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B0" w:rsidRDefault="003E1BB0">
      <w:pPr>
        <w:pStyle w:val="7"/>
        <w:ind w:left="4440" w:firstLine="1560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E1BB0" w:rsidRDefault="003E1BB0">
      <w:pPr>
        <w:jc w:val="center"/>
        <w:rPr>
          <w:rFonts w:ascii="PT Astra Serif" w:hAnsi="PT Astra Serif"/>
          <w:sz w:val="24"/>
          <w:szCs w:val="24"/>
        </w:rPr>
      </w:pPr>
    </w:p>
    <w:p w:rsidR="003E1BB0" w:rsidRDefault="00F5375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Информационное сообщение о проведении аукциона</w:t>
      </w:r>
      <w:r>
        <w:rPr>
          <w:rFonts w:ascii="PT Astra Serif" w:hAnsi="PT Astra Serif"/>
          <w:sz w:val="24"/>
          <w:szCs w:val="24"/>
        </w:rPr>
        <w:br/>
        <w:t xml:space="preserve">в электронной форме по продаже недвижимого муниципального имущества муниципального образования город Тула </w:t>
      </w:r>
    </w:p>
    <w:p w:rsidR="003E1BB0" w:rsidRDefault="003E1BB0">
      <w:pPr>
        <w:jc w:val="center"/>
        <w:rPr>
          <w:rFonts w:ascii="PT Astra Serif" w:hAnsi="PT Astra Serif"/>
          <w:sz w:val="24"/>
          <w:szCs w:val="24"/>
        </w:rPr>
      </w:pPr>
    </w:p>
    <w:p w:rsidR="003E1BB0" w:rsidRDefault="00F5375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 электронной торговой площадке </w:t>
      </w:r>
      <w:hyperlink r:id="rId9">
        <w:r>
          <w:rPr>
            <w:rFonts w:ascii="PT Astra Serif" w:hAnsi="PT Astra Serif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</w:rPr>
          <w:t>://utp.sberbank-ast.ru/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</w:t>
      </w:r>
    </w:p>
    <w:p w:rsidR="003E1BB0" w:rsidRDefault="003E1BB0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3E1BB0" w:rsidRDefault="00F5375F">
      <w:pPr>
        <w:tabs>
          <w:tab w:val="left" w:pos="9923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Аукцион проводится в соответствии с Федеральным законом от 21.12.2001</w:t>
      </w:r>
      <w:r>
        <w:rPr>
          <w:rFonts w:ascii="PT Astra Serif" w:hAnsi="PT Astra Serif"/>
          <w:sz w:val="24"/>
          <w:szCs w:val="24"/>
        </w:rPr>
        <w:br/>
        <w:t>№ 178-ФЗ «О приватизации государственного и муниципального имущества» (далее – Закон о приватизации), постановлением Правительства Российской Фед</w:t>
      </w:r>
      <w:r>
        <w:rPr>
          <w:rFonts w:ascii="PT Astra Serif" w:hAnsi="PT Astra Serif"/>
          <w:sz w:val="24"/>
          <w:szCs w:val="24"/>
        </w:rPr>
        <w:t>ерации от 27.08.2012 № 860 «Об организации и проведении продажи государственного или муниципального имущества в электронной форме», решением Тульской городской Думы от 19.12.2025 № 16/339 «О Прогнозном плане (программе) приватизации муниципального имуществ</w:t>
      </w:r>
      <w:r>
        <w:rPr>
          <w:rFonts w:ascii="PT Astra Serif" w:hAnsi="PT Astra Serif"/>
          <w:sz w:val="24"/>
          <w:szCs w:val="24"/>
        </w:rPr>
        <w:t>а муниципального образования город Тула на 2026 год», регламентом электронной площадки АО «Сбербанк-АСТ» (</w:t>
      </w:r>
      <w:hyperlink r:id="rId10">
        <w:r>
          <w:rPr>
            <w:rFonts w:ascii="PT Astra Serif" w:hAnsi="PT Astra Serif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</w:rPr>
          <w:t>://utp.sberbank-ast.ru/AP/Notice/1027/Instructions</w:t>
        </w:r>
      </w:hyperlink>
      <w:r>
        <w:rPr>
          <w:rFonts w:ascii="PT Astra Serif" w:hAnsi="PT Astra Serif"/>
          <w:sz w:val="24"/>
          <w:szCs w:val="24"/>
        </w:rPr>
        <w:t>).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Продавец: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Комите</w:t>
      </w:r>
      <w:r>
        <w:rPr>
          <w:rFonts w:ascii="PT Astra Serif" w:hAnsi="PT Astra Serif"/>
          <w:sz w:val="24"/>
          <w:szCs w:val="24"/>
        </w:rPr>
        <w:t>т имущественных и земельных отношений администрации города Тулы.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ИНН 7102005410.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Адрес: 300034, город Тула, ул. Гоголевская, 73. тел. 52-07-00 доб. 735, 753. Адрес электронной почты: </w:t>
      </w:r>
      <w:hyperlink r:id="rId11">
        <w:r>
          <w:rPr>
            <w:rFonts w:ascii="PT Astra Serif" w:hAnsi="PT Astra Serif"/>
            <w:sz w:val="24"/>
            <w:szCs w:val="24"/>
            <w:u w:val="single"/>
            <w:lang w:val="en-US"/>
          </w:rPr>
          <w:t>lomakindya</w:t>
        </w:r>
        <w:r>
          <w:rPr>
            <w:rFonts w:ascii="PT Astra Serif" w:hAnsi="PT Astra Serif"/>
            <w:sz w:val="24"/>
            <w:szCs w:val="24"/>
            <w:u w:val="single"/>
          </w:rPr>
          <w:t>@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cityadm</w:t>
        </w:r>
        <w:r>
          <w:rPr>
            <w:rFonts w:ascii="PT Astra Serif" w:hAnsi="PT Astra Serif"/>
            <w:sz w:val="24"/>
            <w:szCs w:val="24"/>
            <w:u w:val="single"/>
          </w:rPr>
          <w:t>.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t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ula</w:t>
        </w:r>
        <w:r>
          <w:rPr>
            <w:rFonts w:ascii="PT Astra Serif" w:hAnsi="PT Astra Serif"/>
            <w:sz w:val="24"/>
            <w:szCs w:val="24"/>
            <w:u w:val="single"/>
          </w:rPr>
          <w:t>.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ru</w:t>
        </w:r>
      </w:hyperlink>
      <w:r>
        <w:rPr>
          <w:rFonts w:ascii="PT Astra Serif" w:hAnsi="PT Astra Serif"/>
          <w:sz w:val="24"/>
          <w:szCs w:val="24"/>
        </w:rPr>
        <w:t xml:space="preserve">. 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>Контактное лицо: Ломакин Дмитрий Яковлевич – начальник отдела проведения торгов комитета имущественных и земельных отношений администрации города Тулы; Анненкова Елена Вадимовна – референт отдела проведения торгов комитета имущественных и земельны</w:t>
      </w:r>
      <w:r>
        <w:rPr>
          <w:rFonts w:ascii="PT Astra Serif" w:hAnsi="PT Astra Serif"/>
          <w:sz w:val="24"/>
          <w:szCs w:val="24"/>
        </w:rPr>
        <w:t>х отношений администрации города Тулы.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Контактное лицо для осмотра объектов недвижимости: 75-90-34, доб. 777, 744 - Иваничев Алексей Петрович – </w:t>
      </w:r>
      <w:bookmarkStart w:id="1" w:name="_GoBack_Копия_1"/>
      <w:bookmarkEnd w:id="1"/>
      <w:r>
        <w:rPr>
          <w:rFonts w:ascii="PT Astra Serif" w:hAnsi="PT Astra Serif"/>
          <w:sz w:val="24"/>
          <w:szCs w:val="24"/>
        </w:rPr>
        <w:t>начальник отдела имущественных отношений комитета имущественных и земельных отношений администрации города Тулы;</w:t>
      </w:r>
      <w:r>
        <w:rPr>
          <w:rFonts w:ascii="PT Astra Serif" w:hAnsi="PT Astra Serif"/>
          <w:sz w:val="24"/>
          <w:szCs w:val="24"/>
        </w:rPr>
        <w:t xml:space="preserve"> Курилова Екатерина Александровна – заместитель начальника отдела имущественных отношений комитета имущественных и земельных отношений администрации города Тулы.</w:t>
      </w:r>
    </w:p>
    <w:p w:rsidR="003E1BB0" w:rsidRDefault="00F5375F">
      <w:pPr>
        <w:widowControl w:val="0"/>
        <w:tabs>
          <w:tab w:val="left" w:pos="709"/>
          <w:tab w:val="left" w:pos="3600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 xml:space="preserve">Оператор электронной площадки: </w:t>
      </w:r>
      <w:r>
        <w:rPr>
          <w:rFonts w:ascii="PT Astra Serif" w:hAnsi="PT Astra Serif"/>
          <w:sz w:val="24"/>
          <w:szCs w:val="24"/>
        </w:rPr>
        <w:t xml:space="preserve">АО «Сбербанк-АСТ», владеющее сайтом </w:t>
      </w:r>
      <w:hyperlink r:id="rId12">
        <w:r>
          <w:rPr>
            <w:rStyle w:val="a6"/>
            <w:rFonts w:ascii="PT Astra Serif" w:hAnsi="PT Astra Serif"/>
            <w:color w:val="auto"/>
            <w:sz w:val="24"/>
            <w:szCs w:val="24"/>
          </w:rPr>
          <w:t>http</w:t>
        </w:r>
        <w:r>
          <w:rPr>
            <w:rStyle w:val="a6"/>
            <w:rFonts w:ascii="PT Astra Serif" w:hAnsi="PT Astra Serif"/>
            <w:color w:val="auto"/>
            <w:sz w:val="24"/>
            <w:szCs w:val="24"/>
            <w:lang w:val="en-US"/>
          </w:rPr>
          <w:t>s</w:t>
        </w:r>
        <w:r>
          <w:rPr>
            <w:rStyle w:val="a6"/>
            <w:rFonts w:ascii="PT Astra Serif" w:hAnsi="PT Astra Serif"/>
            <w:color w:val="auto"/>
            <w:sz w:val="24"/>
            <w:szCs w:val="24"/>
          </w:rPr>
          <w:t>://utp.sberbank-ast.ru/AP</w:t>
        </w:r>
      </w:hyperlink>
      <w:r>
        <w:rPr>
          <w:rFonts w:ascii="PT Astra Serif" w:hAnsi="PT Astra Serif"/>
          <w:sz w:val="24"/>
          <w:szCs w:val="24"/>
        </w:rPr>
        <w:t xml:space="preserve"> в информационно-телекоммуникационной сети «Интернет».</w:t>
      </w:r>
    </w:p>
    <w:p w:rsidR="003E1BB0" w:rsidRDefault="003E1BB0">
      <w:pPr>
        <w:widowControl w:val="0"/>
        <w:tabs>
          <w:tab w:val="left" w:pos="709"/>
          <w:tab w:val="left" w:pos="3600"/>
        </w:tabs>
        <w:jc w:val="both"/>
        <w:rPr>
          <w:rFonts w:ascii="PT Astra Serif" w:hAnsi="PT Astra Serif"/>
          <w:sz w:val="24"/>
          <w:szCs w:val="24"/>
          <w:u w:val="single"/>
        </w:rPr>
      </w:pPr>
    </w:p>
    <w:p w:rsidR="003E1BB0" w:rsidRDefault="00F5375F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 xml:space="preserve">Наименование органа местного самоуправления, принявшего решение </w:t>
      </w:r>
      <w:r>
        <w:rPr>
          <w:rFonts w:ascii="PT Astra Serif" w:hAnsi="PT Astra Serif"/>
          <w:sz w:val="24"/>
          <w:szCs w:val="24"/>
          <w:u w:val="single"/>
        </w:rPr>
        <w:br/>
        <w:t>об условиях приватизации, реквизиты указанного решения</w:t>
      </w:r>
    </w:p>
    <w:p w:rsidR="003E1BB0" w:rsidRDefault="00F5375F">
      <w:pPr>
        <w:tabs>
          <w:tab w:val="left" w:pos="0"/>
          <w:tab w:val="left" w:pos="9923"/>
        </w:tabs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Администрация города Тулы, </w:t>
      </w:r>
      <w:r>
        <w:rPr>
          <w:rFonts w:ascii="PT Astra Serif" w:hAnsi="PT Astra Serif"/>
          <w:color w:val="000000"/>
          <w:sz w:val="24"/>
          <w:szCs w:val="24"/>
        </w:rPr>
        <w:t xml:space="preserve">Распоряжение администрации города Тулы </w:t>
      </w:r>
      <w:r>
        <w:rPr>
          <w:rFonts w:ascii="PT Astra Serif" w:hAnsi="PT Astra Serif"/>
          <w:color w:val="000000"/>
          <w:sz w:val="24"/>
          <w:szCs w:val="24"/>
        </w:rPr>
        <w:br/>
        <w:t xml:space="preserve">от 07.04.2026 № 1/2373-р «Об условиях приватизации муниципального имущества муниципального образования город Тула». </w:t>
      </w:r>
    </w:p>
    <w:p w:rsidR="003E1BB0" w:rsidRDefault="003E1BB0">
      <w:pPr>
        <w:widowControl w:val="0"/>
        <w:tabs>
          <w:tab w:val="left" w:pos="0"/>
          <w:tab w:val="left" w:pos="709"/>
          <w:tab w:val="left" w:pos="3600"/>
        </w:tabs>
        <w:jc w:val="both"/>
        <w:rPr>
          <w:rFonts w:ascii="PT Astra Serif" w:hAnsi="PT Astra Serif"/>
          <w:color w:val="000000"/>
          <w:sz w:val="24"/>
          <w:szCs w:val="24"/>
          <w:u w:val="single"/>
        </w:rPr>
      </w:pPr>
    </w:p>
    <w:p w:rsidR="003E1BB0" w:rsidRDefault="00F5375F">
      <w:pPr>
        <w:widowControl w:val="0"/>
        <w:numPr>
          <w:ilvl w:val="0"/>
          <w:numId w:val="2"/>
        </w:numPr>
        <w:tabs>
          <w:tab w:val="left" w:pos="0"/>
          <w:tab w:val="left" w:pos="709"/>
        </w:tabs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 xml:space="preserve">Наименование имущества и иные позволяющие </w:t>
      </w:r>
      <w:r>
        <w:rPr>
          <w:rFonts w:ascii="PT Astra Serif" w:hAnsi="PT Astra Serif"/>
          <w:sz w:val="24"/>
          <w:szCs w:val="24"/>
          <w:u w:val="single"/>
        </w:rPr>
        <w:br/>
        <w:t xml:space="preserve">его индивидуализировать сведения (характеристика </w:t>
      </w:r>
      <w:r>
        <w:rPr>
          <w:rFonts w:ascii="PT Astra Serif" w:hAnsi="PT Astra Serif"/>
          <w:sz w:val="24"/>
          <w:szCs w:val="24"/>
          <w:u w:val="single"/>
        </w:rPr>
        <w:t>имущества)</w:t>
      </w:r>
    </w:p>
    <w:p w:rsidR="003E1BB0" w:rsidRDefault="00F5375F">
      <w:pPr>
        <w:widowControl w:val="0"/>
        <w:tabs>
          <w:tab w:val="left" w:pos="0"/>
          <w:tab w:val="left" w:pos="709"/>
          <w:tab w:val="left" w:pos="3600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Перечень муниципального имущества, наименование, место расположения, характеристики муниципального имущества по каждому объекту указаны в таблице «Перечень выставляемых на электронный аукцион объектов муниципального имущества».</w:t>
      </w:r>
    </w:p>
    <w:p w:rsidR="003E1BB0" w:rsidRDefault="00F5375F">
      <w:pPr>
        <w:widowControl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Таблица «ПЕРЕЧЕНЬ</w:t>
      </w:r>
      <w:r>
        <w:rPr>
          <w:rFonts w:ascii="PT Astra Serif" w:hAnsi="PT Astra Serif"/>
          <w:sz w:val="24"/>
          <w:szCs w:val="24"/>
        </w:rPr>
        <w:t xml:space="preserve"> ВЫСТАВЛЯЕМЫХ НА ЭЛЕКТРОННЫЙ АУКЦИОН ОБЪЕКТОВ МУНИЦИПАЛЬНОГО ИМУЩЕСТВА»</w:t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3E1BB0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Лот № 1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объекта муниципального имущества, площадь, кв.м.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3E1BB0">
            <w:pPr>
              <w:rPr>
                <w:lang w:eastAsia="zh-CN"/>
              </w:rPr>
            </w:pPr>
          </w:p>
          <w:p w:rsidR="003E1BB0" w:rsidRDefault="00F5375F">
            <w:pPr>
              <w:pStyle w:val="ConsPlusCell"/>
              <w:widowControl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Нежилое помещение, этаж № 1,</w:t>
            </w:r>
          </w:p>
          <w:p w:rsidR="003E1BB0" w:rsidRDefault="00F5375F">
            <w:pPr>
              <w:pStyle w:val="ConsPlusCell"/>
              <w:widowControl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zh-CN"/>
              </w:rPr>
              <w:t xml:space="preserve">кадастровый номер: 71:14:040509:2650,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zh-CN"/>
              </w:rPr>
              <w:lastRenderedPageBreak/>
              <w:t>площадью 50,2 кв.м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Местонахождение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Тульская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область, Ленинский район, сельское поселение Иншинское, пос. Рассвет,</w:t>
            </w:r>
          </w:p>
          <w:p w:rsidR="003E1BB0" w:rsidRDefault="00F5375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д. 12а, пом. 1</w:t>
            </w:r>
          </w:p>
          <w:p w:rsidR="003E1BB0" w:rsidRDefault="003E1BB0">
            <w:pPr>
              <w:widowControl w:val="0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Сведения о предыдущих торгах,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Торги ранее не проводились</w:t>
            </w:r>
          </w:p>
          <w:p w:rsidR="003E1BB0" w:rsidRDefault="003E1BB0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E1BB0" w:rsidRDefault="003E1BB0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(стартовая)</w:t>
            </w:r>
          </w:p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цена объекта (с учетом НДС)</w:t>
            </w:r>
          </w:p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1 942 439,00 (Один миллион девятьсот сорок две тысячи четыреста тридцать девять) рублей 00 копеек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10% от начальной (стартовой) цены объекта 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194 243,90 (Сто девяносто ч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етыре тысячи двести сорок три) рубля 90 копеек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5% от начальной (стартовой) цены объекта 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97 121,95 (Девяносто семь тысяч сто двадцать один) рубль 95 копеек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Примечание, обременение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Свободно, обременение отсутствует</w:t>
            </w:r>
          </w:p>
        </w:tc>
      </w:tr>
    </w:tbl>
    <w:p w:rsidR="003E1BB0" w:rsidRDefault="003E1BB0">
      <w:pPr>
        <w:widowControl w:val="0"/>
        <w:jc w:val="both"/>
        <w:rPr>
          <w:rFonts w:ascii="PT Astra Serif" w:hAnsi="PT Astra Serif"/>
          <w:sz w:val="24"/>
          <w:szCs w:val="24"/>
        </w:rPr>
      </w:pP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3E1BB0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Лот № 2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объекта муниципального имущества, площадь, кв.м.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pStyle w:val="ConsPlusCell"/>
              <w:widowControl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Нежилое помещение, этаж № 1,</w:t>
            </w:r>
          </w:p>
          <w:p w:rsidR="003E1BB0" w:rsidRDefault="00F5375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кадастровый номер: 71:30:030108:977,  площадью 13 кв. м</w:t>
            </w:r>
          </w:p>
          <w:p w:rsidR="003E1BB0" w:rsidRDefault="003E1BB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 xml:space="preserve">Российская Федерация, Тульская область,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br/>
              <w:t>г. Тула, ул. Калинина, д. 4, пом. 21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Сведения 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предыдущих торгах,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31.03.2025 аукцион признан несостоявшимся (ни один из претендентов не признан участником), 29.05.2025 аукцион признан несостоявшимся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(не было подано ни одной заявки)</w:t>
            </w:r>
          </w:p>
          <w:p w:rsidR="003E1BB0" w:rsidRDefault="003E1BB0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E1BB0" w:rsidRDefault="003E1BB0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(стартовая)</w:t>
            </w:r>
          </w:p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цена объекта (с учетом НДС)</w:t>
            </w:r>
          </w:p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671 242,00 (Шестьсот семьдесят одна тысяча двести сорок два) рубля 00 копеек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10% от начальной (стартовой) цены объекта 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67 124,20 (Ш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естьдесят семь тысяч сто двадцать четыре) рубля 20 копеек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5% от начальной (стартовой) цены объекта 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33 562,10 (Тридцать три тысячи пятьсот шестьдесят два) рубля 10 копеек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Примечание, обременение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Свободно, обременение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3E1BB0" w:rsidRDefault="003E1BB0">
      <w:pPr>
        <w:widowControl w:val="0"/>
        <w:jc w:val="both"/>
        <w:rPr>
          <w:rFonts w:ascii="PT Astra Serif" w:hAnsi="PT Astra Serif"/>
          <w:sz w:val="24"/>
          <w:szCs w:val="24"/>
        </w:rPr>
      </w:pP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3E1BB0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Лот № 3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объекта муниципального имущества, площадь, кв.м.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Нежилое здание, количество этажей 1, в том числе подземных 0, кадастровый номер: 71:30:090402:718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, площадью 41,3 кв.м.</w:t>
            </w:r>
          </w:p>
        </w:tc>
      </w:tr>
      <w:tr w:rsidR="003E1BB0">
        <w:trPr>
          <w:trHeight w:val="62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Местонахождение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Российская Федерация, Тульская обла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 xml:space="preserve">сть, городской округ город Тула, город Тула,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br/>
              <w:t>пос. Угольный, улица Кирпичная,  23а</w:t>
            </w:r>
          </w:p>
          <w:p w:rsidR="003E1BB0" w:rsidRDefault="003E1BB0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земельного участка, площадь, кв.м.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 xml:space="preserve">Земельный участок, кадастровый номер: 71:30:090402:733, площадью 725 кв. м, категория земель: земли населенных пунктов,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виды разрешенного использования: предоставление коммунальных услуг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Местонахождение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Российская Федерация, Тульская область, городской округ город Тула, город Тула, пос. Угольный, улица Кирпичная, земельный участок 23а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предыдущих торгах, объявле</w:t>
            </w:r>
            <w:r>
              <w:rPr>
                <w:rFonts w:ascii="PT Astra Serif" w:hAnsi="PT Astra Serif"/>
                <w:sz w:val="24"/>
                <w:szCs w:val="24"/>
              </w:rPr>
              <w:t>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Торги ранее не проводились</w:t>
            </w:r>
          </w:p>
          <w:p w:rsidR="003E1BB0" w:rsidRDefault="003E1BB0">
            <w:pPr>
              <w:widowControl w:val="0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Начальная (стартовая)</w:t>
            </w:r>
          </w:p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цена объекта (с учетом НДС)</w:t>
            </w:r>
          </w:p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1 261 380,00 (Один миллион двести шестьдесят одна тысяча триста </w:t>
            </w: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восемьдесят) рублей 00 копеек:</w:t>
            </w:r>
          </w:p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нежилое здание 153 380,00 (Сто пятьдесят три тысячи триста восемьдесят) рублей 00 копеек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с учетом НДС;</w:t>
            </w:r>
          </w:p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земельный участок 1 108 000,00 (Один миллион сто восемь тысяч) рублей 00 копеек (НДС не облагается)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Сумма задатка в </w:t>
            </w:r>
            <w:r>
              <w:rPr>
                <w:rFonts w:ascii="PT Astra Serif" w:hAnsi="PT Astra Serif"/>
                <w:sz w:val="24"/>
                <w:szCs w:val="24"/>
              </w:rPr>
              <w:t>размере 10% от начальной (стартовой) цены объекта 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126 138,00 (Сто двадцать шесть тысяч сто тридцать восемь) рублей 00 копеек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Шаг аукциона в размере 5% от начальной (стартовой) цены объекта 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63 069,00 (Шестьдесят три тысячи шестьдесят девять)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рублей 00 копеек</w:t>
            </w:r>
          </w:p>
        </w:tc>
      </w:tr>
      <w:tr w:rsidR="003E1BB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Примечание:  дополнительная информация  о  земельном участке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B0" w:rsidRDefault="00F5375F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Согласно:</w:t>
            </w:r>
          </w:p>
          <w:p w:rsidR="003E1BB0" w:rsidRDefault="00F5375F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  <w:lang w:bidi="ru-RU"/>
              </w:rPr>
              <w:t xml:space="preserve">ыписке из ЕГРН от 13.04.2026 </w:t>
            </w:r>
            <w: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  <w:lang w:bidi="ru-RU"/>
              </w:rPr>
              <w:br/>
              <w:t>№ КУВИ-001/2026-50293346 – Приложение 5;</w:t>
            </w:r>
          </w:p>
          <w:p w:rsidR="003E1BB0" w:rsidRDefault="00F5375F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  <w:lang w:bidi="ru-RU"/>
              </w:rPr>
              <w:t xml:space="preserve">- выписке из ЕГРН от 13.04.2026 </w:t>
            </w:r>
            <w: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  <w:lang w:bidi="ru-RU"/>
              </w:rPr>
              <w:br/>
              <w:t>№ КУВИ-001/2026-50285775 - Приложение 6.</w:t>
            </w:r>
          </w:p>
          <w:p w:rsidR="003E1BB0" w:rsidRDefault="003E1BB0">
            <w:pPr>
              <w:widowControl w:val="0"/>
              <w:rPr>
                <w:rFonts w:ascii="PT Astra Serif" w:hAnsi="PT Astra Serif"/>
                <w:bCs/>
                <w:iCs/>
                <w:color w:val="FF0000"/>
                <w:lang w:bidi="ru-RU"/>
              </w:rPr>
            </w:pPr>
          </w:p>
          <w:p w:rsidR="003E1BB0" w:rsidRDefault="003E1BB0">
            <w:pPr>
              <w:widowControl w:val="0"/>
              <w:rPr>
                <w:rFonts w:ascii="PT Astra Serif" w:hAnsi="PT Astra Serif"/>
                <w:bCs/>
                <w:iCs/>
                <w:sz w:val="24"/>
                <w:szCs w:val="24"/>
                <w:lang w:bidi="ru-RU"/>
              </w:rPr>
            </w:pPr>
          </w:p>
        </w:tc>
      </w:tr>
    </w:tbl>
    <w:p w:rsidR="003E1BB0" w:rsidRDefault="003E1BB0">
      <w:pPr>
        <w:widowControl w:val="0"/>
        <w:jc w:val="both"/>
        <w:rPr>
          <w:rFonts w:ascii="PT Astra Serif" w:hAnsi="PT Astra Serif"/>
          <w:sz w:val="24"/>
          <w:szCs w:val="24"/>
        </w:rPr>
      </w:pPr>
    </w:p>
    <w:p w:rsidR="003E1BB0" w:rsidRDefault="00F5375F">
      <w:pPr>
        <w:numPr>
          <w:ilvl w:val="0"/>
          <w:numId w:val="4"/>
        </w:numPr>
        <w:ind w:left="0" w:firstLine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 xml:space="preserve">Способ </w:t>
      </w:r>
      <w:r>
        <w:rPr>
          <w:rFonts w:ascii="PT Astra Serif" w:hAnsi="PT Astra Serif"/>
          <w:sz w:val="24"/>
          <w:szCs w:val="24"/>
          <w:u w:val="single"/>
        </w:rPr>
        <w:t>приватизации муниципального имущества</w:t>
      </w:r>
      <w:r>
        <w:rPr>
          <w:rFonts w:ascii="PT Astra Serif" w:hAnsi="PT Astra Serif"/>
          <w:sz w:val="24"/>
          <w:szCs w:val="24"/>
        </w:rPr>
        <w:t>.</w:t>
      </w:r>
    </w:p>
    <w:p w:rsidR="003E1BB0" w:rsidRDefault="00F5375F">
      <w:pPr>
        <w:widowControl w:val="0"/>
        <w:tabs>
          <w:tab w:val="left" w:pos="567"/>
          <w:tab w:val="left" w:pos="3600"/>
        </w:tabs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Открытый аукцион в электронной форме.</w:t>
      </w:r>
    </w:p>
    <w:p w:rsidR="003E1BB0" w:rsidRDefault="003E1BB0">
      <w:pPr>
        <w:widowControl w:val="0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BB0" w:rsidRDefault="00F5375F">
      <w:pPr>
        <w:widowControl w:val="0"/>
        <w:numPr>
          <w:ilvl w:val="0"/>
          <w:numId w:val="4"/>
        </w:numPr>
        <w:ind w:left="0" w:firstLine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Начальная цена продажи муниципального имущества.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Указана с учетом НДС по лоту в таблице «Перечень выставляемых на электронный аукцион объектов муниципального имущества».</w:t>
      </w:r>
    </w:p>
    <w:p w:rsidR="003E1BB0" w:rsidRDefault="003E1BB0">
      <w:pPr>
        <w:widowControl w:val="0"/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</w:p>
    <w:p w:rsidR="003E1BB0" w:rsidRDefault="00F5375F">
      <w:pPr>
        <w:widowControl w:val="0"/>
        <w:numPr>
          <w:ilvl w:val="0"/>
          <w:numId w:val="4"/>
        </w:numPr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 xml:space="preserve">Форма </w:t>
      </w:r>
      <w:r>
        <w:rPr>
          <w:rFonts w:ascii="PT Astra Serif" w:hAnsi="PT Astra Serif"/>
          <w:sz w:val="24"/>
          <w:szCs w:val="24"/>
          <w:u w:val="single"/>
        </w:rPr>
        <w:t>подачи предложений о цене муниципального имущества.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Аукцион является открытым по составу участников. Предложения о цене муниципального имущества заявляются участниками аукциона открыто в ходе проведения торгов. По итогам торгов с победителем аукциона заклю</w:t>
      </w:r>
      <w:r>
        <w:rPr>
          <w:rFonts w:ascii="PT Astra Serif" w:hAnsi="PT Astra Serif"/>
          <w:sz w:val="24"/>
          <w:szCs w:val="24"/>
        </w:rPr>
        <w:t xml:space="preserve">чается договор. Подача предложений о цене проводится в день и время, указанные в информационном сообщении о проведении торгов на электронной площадке – универсальная торговая </w:t>
      </w:r>
      <w:r>
        <w:rPr>
          <w:rFonts w:ascii="PT Astra Serif" w:hAnsi="PT Astra Serif"/>
          <w:sz w:val="24"/>
          <w:szCs w:val="24"/>
        </w:rPr>
        <w:lastRenderedPageBreak/>
        <w:t xml:space="preserve">платформа АО «Сбербанк-АСТ», размещенная на сайте </w:t>
      </w:r>
      <w:hyperlink r:id="rId13">
        <w:r>
          <w:rPr>
            <w:rStyle w:val="a6"/>
            <w:rFonts w:ascii="PT Astra Serif" w:hAnsi="PT Astra Serif"/>
            <w:color w:val="auto"/>
            <w:sz w:val="24"/>
            <w:szCs w:val="24"/>
          </w:rPr>
          <w:t>http</w:t>
        </w:r>
        <w:r>
          <w:rPr>
            <w:rStyle w:val="a6"/>
            <w:rFonts w:ascii="PT Astra Serif" w:hAnsi="PT Astra Serif"/>
            <w:color w:val="auto"/>
            <w:sz w:val="24"/>
            <w:szCs w:val="24"/>
            <w:lang w:val="en-US"/>
          </w:rPr>
          <w:t>s</w:t>
        </w:r>
        <w:r>
          <w:rPr>
            <w:rStyle w:val="a6"/>
            <w:rFonts w:ascii="PT Astra Serif" w:hAnsi="PT Astra Serif"/>
            <w:color w:val="auto"/>
            <w:sz w:val="24"/>
            <w:szCs w:val="24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</w:t>
      </w:r>
      <w:r>
        <w:rPr>
          <w:rFonts w:ascii="PT Astra Serif" w:hAnsi="PT Astra Serif"/>
          <w:sz w:val="24"/>
          <w:szCs w:val="24"/>
        </w:rPr>
        <w:t>вляется в личном кабинете участника посредством штатного интерфейса.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Подача предложений о цене для многолотовых процедур осуществляется отдельно по каждому лоту. Срок (дата и время) и место проведения всех лотов устанавливаются единые. </w:t>
      </w:r>
    </w:p>
    <w:p w:rsidR="003E1BB0" w:rsidRDefault="003E1BB0">
      <w:pPr>
        <w:widowControl w:val="0"/>
        <w:jc w:val="both"/>
        <w:rPr>
          <w:rFonts w:ascii="PT Astra Serif" w:hAnsi="PT Astra Serif"/>
          <w:sz w:val="24"/>
          <w:szCs w:val="24"/>
        </w:rPr>
      </w:pPr>
    </w:p>
    <w:p w:rsidR="003E1BB0" w:rsidRDefault="00F5375F">
      <w:pPr>
        <w:widowControl w:val="0"/>
        <w:numPr>
          <w:ilvl w:val="0"/>
          <w:numId w:val="4"/>
        </w:numPr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Условия и сроки пл</w:t>
      </w:r>
      <w:r>
        <w:rPr>
          <w:rFonts w:ascii="PT Astra Serif" w:hAnsi="PT Astra Serif"/>
          <w:sz w:val="24"/>
          <w:szCs w:val="24"/>
          <w:u w:val="single"/>
        </w:rPr>
        <w:t>атежа, реквизиты счетов</w:t>
      </w:r>
    </w:p>
    <w:p w:rsidR="003E1BB0" w:rsidRDefault="00F5375F">
      <w:pPr>
        <w:widowControl w:val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для оплаты по договору купли-продажи.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Оплата приобретаемого на электронном аукционе имущества в соответствии с договором купли-продажи производится в течение 30 (Тридцати) рабочих дней после дня заключения договора купли-продажи. Вн</w:t>
      </w:r>
      <w:r>
        <w:rPr>
          <w:rFonts w:ascii="PT Astra Serif" w:hAnsi="PT Astra Serif"/>
          <w:sz w:val="24"/>
          <w:szCs w:val="24"/>
        </w:rPr>
        <w:t>есенный победителем продажи задаток засчитывается в счет оплаты приобретаемого имущества.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Оплата производится путем безналичного перечисления средств Покупателем </w:t>
      </w:r>
      <w:r>
        <w:rPr>
          <w:rFonts w:ascii="PT Astra Serif" w:hAnsi="PT Astra Serif"/>
          <w:sz w:val="24"/>
          <w:szCs w:val="24"/>
          <w:u w:val="single"/>
        </w:rPr>
        <w:t>на следующие реквизиты</w:t>
      </w:r>
      <w:r>
        <w:rPr>
          <w:rFonts w:ascii="PT Astra Serif" w:hAnsi="PT Astra Serif"/>
          <w:sz w:val="24"/>
          <w:szCs w:val="24"/>
        </w:rPr>
        <w:t>:</w:t>
      </w:r>
    </w:p>
    <w:p w:rsidR="003E1BB0" w:rsidRDefault="00F5375F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Получатель: УФК по Тульской области (Комитет имущественных и земельных</w:t>
      </w:r>
      <w:r>
        <w:rPr>
          <w:rFonts w:ascii="PT Astra Serif" w:hAnsi="PT Astra Serif"/>
          <w:color w:val="000000"/>
          <w:sz w:val="24"/>
          <w:szCs w:val="24"/>
        </w:rPr>
        <w:t xml:space="preserve"> отношений администрации города Тулы), ИНН 7102005410; КПП 710601001;</w:t>
      </w:r>
    </w:p>
    <w:p w:rsidR="003E1BB0" w:rsidRDefault="00F5375F">
      <w:pPr>
        <w:ind w:firstLine="540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Банк Получателя: </w:t>
      </w:r>
      <w:r>
        <w:rPr>
          <w:rFonts w:ascii="PT Astra Serif" w:hAnsi="PT Astra Serif"/>
          <w:color w:val="000000"/>
          <w:sz w:val="26"/>
          <w:szCs w:val="26"/>
        </w:rPr>
        <w:t>ОКЦ № 7 ГУ Банка России по Центральному федеральному округу//УФК по Тульской области г. Тула</w:t>
      </w:r>
      <w:r>
        <w:rPr>
          <w:rFonts w:ascii="PT Astra Serif" w:hAnsi="PT Astra Serif"/>
          <w:color w:val="000000"/>
          <w:sz w:val="24"/>
          <w:szCs w:val="24"/>
        </w:rPr>
        <w:t xml:space="preserve">; Р/счет </w:t>
      </w:r>
      <w:r>
        <w:rPr>
          <w:rFonts w:ascii="PT Astra Serif" w:hAnsi="PT Astra Serif"/>
          <w:color w:val="000000"/>
          <w:sz w:val="24"/>
          <w:szCs w:val="24"/>
        </w:rPr>
        <w:br/>
        <w:t>№ 03100643000000016600; к/с 40102810445370000059, БИК 017003983; К</w:t>
      </w:r>
      <w:r>
        <w:rPr>
          <w:rFonts w:ascii="PT Astra Serif" w:hAnsi="PT Astra Serif"/>
          <w:color w:val="000000"/>
          <w:sz w:val="24"/>
          <w:szCs w:val="24"/>
        </w:rPr>
        <w:t>БК 86011402043040000410, ОКТМО 70701000.</w:t>
      </w:r>
    </w:p>
    <w:p w:rsidR="003E1BB0" w:rsidRDefault="00F5375F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 назначении платежа указывается: «Оплата по договору купли-продажи объекта муниципального имущества № _______ от _______».</w:t>
      </w:r>
    </w:p>
    <w:p w:rsidR="003E1BB0" w:rsidRDefault="00F5375F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НДС входит в цену продажи объекта, указанную в договоре купли-продажи, и уплачивается </w:t>
      </w:r>
      <w:r>
        <w:rPr>
          <w:rFonts w:ascii="PT Astra Serif" w:hAnsi="PT Astra Serif"/>
          <w:color w:val="000000"/>
          <w:sz w:val="24"/>
          <w:szCs w:val="24"/>
        </w:rPr>
        <w:t>Покупателем самостоятельно в порядке и сроки, установленные действующим законодательством, на расчетный счет отделения Федерального казначейства по месту регистрации Покупателя.</w:t>
      </w:r>
    </w:p>
    <w:p w:rsidR="003E1BB0" w:rsidRDefault="00F5375F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  <w:u w:val="single"/>
        </w:rPr>
        <w:t>Для физических лиц:</w:t>
      </w:r>
      <w:r>
        <w:rPr>
          <w:rFonts w:ascii="PT Astra Serif" w:hAnsi="PT Astra Serif"/>
          <w:color w:val="000000"/>
          <w:sz w:val="24"/>
          <w:szCs w:val="24"/>
        </w:rPr>
        <w:t xml:space="preserve"> размер НДС, указанный в договоре купли-продажи, перечисляется на следующие реквизиты:</w:t>
      </w:r>
    </w:p>
    <w:p w:rsidR="003E1BB0" w:rsidRDefault="00F5375F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Получатель: УФК по Тульской области (Комитет имущественных и земельных отношений администрации города Тулы, л/с 05663011200), ИНН 7102005410; </w:t>
      </w:r>
      <w:r>
        <w:rPr>
          <w:rFonts w:ascii="PT Astra Serif" w:hAnsi="PT Astra Serif"/>
          <w:color w:val="000000"/>
          <w:sz w:val="24"/>
          <w:szCs w:val="24"/>
        </w:rPr>
        <w:br/>
        <w:t>КПП 710601001;</w:t>
      </w:r>
    </w:p>
    <w:p w:rsidR="003E1BB0" w:rsidRDefault="00F5375F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Банк Получа</w:t>
      </w:r>
      <w:r>
        <w:rPr>
          <w:rFonts w:ascii="PT Astra Serif" w:hAnsi="PT Astra Serif"/>
          <w:color w:val="000000"/>
          <w:sz w:val="24"/>
          <w:szCs w:val="24"/>
        </w:rPr>
        <w:t xml:space="preserve">теля: </w:t>
      </w:r>
      <w:r>
        <w:rPr>
          <w:rFonts w:ascii="PT Astra Serif" w:hAnsi="PT Astra Serif"/>
          <w:color w:val="000000"/>
          <w:sz w:val="26"/>
          <w:szCs w:val="26"/>
        </w:rPr>
        <w:t>ОКЦ № 7 ГУ Банка России по Центральному федеральному округу//УФК по Тульской области г. Тула</w:t>
      </w:r>
      <w:r>
        <w:rPr>
          <w:rFonts w:ascii="PT Astra Serif" w:hAnsi="PT Astra Serif"/>
          <w:color w:val="000000"/>
          <w:sz w:val="24"/>
          <w:szCs w:val="24"/>
        </w:rPr>
        <w:t xml:space="preserve">; Р/счет </w:t>
      </w:r>
      <w:r>
        <w:rPr>
          <w:rFonts w:ascii="PT Astra Serif" w:hAnsi="PT Astra Serif"/>
          <w:color w:val="000000"/>
          <w:sz w:val="24"/>
          <w:szCs w:val="24"/>
        </w:rPr>
        <w:br/>
        <w:t>№ 03232643707010006600; к/с 40102810445370000059; БИК 017003983; ОКТМО 70701000, КБК 86000000000000000000.</w:t>
      </w:r>
    </w:p>
    <w:p w:rsidR="003E1BB0" w:rsidRDefault="003E1BB0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E1BB0" w:rsidRDefault="00F5375F">
      <w:pPr>
        <w:widowControl w:val="0"/>
        <w:numPr>
          <w:ilvl w:val="0"/>
          <w:numId w:val="3"/>
        </w:numPr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Размер задатка, срок и порядок его внесе</w:t>
      </w:r>
      <w:r>
        <w:rPr>
          <w:rFonts w:ascii="PT Astra Serif" w:hAnsi="PT Astra Serif"/>
          <w:sz w:val="24"/>
          <w:szCs w:val="24"/>
          <w:u w:val="single"/>
        </w:rPr>
        <w:t>ния,</w:t>
      </w:r>
    </w:p>
    <w:p w:rsidR="003E1BB0" w:rsidRDefault="00F5375F">
      <w:pPr>
        <w:widowControl w:val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необходимые реквизиты счетов и порядок возврата задатка.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Для участия в аукционе претендент вносит задаток в размере 10 процентов начальной цены, указанной в информационном сообщении о продаже муниципального имущества.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Размер задатка указан по лоту в т</w:t>
      </w:r>
      <w:r>
        <w:rPr>
          <w:rFonts w:ascii="PT Astra Serif" w:hAnsi="PT Astra Serif"/>
          <w:sz w:val="24"/>
          <w:szCs w:val="24"/>
        </w:rPr>
        <w:t>аблице «Перечень выставляемых на электронный аукцион объектов муниципального имущества».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>Претендент для участия в торгах осуществляет перечисление денежных средств на банковские реквизиты Оператора, размещенные в открытой части УТП и торговой секции.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>Сумма</w:t>
      </w:r>
      <w:r>
        <w:rPr>
          <w:rFonts w:ascii="PT Astra Serif" w:eastAsia="Calibri" w:hAnsi="PT Astra Serif"/>
          <w:bCs/>
          <w:sz w:val="24"/>
          <w:szCs w:val="24"/>
        </w:rPr>
        <w:t xml:space="preserve"> задатка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 xml:space="preserve">Банковские реквизиты счета для перечисления задатка: </w:t>
      </w:r>
    </w:p>
    <w:tbl>
      <w:tblPr>
        <w:tblW w:w="722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56"/>
        <w:gridCol w:w="3969"/>
      </w:tblGrid>
      <w:tr w:rsidR="003E1BB0">
        <w:trPr>
          <w:trHeight w:val="3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keepNext/>
              <w:textAlignment w:val="top"/>
              <w:outlineLvl w:val="2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Получатель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3E1BB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1B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АО «Сбербанк-АСТ»</w:t>
            </w:r>
          </w:p>
        </w:tc>
      </w:tr>
      <w:tr w:rsidR="003E1B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ИНН: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7707308480</w:t>
            </w:r>
          </w:p>
        </w:tc>
      </w:tr>
      <w:tr w:rsidR="003E1B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КПП: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770401001</w:t>
            </w:r>
          </w:p>
        </w:tc>
      </w:tr>
      <w:tr w:rsidR="003E1B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Расчетный счет: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40702810300020038047</w:t>
            </w:r>
          </w:p>
        </w:tc>
      </w:tr>
      <w:tr w:rsidR="003E1B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keepNext/>
              <w:textAlignment w:val="top"/>
              <w:outlineLvl w:val="2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3E1BB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1B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банка: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ПАО «СБЕРБАНК РОССИИ»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г. МОСКВА</w:t>
            </w:r>
          </w:p>
        </w:tc>
      </w:tr>
      <w:tr w:rsidR="003E1B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БИК: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044525225</w:t>
            </w:r>
          </w:p>
        </w:tc>
      </w:tr>
      <w:tr w:rsidR="003E1BB0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Корреспондентский счет: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B0" w:rsidRDefault="00F537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30101810400000000225</w:t>
            </w:r>
          </w:p>
        </w:tc>
      </w:tr>
    </w:tbl>
    <w:p w:rsidR="003E1BB0" w:rsidRDefault="00F5375F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В назначении платежа необходимо указание ИНН </w:t>
      </w:r>
      <w:r>
        <w:rPr>
          <w:rFonts w:ascii="PT Astra Serif" w:hAnsi="PT Astra Serif"/>
          <w:bCs/>
          <w:sz w:val="24"/>
          <w:szCs w:val="24"/>
        </w:rPr>
        <w:t>плательщика.</w:t>
      </w:r>
    </w:p>
    <w:p w:rsidR="003E1BB0" w:rsidRDefault="00F5375F">
      <w:pPr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  <w:u w:val="single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Образец платежного поручения приведен на электронной площадке по адресу: </w:t>
      </w:r>
      <w:hyperlink r:id="rId14">
        <w:r>
          <w:rPr>
            <w:rFonts w:ascii="PT Astra Serif" w:hAnsi="PT Astra Serif"/>
            <w:sz w:val="24"/>
            <w:szCs w:val="24"/>
            <w:u w:val="single"/>
            <w:lang w:eastAsia="en-US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 w:eastAsia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  <w:lang w:eastAsia="en-US"/>
          </w:rPr>
          <w:t>://utp.sberbank-ast.ru/AP/Notice/653/Requisites</w:t>
        </w:r>
      </w:hyperlink>
      <w:r>
        <w:rPr>
          <w:rFonts w:ascii="PT Astra Serif" w:hAnsi="PT Astra Serif"/>
          <w:sz w:val="24"/>
          <w:szCs w:val="24"/>
          <w:u w:val="single"/>
          <w:lang w:eastAsia="en-US"/>
        </w:rPr>
        <w:t>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случае подачи заявки на участие в торгах, проводимых в соответствии с Законом о приватизации и Постановлением Правительства РФ от 27.08.2012 </w:t>
      </w:r>
      <w:r>
        <w:rPr>
          <w:rFonts w:ascii="PT Astra Serif" w:hAnsi="PT Astra Serif"/>
          <w:sz w:val="24"/>
          <w:szCs w:val="24"/>
        </w:rPr>
        <w:br/>
        <w:t>№ 860, в форме аукциона, денежные средства в су</w:t>
      </w:r>
      <w:r>
        <w:rPr>
          <w:rFonts w:ascii="PT Astra Serif" w:hAnsi="PT Astra Serif"/>
          <w:sz w:val="24"/>
          <w:szCs w:val="24"/>
        </w:rPr>
        <w:t>мме задатка должны быть</w:t>
      </w: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зачислены на лицевой счет Претендента на УТП не позднее 00 часов 00 минут (время московское) дня определения участников торгов, указанного в информационном сообщении.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программными средствами осуществляет блокирование денежн</w:t>
      </w:r>
      <w:r>
        <w:rPr>
          <w:rFonts w:ascii="PT Astra Serif" w:hAnsi="PT Astra Serif"/>
          <w:sz w:val="24"/>
          <w:szCs w:val="24"/>
        </w:rPr>
        <w:t>ых средств в сумме задатка в момент подачи заявки на участие (при их наличии на лицевом счете Претендента на УТП). В случае, если на момент подачи заявки на участие в аукционе на лицевом счете Претендента не оказывается достаточной для блокирования суммы д</w:t>
      </w:r>
      <w:r>
        <w:rPr>
          <w:rFonts w:ascii="PT Astra Serif" w:hAnsi="PT Astra Serif"/>
          <w:sz w:val="24"/>
          <w:szCs w:val="24"/>
        </w:rPr>
        <w:t xml:space="preserve">енежных средств, Претендент после подачи заявки на участие, но не позднее 00 часов 00 минут (время московское) дня определения участников аукциона, должен обеспечить наличие денежных средств в размере задатка на своем лицевом счете на УТП и самостоятельно </w:t>
      </w:r>
      <w:r>
        <w:rPr>
          <w:rFonts w:ascii="PT Astra Serif" w:hAnsi="PT Astra Serif"/>
          <w:sz w:val="24"/>
          <w:szCs w:val="24"/>
        </w:rPr>
        <w:t>посредством штатного интерфейса ТС произвести блокирование денежных средств. Если Претендентом самостоятельно не произведено блокирование денежных средств (при их наличии на лицевом счете), то в 00 часов 00 минут (время московское) для определения участник</w:t>
      </w:r>
      <w:r>
        <w:rPr>
          <w:rFonts w:ascii="PT Astra Serif" w:hAnsi="PT Astra Serif"/>
          <w:sz w:val="24"/>
          <w:szCs w:val="24"/>
        </w:rPr>
        <w:t>ов, указанного в информационном сообщении, блокирование</w:t>
      </w: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задатка осуществляет Оператор.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</w:t>
      </w:r>
      <w:r>
        <w:rPr>
          <w:rFonts w:ascii="PT Astra Serif" w:hAnsi="PT Astra Serif"/>
          <w:sz w:val="24"/>
          <w:szCs w:val="24"/>
        </w:rPr>
        <w:t>я информация о непоступлении Оператору задатка от такого Претендента.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5">
        <w:r>
          <w:rPr>
            <w:rFonts w:ascii="PT Astra Serif" w:hAnsi="PT Astra Serif"/>
            <w:sz w:val="24"/>
            <w:szCs w:val="24"/>
          </w:rPr>
          <w:t>статьей 437</w:t>
        </w:r>
      </w:hyperlink>
      <w:r>
        <w:rPr>
          <w:rFonts w:ascii="PT Astra Serif" w:hAnsi="PT Astra Serif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</w:t>
      </w:r>
      <w:r>
        <w:rPr>
          <w:rFonts w:ascii="PT Astra Serif" w:hAnsi="PT Astra Serif"/>
          <w:sz w:val="24"/>
          <w:szCs w:val="24"/>
        </w:rPr>
        <w:t>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Задаток, перечисленный победителем аукциона, либо лицом, признанным единственным участником аукцион</w:t>
      </w:r>
      <w:r>
        <w:rPr>
          <w:rFonts w:ascii="PT Astra Serif" w:hAnsi="PT Astra Serif"/>
          <w:sz w:val="24"/>
          <w:szCs w:val="24"/>
        </w:rPr>
        <w:t xml:space="preserve">а, в случае, установленном в абзаце втором пункта 3 статьи 18 </w:t>
      </w:r>
      <w:r>
        <w:rPr>
          <w:rFonts w:ascii="PT Astra Serif" w:hAnsi="PT Astra Serif" w:cs="Arial"/>
          <w:sz w:val="24"/>
          <w:szCs w:val="24"/>
        </w:rPr>
        <w:t>Закона о приватизации</w:t>
      </w:r>
      <w:r>
        <w:rPr>
          <w:rFonts w:ascii="PT Astra Serif" w:hAnsi="PT Astra Serif"/>
          <w:sz w:val="24"/>
          <w:szCs w:val="24"/>
        </w:rPr>
        <w:t xml:space="preserve"> засчитывается в сумму платежа по договору купли-продажи.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 расторжения договора купли-продажи по вине Покупателя, либо лица, признанного единственным участником аукц</w:t>
      </w:r>
      <w:r>
        <w:rPr>
          <w:rFonts w:ascii="PT Astra Serif" w:hAnsi="PT Astra Serif"/>
          <w:sz w:val="24"/>
          <w:szCs w:val="24"/>
        </w:rPr>
        <w:t xml:space="preserve">иона, в случае, установленном в абзаце втором пункта 3 статьи 18 </w:t>
      </w:r>
      <w:r>
        <w:rPr>
          <w:rFonts w:ascii="PT Astra Serif" w:hAnsi="PT Astra Serif" w:cs="Arial"/>
          <w:sz w:val="24"/>
          <w:szCs w:val="24"/>
        </w:rPr>
        <w:t>Закона о приватизации</w:t>
      </w:r>
      <w:r>
        <w:rPr>
          <w:rFonts w:ascii="PT Astra Serif" w:hAnsi="PT Astra Serif"/>
          <w:sz w:val="24"/>
          <w:szCs w:val="24"/>
        </w:rPr>
        <w:t>, задаток не возвращается и остается у Продавца.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>а) участникам ау</w:t>
      </w:r>
      <w:r>
        <w:rPr>
          <w:rFonts w:ascii="PT Astra Serif" w:eastAsia="Calibri" w:hAnsi="PT Astra Serif"/>
          <w:sz w:val="24"/>
          <w:szCs w:val="24"/>
        </w:rPr>
        <w:t xml:space="preserve">кциона, за исключением его победителя, либо лица, признанного единственным участником аукциона, в случае, установленном в абзаце втором пункта 3 статьи 18 </w:t>
      </w:r>
      <w:r>
        <w:rPr>
          <w:rFonts w:ascii="PT Astra Serif" w:hAnsi="PT Astra Serif"/>
          <w:sz w:val="24"/>
          <w:szCs w:val="24"/>
        </w:rPr>
        <w:t>Закона о приватизации -</w:t>
      </w:r>
      <w:r>
        <w:rPr>
          <w:rFonts w:ascii="PT Astra Serif" w:eastAsia="Calibri" w:hAnsi="PT Astra Serif"/>
          <w:sz w:val="24"/>
          <w:szCs w:val="24"/>
        </w:rPr>
        <w:t xml:space="preserve"> в течение 5 дней с даты подведения итогов аукциона;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б) претендентам, не допущ</w:t>
      </w:r>
      <w:r>
        <w:rPr>
          <w:rFonts w:ascii="PT Astra Serif" w:eastAsia="Calibri" w:hAnsi="PT Astra Serif"/>
          <w:sz w:val="24"/>
          <w:szCs w:val="24"/>
        </w:rPr>
        <w:t xml:space="preserve">енным к участию в аукционе, - в течение </w:t>
      </w:r>
      <w:r>
        <w:rPr>
          <w:rFonts w:ascii="PT Astra Serif" w:eastAsia="Calibri" w:hAnsi="PT Astra Serif"/>
          <w:sz w:val="24"/>
          <w:szCs w:val="24"/>
        </w:rPr>
        <w:br/>
        <w:t>5 календарных дней со дня подписания протокола об итогах приема заявок и определении участников аукциона.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в) в случае отзыва претендентом в установленном порядке заявки до даты окончания приема заявок поступивший от</w:t>
      </w:r>
      <w:r>
        <w:rPr>
          <w:rFonts w:ascii="PT Astra Serif" w:eastAsia="Calibri" w:hAnsi="PT Astra Serif"/>
          <w:sz w:val="24"/>
          <w:szCs w:val="24"/>
        </w:rPr>
        <w:t xml:space="preserve"> претендента задаток подлежит возврату в срок не позднее,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</w:t>
      </w:r>
      <w:r>
        <w:rPr>
          <w:rFonts w:ascii="PT Astra Serif" w:eastAsia="Calibri" w:hAnsi="PT Astra Serif"/>
          <w:sz w:val="24"/>
          <w:szCs w:val="24"/>
        </w:rPr>
        <w:t>иона.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При уклонении или отказе победителя, </w:t>
      </w:r>
      <w:r>
        <w:rPr>
          <w:rFonts w:ascii="PT Astra Serif" w:hAnsi="PT Astra Serif"/>
          <w:sz w:val="24"/>
          <w:szCs w:val="24"/>
        </w:rPr>
        <w:t xml:space="preserve">либо лица, признанного единственным участником аукциона, в случае, установленном в абзаце втором пункта 3 статьи 18 Закона о приватизации, </w:t>
      </w:r>
      <w:r>
        <w:rPr>
          <w:rFonts w:ascii="PT Astra Serif" w:eastAsia="Calibri" w:hAnsi="PT Astra Serif"/>
          <w:sz w:val="24"/>
          <w:szCs w:val="24"/>
        </w:rPr>
        <w:t>от заключения в установленный срок договора купли-продажи имущества аукцио</w:t>
      </w:r>
      <w:r>
        <w:rPr>
          <w:rFonts w:ascii="PT Astra Serif" w:eastAsia="Calibri" w:hAnsi="PT Astra Serif"/>
          <w:sz w:val="24"/>
          <w:szCs w:val="24"/>
        </w:rPr>
        <w:t xml:space="preserve">н признается несостоявшимся, а выставленное на аукционе имущество может быть приватизировано любым из способов, предусмотренных законодательством Российской Федерации о приватизации. Победитель </w:t>
      </w:r>
      <w:r>
        <w:rPr>
          <w:rFonts w:ascii="PT Astra Serif" w:hAnsi="PT Astra Serif"/>
          <w:sz w:val="24"/>
          <w:szCs w:val="24"/>
        </w:rPr>
        <w:t>либо лицо, признанное единственным участником аукциона, в случ</w:t>
      </w:r>
      <w:r>
        <w:rPr>
          <w:rFonts w:ascii="PT Astra Serif" w:hAnsi="PT Astra Serif"/>
          <w:sz w:val="24"/>
          <w:szCs w:val="24"/>
        </w:rPr>
        <w:t xml:space="preserve">ае, установленном в абзаце втором пункта 3 статьи 18 Закона о приватизации, </w:t>
      </w:r>
      <w:r>
        <w:rPr>
          <w:rFonts w:ascii="PT Astra Serif" w:eastAsia="Calibri" w:hAnsi="PT Astra Serif"/>
          <w:sz w:val="24"/>
          <w:szCs w:val="24"/>
        </w:rPr>
        <w:t xml:space="preserve">утрачивает право на заключение указанного договора, задаток ему не возвращается. </w:t>
      </w:r>
    </w:p>
    <w:p w:rsidR="003E1BB0" w:rsidRDefault="003E1BB0">
      <w:pPr>
        <w:widowControl w:val="0"/>
        <w:jc w:val="both"/>
        <w:rPr>
          <w:rFonts w:ascii="PT Astra Serif" w:hAnsi="PT Astra Serif"/>
          <w:sz w:val="24"/>
          <w:szCs w:val="24"/>
        </w:rPr>
      </w:pPr>
    </w:p>
    <w:p w:rsidR="003E1BB0" w:rsidRDefault="00F5375F">
      <w:pPr>
        <w:widowControl w:val="0"/>
        <w:numPr>
          <w:ilvl w:val="0"/>
          <w:numId w:val="3"/>
        </w:numPr>
        <w:tabs>
          <w:tab w:val="left" w:pos="567"/>
          <w:tab w:val="left" w:pos="3600"/>
        </w:tabs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 xml:space="preserve">Порядок, место, даты начала и окончания подачи заявок, </w:t>
      </w:r>
      <w:r>
        <w:rPr>
          <w:rFonts w:ascii="PT Astra Serif" w:hAnsi="PT Astra Serif"/>
          <w:sz w:val="24"/>
          <w:szCs w:val="24"/>
          <w:u w:val="single"/>
        </w:rPr>
        <w:br/>
        <w:t>место и срок подведения итогов продажи.</w:t>
      </w:r>
    </w:p>
    <w:p w:rsidR="003E1BB0" w:rsidRDefault="00F5375F">
      <w:pPr>
        <w:ind w:firstLine="709"/>
        <w:jc w:val="both"/>
        <w:rPr>
          <w:color w:val="000000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Указанное в настоящем информационном сообщении время – московское.</w:t>
      </w:r>
    </w:p>
    <w:p w:rsidR="003E1BB0" w:rsidRDefault="00F5375F">
      <w:pPr>
        <w:ind w:firstLine="709"/>
        <w:jc w:val="both"/>
        <w:rPr>
          <w:color w:val="000000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3E1BB0" w:rsidRDefault="00F53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Дата начала приема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аукционе: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28.04.2026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с 09:00ч.</w:t>
      </w:r>
    </w:p>
    <w:p w:rsidR="003E1BB0" w:rsidRDefault="00F5375F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  <w:u w:val="single"/>
        </w:rPr>
        <w:t>Дата окончания приема заявок</w:t>
      </w:r>
      <w:r>
        <w:rPr>
          <w:rFonts w:ascii="PT Astra Serif" w:hAnsi="PT Astra Serif"/>
          <w:color w:val="000000"/>
          <w:sz w:val="24"/>
          <w:szCs w:val="24"/>
        </w:rPr>
        <w:t xml:space="preserve"> на участие в аукционе: </w:t>
      </w:r>
      <w:bookmarkStart w:id="2" w:name="_GoBack_Копия_1_Копия_1"/>
      <w:bookmarkEnd w:id="2"/>
      <w:r>
        <w:rPr>
          <w:rFonts w:ascii="PT Astra Serif" w:hAnsi="PT Astra Serif"/>
          <w:b/>
          <w:bCs/>
          <w:color w:val="000000"/>
          <w:sz w:val="24"/>
          <w:szCs w:val="24"/>
        </w:rPr>
        <w:t>24.05.2026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/>
          <w:color w:val="000000"/>
          <w:sz w:val="24"/>
          <w:szCs w:val="24"/>
        </w:rPr>
        <w:t>в 13:00ч.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3E1BB0" w:rsidRDefault="00F5375F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  <w:u w:val="single"/>
        </w:rPr>
        <w:t>Дата определения участников</w:t>
      </w:r>
      <w:r>
        <w:rPr>
          <w:rFonts w:ascii="PT Astra Serif" w:hAnsi="PT Astra Serif"/>
          <w:color w:val="000000"/>
          <w:sz w:val="24"/>
          <w:szCs w:val="24"/>
        </w:rPr>
        <w:t>: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25.05.2026</w:t>
      </w:r>
    </w:p>
    <w:p w:rsidR="003E1BB0" w:rsidRDefault="00F53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  <w:u w:val="single"/>
        </w:rPr>
        <w:t xml:space="preserve">Электронный аукцион состоится: </w:t>
      </w:r>
      <w:r>
        <w:rPr>
          <w:rFonts w:ascii="PT Astra Serif" w:hAnsi="PT Astra Serif"/>
          <w:b/>
          <w:bCs/>
          <w:color w:val="000000"/>
          <w:sz w:val="24"/>
          <w:szCs w:val="24"/>
          <w:u w:val="single"/>
        </w:rPr>
        <w:t>26.05.202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 xml:space="preserve">6 в 10:00. </w:t>
      </w:r>
    </w:p>
    <w:p w:rsidR="003E1BB0" w:rsidRDefault="00F53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u w:val="single"/>
        </w:rPr>
        <w:t xml:space="preserve">Место подведения итогов продажи муниципального имущества: </w:t>
      </w:r>
    </w:p>
    <w:p w:rsidR="003E1BB0" w:rsidRDefault="00F53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электронная площадка – универсальная торговая платформа АО «Сбербанк-АСТ», размещенная на сайте </w:t>
      </w:r>
      <w:hyperlink r:id="rId16">
        <w:r>
          <w:rPr>
            <w:rStyle w:val="a6"/>
            <w:rFonts w:ascii="PT Astra Serif" w:hAnsi="PT Astra Serif"/>
            <w:color w:val="auto"/>
            <w:sz w:val="24"/>
            <w:szCs w:val="24"/>
          </w:rPr>
          <w:t>http</w:t>
        </w:r>
        <w:r>
          <w:rPr>
            <w:rStyle w:val="a6"/>
            <w:rFonts w:ascii="PT Astra Serif" w:hAnsi="PT Astra Serif"/>
            <w:color w:val="auto"/>
            <w:sz w:val="24"/>
            <w:szCs w:val="24"/>
            <w:lang w:val="en-US"/>
          </w:rPr>
          <w:t>s</w:t>
        </w:r>
        <w:r>
          <w:rPr>
            <w:rStyle w:val="a6"/>
            <w:rFonts w:ascii="PT Astra Serif" w:hAnsi="PT Astra Serif"/>
            <w:color w:val="auto"/>
            <w:sz w:val="24"/>
            <w:szCs w:val="24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 (торговая секция «Приватизация, аренда и продажа прав»).</w:t>
      </w:r>
    </w:p>
    <w:p w:rsidR="003E1BB0" w:rsidRDefault="00F53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Срок подв</w:t>
      </w:r>
      <w:r>
        <w:rPr>
          <w:rFonts w:ascii="PT Astra Serif" w:hAnsi="PT Astra Serif"/>
          <w:b/>
          <w:bCs/>
          <w:sz w:val="24"/>
          <w:szCs w:val="24"/>
          <w:u w:val="single"/>
        </w:rPr>
        <w:t>едения итогов продажи муниципального имущества:</w:t>
      </w:r>
    </w:p>
    <w:p w:rsidR="003E1BB0" w:rsidRDefault="00F53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в течение одного часа с момента получения электронного журнала, но не позднее рабочего дня, следующего за днем подведения итогов аукциона; </w:t>
      </w:r>
    </w:p>
    <w:p w:rsidR="003E1BB0" w:rsidRDefault="00F53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не позднее рабочего дня, следующего за днем подведения итогов </w:t>
      </w:r>
      <w:r>
        <w:rPr>
          <w:rFonts w:ascii="PT Astra Serif" w:hAnsi="PT Astra Serif"/>
          <w:sz w:val="24"/>
          <w:szCs w:val="24"/>
        </w:rPr>
        <w:t>аукциона, если заявку на участие подало только одно лицо, признанное единственным участником аукциона.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u w:val="single"/>
        </w:rPr>
        <w:t>Место проведения электронного аукциона:</w:t>
      </w:r>
      <w:r>
        <w:rPr>
          <w:rFonts w:ascii="PT Astra Serif" w:hAnsi="PT Astra Serif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17">
        <w:r>
          <w:rPr>
            <w:rStyle w:val="a6"/>
            <w:rFonts w:ascii="PT Astra Serif" w:hAnsi="PT Astra Serif"/>
            <w:color w:val="auto"/>
            <w:sz w:val="24"/>
            <w:szCs w:val="24"/>
          </w:rPr>
          <w:t>http</w:t>
        </w:r>
        <w:r>
          <w:rPr>
            <w:rStyle w:val="a6"/>
            <w:rFonts w:ascii="PT Astra Serif" w:hAnsi="PT Astra Serif"/>
            <w:color w:val="auto"/>
            <w:sz w:val="24"/>
            <w:szCs w:val="24"/>
            <w:lang w:val="en-US"/>
          </w:rPr>
          <w:t>s</w:t>
        </w:r>
        <w:r>
          <w:rPr>
            <w:rStyle w:val="a6"/>
            <w:rFonts w:ascii="PT Astra Serif" w:hAnsi="PT Astra Serif"/>
            <w:color w:val="auto"/>
            <w:sz w:val="24"/>
            <w:szCs w:val="24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 (торговая секция «Приватизация, аренда и продажа прав»).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регистрации: на электронно</w:t>
      </w:r>
      <w:r>
        <w:rPr>
          <w:rFonts w:ascii="PT Astra Serif" w:hAnsi="PT Astra Serif"/>
          <w:bCs/>
          <w:sz w:val="24"/>
          <w:szCs w:val="24"/>
        </w:rPr>
        <w:t>й площадке или на и</w:t>
      </w:r>
      <w:r>
        <w:rPr>
          <w:rFonts w:ascii="PT Astra Serif" w:hAnsi="PT Astra Serif"/>
          <w:sz w:val="24"/>
          <w:szCs w:val="24"/>
        </w:rPr>
        <w:t>нформационном ресурсе государственной информационной системы «Официальный сайт Российской Федерации в информационно-телекоммуникационной сети «Интернет» www.torgi.gov.ru (далее – </w:t>
      </w:r>
      <w:r>
        <w:rPr>
          <w:rFonts w:ascii="PT Astra Serif" w:hAnsi="PT Astra Serif"/>
          <w:bCs/>
          <w:sz w:val="24"/>
          <w:szCs w:val="24"/>
        </w:rPr>
        <w:t>ГИС Торги</w:t>
      </w:r>
      <w:r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Регистрация на электронной площадке</w:t>
      </w:r>
      <w:r>
        <w:rPr>
          <w:rFonts w:ascii="PT Astra Serif" w:hAnsi="PT Astra Serif"/>
          <w:bCs/>
          <w:sz w:val="24"/>
          <w:szCs w:val="24"/>
        </w:rPr>
        <w:t xml:space="preserve"> проводится</w:t>
      </w:r>
      <w:r>
        <w:rPr>
          <w:rFonts w:ascii="PT Astra Serif" w:hAnsi="PT Astra Serif"/>
          <w:bCs/>
          <w:sz w:val="24"/>
          <w:szCs w:val="24"/>
        </w:rPr>
        <w:t xml:space="preserve"> в соответствии с Регламентом электронной площадки (</w:t>
      </w:r>
      <w:hyperlink r:id="rId18">
        <w:r>
          <w:rPr>
            <w:rStyle w:val="a6"/>
            <w:rFonts w:ascii="PT Astra Serif" w:hAnsi="PT Astra Serif"/>
            <w:bCs/>
            <w:color w:val="auto"/>
            <w:sz w:val="24"/>
            <w:szCs w:val="24"/>
          </w:rPr>
          <w:t>https://utp.sberbank-</w:t>
        </w:r>
        <w:r>
          <w:rPr>
            <w:rStyle w:val="a6"/>
            <w:rFonts w:ascii="PT Astra Serif" w:hAnsi="PT Astra Serif"/>
            <w:bCs/>
            <w:color w:val="auto"/>
            <w:sz w:val="24"/>
            <w:szCs w:val="24"/>
            <w:lang w:val="en-US"/>
          </w:rPr>
          <w:t>a</w:t>
        </w:r>
        <w:r>
          <w:rPr>
            <w:rStyle w:val="a6"/>
            <w:rFonts w:ascii="PT Astra Serif" w:hAnsi="PT Astra Serif"/>
            <w:bCs/>
            <w:color w:val="auto"/>
            <w:sz w:val="24"/>
            <w:szCs w:val="24"/>
          </w:rPr>
          <w:t>st.ru/Bankruptcy/ Notice/1086/</w:t>
        </w:r>
      </w:hyperlink>
      <w:r>
        <w:rPr>
          <w:rStyle w:val="a6"/>
          <w:rFonts w:ascii="PT Astra Serif" w:hAnsi="PT Astra Serif"/>
          <w:color w:val="auto"/>
          <w:sz w:val="24"/>
          <w:szCs w:val="24"/>
        </w:rPr>
        <w:t>Instructions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Для получения регистрации на электронной площадке претенденты п</w:t>
      </w:r>
      <w:r>
        <w:rPr>
          <w:rFonts w:ascii="PT Astra Serif" w:hAnsi="PT Astra Serif"/>
          <w:sz w:val="24"/>
          <w:szCs w:val="24"/>
        </w:rPr>
        <w:t>редставляют оператору электронной площадки: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адрес электронной почты этого претендента для направления оператором </w:t>
      </w:r>
      <w:r>
        <w:rPr>
          <w:rFonts w:ascii="PT Astra Serif" w:hAnsi="PT Astra Serif"/>
          <w:sz w:val="24"/>
          <w:szCs w:val="24"/>
        </w:rPr>
        <w:t>электронной площадки уведомлений и иной информации.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электронной площадки не должен требовать от претендента иные  документы и информацию.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срок, не превышающий 3 рабочих дней со дня поступления заявления и информации, оператор электронной площадк</w:t>
      </w:r>
      <w:r>
        <w:rPr>
          <w:rFonts w:ascii="PT Astra Serif" w:hAnsi="PT Astra Serif"/>
          <w:sz w:val="24"/>
          <w:szCs w:val="24"/>
        </w:rPr>
        <w:t>и осуществляет регистрацию претендента на электронной площадке или отказывает ему в регистрации, и не позднее 1 рабочего дня, следующего за днем регистрации (отказа в регистрации) претендента направляет ему уведомление о принятом решении.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электрон</w:t>
      </w:r>
      <w:r>
        <w:rPr>
          <w:rFonts w:ascii="PT Astra Serif" w:hAnsi="PT Astra Serif"/>
          <w:sz w:val="24"/>
          <w:szCs w:val="24"/>
        </w:rPr>
        <w:t>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 принятии оператором электронной площадки решения об отказе в регистрации претендента </w:t>
      </w:r>
      <w:r>
        <w:rPr>
          <w:rFonts w:ascii="PT Astra Serif" w:hAnsi="PT Astra Serif"/>
          <w:sz w:val="24"/>
          <w:szCs w:val="24"/>
        </w:rPr>
        <w:t>уведомление должно содержать основания отказа. Этот претендент вправе вновь представить заявление и информацию, необходимые для получения регистрации на электронной площадке.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Регистрация претендента на электронной площадке осуществляется на срок, который н</w:t>
      </w:r>
      <w:r>
        <w:rPr>
          <w:rFonts w:ascii="PT Astra Serif" w:hAnsi="PT Astra Serif"/>
          <w:sz w:val="24"/>
          <w:szCs w:val="24"/>
        </w:rPr>
        <w:t>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Претендент, получивший регистрацию на электронной площадке, вправе участвовать во всех </w:t>
      </w:r>
      <w:r>
        <w:rPr>
          <w:rFonts w:ascii="PT Astra Serif" w:hAnsi="PT Astra Serif"/>
          <w:sz w:val="24"/>
          <w:szCs w:val="24"/>
        </w:rPr>
        <w:t>продажах имущества в электронной форме, проводимых на этой электронной площадке.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sz w:val="24"/>
          <w:szCs w:val="24"/>
        </w:rPr>
        <w:t>Приватизация, аренда и продажа прав</w:t>
      </w:r>
      <w:r>
        <w:rPr>
          <w:rFonts w:ascii="PT Astra Serif" w:hAnsi="PT Astra Serif"/>
          <w:bCs/>
          <w:sz w:val="24"/>
          <w:szCs w:val="24"/>
        </w:rPr>
        <w:t xml:space="preserve">» </w:t>
      </w:r>
      <w:r>
        <w:rPr>
          <w:rFonts w:ascii="PT Astra Serif" w:hAnsi="PT Astra Serif"/>
          <w:bCs/>
          <w:sz w:val="24"/>
          <w:szCs w:val="24"/>
        </w:rPr>
        <w:t xml:space="preserve">из личного кабинета претендента </w:t>
      </w:r>
      <w:r>
        <w:rPr>
          <w:rFonts w:ascii="PT Astra Serif" w:hAnsi="PT Astra Serif"/>
          <w:sz w:val="24"/>
          <w:szCs w:val="24"/>
        </w:rPr>
        <w:t>(образец заявки приведен в приложении 3 к настоящему информационному сообщению)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</w:t>
      </w:r>
      <w:r>
        <w:rPr>
          <w:rFonts w:ascii="PT Astra Serif" w:hAnsi="PT Astra Serif"/>
          <w:bCs/>
          <w:sz w:val="24"/>
          <w:szCs w:val="24"/>
        </w:rPr>
        <w:t xml:space="preserve">-АСТ» размещена по адресу: </w:t>
      </w:r>
      <w:hyperlink r:id="rId19">
        <w:r>
          <w:rPr>
            <w:rFonts w:ascii="PT Astra Serif" w:hAnsi="PT Astra Serif"/>
            <w:bCs/>
            <w:sz w:val="24"/>
            <w:szCs w:val="24"/>
            <w:u w:val="single"/>
          </w:rPr>
          <w:t>https://utp.sberbank-ast.ru/Bankruptcy/Notice/1640/Instructions</w:t>
        </w:r>
      </w:hyperlink>
      <w:r>
        <w:rPr>
          <w:rFonts w:ascii="PT Astra Serif" w:hAnsi="PT Astra Serif"/>
          <w:bCs/>
          <w:sz w:val="24"/>
          <w:szCs w:val="24"/>
          <w:u w:val="single"/>
        </w:rPr>
        <w:t>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</w:rPr>
        <w:t>После заполнения формы подачи заявки заявку необходимо подписать электронной подп</w:t>
      </w:r>
      <w:r>
        <w:rPr>
          <w:rFonts w:ascii="PT Astra Serif" w:hAnsi="PT Astra Serif"/>
          <w:bCs/>
          <w:sz w:val="24"/>
          <w:szCs w:val="24"/>
        </w:rPr>
        <w:t xml:space="preserve">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20">
        <w:r>
          <w:rPr>
            <w:rFonts w:ascii="PT Astra Serif" w:hAnsi="PT Astra Serif"/>
            <w:bCs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bCs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bCs/>
            <w:sz w:val="24"/>
            <w:szCs w:val="24"/>
            <w:u w:val="single"/>
          </w:rPr>
          <w:t>://www.sberbank-ast.ru/CAList.aspx</w:t>
        </w:r>
      </w:hyperlink>
      <w:r>
        <w:rPr>
          <w:rFonts w:ascii="PT Astra Serif" w:hAnsi="PT Astra Serif"/>
          <w:bCs/>
          <w:sz w:val="24"/>
          <w:szCs w:val="24"/>
          <w:u w:val="single"/>
        </w:rPr>
        <w:t>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Регистрация на и</w:t>
      </w:r>
      <w:r>
        <w:rPr>
          <w:rFonts w:ascii="PT Astra Serif" w:hAnsi="PT Astra Serif"/>
          <w:b/>
          <w:sz w:val="24"/>
          <w:szCs w:val="24"/>
          <w:u w:val="single"/>
        </w:rPr>
        <w:t xml:space="preserve">нформационном ресурсе 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21">
        <w:r>
          <w:rPr>
            <w:rFonts w:ascii="PT Astra Serif" w:hAnsi="PT Astra Serif"/>
            <w:b/>
            <w:sz w:val="24"/>
            <w:szCs w:val="24"/>
            <w:u w:val="single"/>
          </w:rPr>
          <w:t>www.torgi.gov.ru</w:t>
        </w:r>
      </w:hyperlink>
      <w:r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>Для участия в торгах по реализации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</w:t>
      </w:r>
      <w:r>
        <w:rPr>
          <w:rFonts w:ascii="PT Astra Serif" w:hAnsi="PT Astra Serif"/>
          <w:sz w:val="24"/>
          <w:szCs w:val="24"/>
        </w:rPr>
        <w:t>твержден распоряжением Правительства РФ от 12.07.2018 № 1447-р*, без прохождения дополнительных проверок и направления документов.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Перед началом регистрации в ГИС Торги необходимо получить квалифицированную электронную подпись в удостоверяющем центре, аккр</w:t>
      </w:r>
      <w:r>
        <w:rPr>
          <w:rFonts w:ascii="PT Astra Serif" w:hAnsi="PT Astra Serif"/>
          <w:sz w:val="24"/>
          <w:szCs w:val="24"/>
        </w:rPr>
        <w:t xml:space="preserve">едитованном Министерством цифрового развития,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требуется. 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Пройти регистрацию на Госуслугах (ЕСИА). Если поль</w:t>
      </w:r>
      <w:r>
        <w:rPr>
          <w:rFonts w:ascii="PT Astra Serif" w:hAnsi="PT Astra Serif"/>
          <w:sz w:val="24"/>
          <w:szCs w:val="24"/>
        </w:rPr>
        <w:t xml:space="preserve">зователь уже зарегистрирован на Госуслугах (ЕСИА), достаточно воспользоваться имеющейся </w:t>
      </w:r>
      <w:r>
        <w:rPr>
          <w:rFonts w:ascii="PT Astra Serif" w:hAnsi="PT Astra Serif"/>
          <w:sz w:val="24"/>
          <w:szCs w:val="24"/>
        </w:rPr>
        <w:lastRenderedPageBreak/>
        <w:t xml:space="preserve">подтвержденной учетной записью. Далее необходимо прейти на сайт </w:t>
      </w:r>
      <w:hyperlink r:id="rId22">
        <w:r>
          <w:rPr>
            <w:rFonts w:ascii="PT Astra Serif" w:hAnsi="PT Astra Serif"/>
            <w:sz w:val="24"/>
            <w:szCs w:val="24"/>
            <w:u w:val="single"/>
          </w:rPr>
          <w:t>www.torgi.gov.ru</w:t>
        </w:r>
      </w:hyperlink>
      <w:r>
        <w:rPr>
          <w:rFonts w:ascii="PT Astra Serif" w:hAnsi="PT Astra Serif"/>
          <w:sz w:val="24"/>
          <w:szCs w:val="24"/>
        </w:rPr>
        <w:t xml:space="preserve">, нажать на главной странице кнопку «Войти» </w:t>
      </w:r>
      <w:r>
        <w:rPr>
          <w:rFonts w:ascii="PT Astra Serif" w:hAnsi="PT Astra Serif"/>
          <w:sz w:val="24"/>
          <w:szCs w:val="24"/>
        </w:rPr>
        <w:t xml:space="preserve">и выбрать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</w:t>
      </w:r>
      <w:r>
        <w:rPr>
          <w:rFonts w:ascii="PT Astra Serif" w:hAnsi="PT Astra Serif"/>
          <w:sz w:val="24"/>
          <w:szCs w:val="24"/>
        </w:rPr>
        <w:t xml:space="preserve">электронной подписью, нажав кнопку </w:t>
      </w:r>
      <w:r>
        <w:rPr>
          <w:rFonts w:ascii="PT Astra Serif" w:hAnsi="PT Astra Serif"/>
          <w:bCs/>
          <w:sz w:val="24"/>
          <w:szCs w:val="24"/>
        </w:rPr>
        <w:t>«Подписать и отправить»</w:t>
      </w:r>
      <w:r>
        <w:rPr>
          <w:rFonts w:ascii="PT Astra Serif" w:hAnsi="PT Astra Serif"/>
          <w:sz w:val="24"/>
          <w:szCs w:val="24"/>
        </w:rPr>
        <w:t>. После чего участник будет зарегистрирован в ГИС Торги.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После регистрации в ГИС Торги информация об участнике автоматически направляется на электронные площадки по защищенным каналам. Операторы эле</w:t>
      </w:r>
      <w:r>
        <w:rPr>
          <w:rFonts w:ascii="PT Astra Serif" w:hAnsi="PT Astra Serif"/>
          <w:sz w:val="24"/>
          <w:szCs w:val="24"/>
        </w:rPr>
        <w:t xml:space="preserve">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доверенности, </w:t>
      </w:r>
      <w:r>
        <w:rPr>
          <w:rFonts w:ascii="PT Astra Serif" w:hAnsi="PT Astra Serif"/>
          <w:sz w:val="24"/>
          <w:szCs w:val="24"/>
        </w:rPr>
        <w:t>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По дополнительным вопросам по регистрации, необходимо перейти </w:t>
      </w:r>
      <w:r>
        <w:rPr>
          <w:rFonts w:ascii="PT Astra Serif" w:hAnsi="PT Astra Serif"/>
          <w:bCs/>
          <w:sz w:val="24"/>
          <w:szCs w:val="24"/>
        </w:rPr>
        <w:br/>
        <w:t>в раз</w:t>
      </w:r>
      <w:r>
        <w:rPr>
          <w:rFonts w:ascii="PT Astra Serif" w:hAnsi="PT Astra Serif"/>
          <w:bCs/>
          <w:sz w:val="24"/>
          <w:szCs w:val="24"/>
        </w:rPr>
        <w:t>дел «Служба поддержки» (</w:t>
      </w:r>
      <w:hyperlink r:id="rId23">
        <w:r>
          <w:rPr>
            <w:rFonts w:ascii="PT Astra Serif" w:hAnsi="PT Astra Serif"/>
            <w:bCs/>
            <w:sz w:val="24"/>
            <w:szCs w:val="24"/>
            <w:u w:val="single"/>
          </w:rPr>
          <w:t>https://torgi.gov.ru/new/cabinet/support/center</w:t>
        </w:r>
      </w:hyperlink>
      <w:r>
        <w:rPr>
          <w:rFonts w:ascii="PT Astra Serif" w:hAnsi="PT Astra Serif"/>
          <w:bCs/>
          <w:sz w:val="24"/>
          <w:szCs w:val="24"/>
        </w:rPr>
        <w:t xml:space="preserve">) </w:t>
      </w:r>
      <w:r>
        <w:rPr>
          <w:rFonts w:ascii="PT Astra Serif" w:hAnsi="PT Astra Serif"/>
          <w:bCs/>
          <w:sz w:val="24"/>
          <w:szCs w:val="24"/>
        </w:rPr>
        <w:br/>
        <w:t>для ознакомления с </w:t>
      </w:r>
      <w:hyperlink r:id="rId24" w:tgtFrame="_blank">
        <w:r>
          <w:rPr>
            <w:rFonts w:ascii="PT Astra Serif" w:hAnsi="PT Astra Serif"/>
            <w:bCs/>
            <w:sz w:val="24"/>
            <w:szCs w:val="24"/>
            <w:u w:val="single"/>
          </w:rPr>
          <w:t>Информационными</w:t>
        </w:r>
        <w:r>
          <w:rPr>
            <w:rFonts w:ascii="PT Astra Serif" w:hAnsi="PT Astra Serif"/>
            <w:bCs/>
            <w:sz w:val="24"/>
            <w:szCs w:val="24"/>
            <w:u w:val="single"/>
          </w:rPr>
          <w:t xml:space="preserve"> материалами</w:t>
        </w:r>
      </w:hyperlink>
      <w:r>
        <w:rPr>
          <w:rFonts w:ascii="PT Astra Serif" w:hAnsi="PT Astra Serif"/>
          <w:bCs/>
          <w:sz w:val="24"/>
          <w:szCs w:val="24"/>
        </w:rPr>
        <w:t>, либо направить обращение в Службу поддержки.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</w:t>
      </w:r>
      <w:r>
        <w:rPr>
          <w:rFonts w:ascii="PT Astra Serif" w:hAnsi="PT Astra Serif"/>
          <w:bCs/>
          <w:sz w:val="24"/>
          <w:szCs w:val="24"/>
        </w:rPr>
        <w:t xml:space="preserve"> в форме электронных документов либо электронных образов докум</w:t>
      </w:r>
      <w:r>
        <w:rPr>
          <w:rFonts w:ascii="PT Astra Serif" w:hAnsi="PT Astra Serif"/>
          <w:bCs/>
          <w:sz w:val="24"/>
          <w:szCs w:val="24"/>
        </w:rPr>
        <w:t>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</w:t>
      </w:r>
      <w:r>
        <w:rPr>
          <w:rFonts w:ascii="PT Astra Serif" w:hAnsi="PT Astra Serif"/>
          <w:bCs/>
          <w:sz w:val="24"/>
          <w:szCs w:val="24"/>
        </w:rPr>
        <w:t>твенно продавца, претендента или участника.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</w:t>
      </w:r>
      <w:r>
        <w:rPr>
          <w:rFonts w:ascii="PT Astra Serif" w:hAnsi="PT Astra Serif"/>
          <w:bCs/>
          <w:sz w:val="24"/>
          <w:szCs w:val="24"/>
        </w:rPr>
        <w:t>вать от имени оператора электронной площадки.</w:t>
      </w:r>
    </w:p>
    <w:p w:rsidR="003E1BB0" w:rsidRDefault="00F5375F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</w:t>
      </w:r>
      <w:r>
        <w:rPr>
          <w:rFonts w:ascii="PT Astra Serif" w:hAnsi="PT Astra Serif"/>
          <w:bCs/>
          <w:sz w:val="24"/>
          <w:szCs w:val="24"/>
        </w:rPr>
        <w:t xml:space="preserve"> отправитель несет ответственность за подлинность и достоверность таких документов и сведений.</w:t>
      </w:r>
    </w:p>
    <w:p w:rsidR="003E1BB0" w:rsidRDefault="003E1BB0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</w:p>
    <w:p w:rsidR="003E1BB0" w:rsidRDefault="00F5375F">
      <w:pPr>
        <w:widowControl w:val="0"/>
        <w:numPr>
          <w:ilvl w:val="0"/>
          <w:numId w:val="3"/>
        </w:numPr>
        <w:ind w:left="0" w:firstLine="0"/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u w:val="single"/>
        </w:rPr>
        <w:t>Исчерпывающий перечень, представляемых участниками</w:t>
      </w:r>
    </w:p>
    <w:p w:rsidR="003E1BB0" w:rsidRDefault="00F5375F">
      <w:pPr>
        <w:widowControl w:val="0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>торгов документов, и требования к их оформлению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Заявка подается путем заполнения ее электронной формы, размещ</w:t>
      </w:r>
      <w:r>
        <w:rPr>
          <w:rFonts w:ascii="PT Astra Serif" w:hAnsi="PT Astra Serif"/>
          <w:bCs/>
          <w:sz w:val="24"/>
          <w:szCs w:val="24"/>
        </w:rPr>
        <w:t>енной в открытой для доступа неограниченного круга лиц части электронной площадки, с приложением электронных образов необходимых документов (</w:t>
      </w:r>
      <w:r>
        <w:rPr>
          <w:rFonts w:ascii="PT Astra Serif" w:hAnsi="PT Astra Serif"/>
          <w:b/>
          <w:bCs/>
          <w:sz w:val="24"/>
          <w:szCs w:val="24"/>
          <w:u w:val="single"/>
        </w:rPr>
        <w:t>заявка на участие в электронном аукционе по утвержденной Продавцом форме и приложения к ней на бумажном носителе</w:t>
      </w:r>
      <w:r>
        <w:rPr>
          <w:rFonts w:ascii="PT Astra Serif" w:hAnsi="PT Astra Serif"/>
          <w:bCs/>
          <w:sz w:val="24"/>
          <w:szCs w:val="24"/>
          <w:u w:val="single"/>
        </w:rPr>
        <w:t>,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  <w:u w:val="single"/>
        </w:rPr>
        <w:t>п</w:t>
      </w:r>
      <w:r>
        <w:rPr>
          <w:rFonts w:ascii="PT Astra Serif" w:hAnsi="PT Astra Serif"/>
          <w:b/>
          <w:bCs/>
          <w:sz w:val="24"/>
          <w:szCs w:val="24"/>
          <w:u w:val="single"/>
        </w:rPr>
        <w:t>реобразованные в электронно-цифровую форму путем сканирования с сохранением их реквизитов</w:t>
      </w:r>
      <w:r>
        <w:rPr>
          <w:rFonts w:ascii="PT Astra Serif" w:hAnsi="PT Astra Serif"/>
          <w:bCs/>
          <w:sz w:val="24"/>
          <w:szCs w:val="24"/>
        </w:rPr>
        <w:t>), заверенных электронной подписью Претендента либо лица, имеющего право действовать от имени Претендента: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i/>
          <w:sz w:val="24"/>
          <w:szCs w:val="24"/>
        </w:rPr>
        <w:t>физические лица</w:t>
      </w:r>
      <w:r>
        <w:rPr>
          <w:rFonts w:ascii="PT Astra Serif" w:eastAsia="Calibri" w:hAnsi="PT Astra Serif"/>
          <w:sz w:val="24"/>
          <w:szCs w:val="24"/>
        </w:rPr>
        <w:t>: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- копию всех листов документа, </w:t>
      </w:r>
      <w:r>
        <w:rPr>
          <w:rFonts w:ascii="PT Astra Serif" w:eastAsia="Calibri" w:hAnsi="PT Astra Serif"/>
          <w:sz w:val="24"/>
          <w:szCs w:val="24"/>
        </w:rPr>
        <w:t>удостоверяющего личность;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bCs/>
          <w:i/>
          <w:sz w:val="24"/>
          <w:szCs w:val="24"/>
        </w:rPr>
      </w:pPr>
      <w:r>
        <w:rPr>
          <w:rFonts w:ascii="PT Astra Serif" w:eastAsia="Calibri" w:hAnsi="PT Astra Serif"/>
          <w:bCs/>
          <w:i/>
          <w:sz w:val="24"/>
          <w:szCs w:val="24"/>
          <w:lang w:val="x-none"/>
        </w:rPr>
        <w:t>юридические лица</w:t>
      </w:r>
      <w:r>
        <w:rPr>
          <w:rFonts w:ascii="PT Astra Serif" w:eastAsia="Calibri" w:hAnsi="PT Astra Serif"/>
          <w:bCs/>
          <w:i/>
          <w:sz w:val="24"/>
          <w:szCs w:val="24"/>
        </w:rPr>
        <w:t>: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i/>
          <w:sz w:val="24"/>
          <w:szCs w:val="24"/>
        </w:rPr>
        <w:t>-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 xml:space="preserve"> копии учредительных документов;</w:t>
      </w:r>
      <w:r>
        <w:rPr>
          <w:rFonts w:ascii="PT Astra Serif" w:eastAsia="Calibri" w:hAnsi="PT Astra Serif"/>
          <w:bCs/>
          <w:sz w:val="24"/>
          <w:szCs w:val="24"/>
        </w:rPr>
        <w:t xml:space="preserve"> 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 xml:space="preserve">- 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 xml:space="preserve">документ, </w:t>
      </w:r>
      <w:r>
        <w:rPr>
          <w:rFonts w:ascii="PT Astra Serif" w:eastAsia="Calibri" w:hAnsi="PT Astra Serif"/>
          <w:bCs/>
          <w:sz w:val="24"/>
          <w:szCs w:val="24"/>
        </w:rPr>
        <w:t>содержащий сведения о доле Российской Федерации,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 xml:space="preserve"> субъекта Российской Федерации или муниципального образования (реестр владельцев акций либо выписка из него или заверенное печатью </w:t>
      </w:r>
      <w:r>
        <w:rPr>
          <w:rFonts w:ascii="PT Astra Serif" w:eastAsia="Calibri" w:hAnsi="PT Astra Serif"/>
          <w:bCs/>
          <w:sz w:val="24"/>
          <w:szCs w:val="24"/>
        </w:rPr>
        <w:t xml:space="preserve">(в случае наличия) 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>юридического лица и подписанное его руководителем письмо);</w:t>
      </w:r>
      <w:r>
        <w:rPr>
          <w:rFonts w:ascii="PT Astra Serif" w:eastAsia="Calibri" w:hAnsi="PT Astra Serif"/>
          <w:bCs/>
          <w:sz w:val="24"/>
          <w:szCs w:val="24"/>
        </w:rPr>
        <w:t xml:space="preserve"> 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 xml:space="preserve">- 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>документ, который подтверждает полномочия ру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 xml:space="preserve">ководителя юридического лица на осуществление действий от имени юридического лица (заверенная печатью </w:t>
      </w:r>
      <w:r>
        <w:rPr>
          <w:rFonts w:ascii="PT Astra Serif" w:eastAsia="Calibri" w:hAnsi="PT Astra Serif"/>
          <w:bCs/>
          <w:sz w:val="24"/>
          <w:szCs w:val="24"/>
        </w:rPr>
        <w:t xml:space="preserve">(в </w:t>
      </w:r>
      <w:r>
        <w:rPr>
          <w:rFonts w:ascii="PT Astra Serif" w:eastAsia="Calibri" w:hAnsi="PT Astra Serif"/>
          <w:bCs/>
          <w:sz w:val="24"/>
          <w:szCs w:val="24"/>
        </w:rPr>
        <w:lastRenderedPageBreak/>
        <w:t xml:space="preserve">случае наличия) 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>организации копия решения о назначении этого лица или о его избрании) и в соответствии с которым руководитель юридического лица обладае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>т правом действовать от имени юридического лица без доверенности</w:t>
      </w:r>
      <w:r>
        <w:rPr>
          <w:rFonts w:ascii="PT Astra Serif" w:eastAsia="Calibri" w:hAnsi="PT Astra Serif"/>
          <w:bCs/>
          <w:sz w:val="24"/>
          <w:szCs w:val="24"/>
        </w:rPr>
        <w:t>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</w:t>
      </w:r>
      <w:r>
        <w:rPr>
          <w:rFonts w:ascii="PT Astra Serif" w:hAnsi="PT Astra Serif"/>
          <w:sz w:val="24"/>
          <w:szCs w:val="24"/>
        </w:rPr>
        <w:t xml:space="preserve">ановленном </w:t>
      </w:r>
      <w:hyperlink r:id="rId25">
        <w:r>
          <w:rPr>
            <w:rFonts w:ascii="PT Astra Serif" w:hAnsi="PT Astra Serif"/>
            <w:sz w:val="24"/>
            <w:szCs w:val="24"/>
          </w:rPr>
          <w:t>порядке</w:t>
        </w:r>
      </w:hyperlink>
      <w:r>
        <w:rPr>
          <w:rFonts w:ascii="PT Astra Serif" w:hAnsi="PT Astra Serif"/>
          <w:sz w:val="24"/>
          <w:szCs w:val="24"/>
        </w:rPr>
        <w:t>, или нотариально заверенная копия такой доверенности. В случае, если доверенность на осуществление дейс</w:t>
      </w:r>
      <w:r>
        <w:rPr>
          <w:rFonts w:ascii="PT Astra Serif" w:hAnsi="PT Astra Serif"/>
          <w:sz w:val="24"/>
          <w:szCs w:val="24"/>
        </w:rPr>
        <w:t>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 листы документов, представляемых одновременно с заявкой, должны быть пронумерованы.</w:t>
      </w:r>
      <w:r>
        <w:rPr>
          <w:rFonts w:ascii="PT Astra Serif" w:hAnsi="PT Astra Serif"/>
          <w:sz w:val="24"/>
          <w:szCs w:val="24"/>
        </w:rPr>
        <w:t xml:space="preserve"> К данным документам прилагается опись (приложение к информационному сообщению).</w:t>
      </w:r>
    </w:p>
    <w:p w:rsidR="003E1BB0" w:rsidRDefault="00F5375F">
      <w:pPr>
        <w:ind w:firstLine="709"/>
        <w:jc w:val="both"/>
        <w:rPr>
          <w:rFonts w:ascii="PT Astra Serif" w:hAnsi="PT Astra Serif"/>
          <w:bCs/>
          <w:sz w:val="24"/>
          <w:szCs w:val="24"/>
          <w:lang w:eastAsia="en-US"/>
        </w:rPr>
      </w:pPr>
      <w:r>
        <w:rPr>
          <w:rFonts w:ascii="PT Astra Serif" w:hAnsi="PT Astra Serif"/>
          <w:bCs/>
          <w:sz w:val="24"/>
          <w:szCs w:val="24"/>
          <w:lang w:eastAsia="en-US"/>
        </w:rPr>
        <w:t>Одно лицо имеет право подать только одну заявку на один объект приватизации.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Заявки подаются на электронную площадку, начиная со времени и даты начала приема заявок до времени</w:t>
      </w:r>
      <w:r>
        <w:rPr>
          <w:rFonts w:ascii="PT Astra Serif" w:hAnsi="PT Astra Serif"/>
          <w:sz w:val="24"/>
          <w:szCs w:val="24"/>
          <w:lang w:eastAsia="en-US"/>
        </w:rPr>
        <w:t xml:space="preserve"> и даты окончания приема заявок, указанных в информационном сообщении.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</w:t>
      </w:r>
      <w:r>
        <w:rPr>
          <w:rFonts w:ascii="PT Astra Serif" w:hAnsi="PT Astra Serif"/>
          <w:sz w:val="24"/>
          <w:szCs w:val="24"/>
          <w:lang w:eastAsia="en-US"/>
        </w:rPr>
        <w:t>твами.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  <w:lang w:val="x-none"/>
        </w:rPr>
      </w:pPr>
      <w:r>
        <w:rPr>
          <w:rFonts w:ascii="PT Astra Serif" w:eastAsia="Calibri" w:hAnsi="PT Astra Serif"/>
          <w:sz w:val="24"/>
          <w:szCs w:val="24"/>
          <w:lang w:val="x-none"/>
        </w:rPr>
        <w:t xml:space="preserve">При приеме заявок от Претендентов Оператор электронной площадки обеспечивает конфиденциальность данных о </w:t>
      </w:r>
      <w:r>
        <w:rPr>
          <w:rFonts w:ascii="PT Astra Serif" w:eastAsia="Calibri" w:hAnsi="PT Astra Serif"/>
          <w:sz w:val="24"/>
          <w:szCs w:val="24"/>
        </w:rPr>
        <w:t>П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ретендентах и </w:t>
      </w:r>
      <w:r>
        <w:rPr>
          <w:rFonts w:ascii="PT Astra Serif" w:eastAsia="Calibri" w:hAnsi="PT Astra Serif"/>
          <w:sz w:val="24"/>
          <w:szCs w:val="24"/>
        </w:rPr>
        <w:t>у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частниках. 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В течение одного часа со времени поступления заявки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 электронной площадки</w:t>
      </w:r>
      <w:r>
        <w:rPr>
          <w:rFonts w:ascii="PT Astra Serif" w:hAnsi="PT Astra Serif"/>
          <w:sz w:val="24"/>
          <w:szCs w:val="24"/>
          <w:lang w:eastAsia="en-US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 признания Претендента участником аукциона он имеет право отозвать зарегистрированную заявку. В</w:t>
      </w:r>
      <w:r>
        <w:rPr>
          <w:rFonts w:ascii="PT Astra Serif" w:hAnsi="PT Astra Serif"/>
          <w:sz w:val="24"/>
          <w:szCs w:val="24"/>
        </w:rPr>
        <w:t xml:space="preserve">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</w:t>
      </w:r>
      <w:r>
        <w:rPr>
          <w:rFonts w:ascii="PT Astra Serif" w:hAnsi="PT Astra Serif"/>
          <w:sz w:val="24"/>
          <w:szCs w:val="24"/>
        </w:rPr>
        <w:t>явки позднее даты окончания приема заявок задаток возвращается в порядке, установленном для участников аукциона.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</w:t>
      </w:r>
      <w:r>
        <w:rPr>
          <w:rFonts w:ascii="PT Astra Serif" w:eastAsia="Calibri" w:hAnsi="PT Astra Serif"/>
          <w:sz w:val="24"/>
          <w:szCs w:val="24"/>
        </w:rPr>
        <w:t>на, при этом первоначальная заявка должна быть отозвана.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Претендент не допускается к участию в аукционе по сл</w:t>
      </w:r>
      <w:r>
        <w:rPr>
          <w:rFonts w:ascii="PT Astra Serif" w:hAnsi="PT Astra Serif"/>
          <w:sz w:val="24"/>
          <w:szCs w:val="24"/>
          <w:u w:val="single"/>
        </w:rPr>
        <w:t>едующим основаниям: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26">
        <w:r>
          <w:rPr>
            <w:rFonts w:ascii="PT Astra Serif" w:hAnsi="PT Astra Serif"/>
            <w:sz w:val="24"/>
            <w:szCs w:val="24"/>
          </w:rPr>
          <w:t>законод</w:t>
        </w:r>
        <w:r>
          <w:rPr>
            <w:rFonts w:ascii="PT Astra Serif" w:hAnsi="PT Astra Serif"/>
            <w:sz w:val="24"/>
            <w:szCs w:val="24"/>
          </w:rPr>
          <w:t>ательством</w:t>
        </w:r>
      </w:hyperlink>
      <w:r>
        <w:rPr>
          <w:rFonts w:ascii="PT Astra Serif" w:hAnsi="PT Astra Serif"/>
          <w:sz w:val="24"/>
          <w:szCs w:val="24"/>
        </w:rPr>
        <w:t xml:space="preserve"> Российской Федерации;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</w:t>
      </w:r>
      <w:r>
        <w:rPr>
          <w:rFonts w:ascii="PT Astra Serif" w:hAnsi="PT Astra Serif"/>
          <w:sz w:val="24"/>
          <w:szCs w:val="24"/>
        </w:rPr>
        <w:t>законодательству Российской Федерации;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не подтверждено поступление в установленный срок задатка на счет, указанные в информационном сообщении.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Продавец в день рассмотр</w:t>
      </w:r>
      <w:r>
        <w:rPr>
          <w:rFonts w:ascii="PT Astra Serif" w:eastAsia="Calibri" w:hAnsi="PT Astra Serif"/>
          <w:sz w:val="24"/>
          <w:szCs w:val="24"/>
        </w:rPr>
        <w:t>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</w:t>
      </w:r>
      <w:r>
        <w:rPr>
          <w:rFonts w:ascii="PT Astra Serif" w:eastAsia="Calibri" w:hAnsi="PT Astra Serif"/>
          <w:sz w:val="24"/>
          <w:szCs w:val="24"/>
        </w:rPr>
        <w:t xml:space="preserve">изнанных участниками, а </w:t>
      </w:r>
      <w:r>
        <w:rPr>
          <w:rFonts w:ascii="PT Astra Serif" w:eastAsia="Calibri" w:hAnsi="PT Astra Serif"/>
          <w:sz w:val="24"/>
          <w:szCs w:val="24"/>
        </w:rPr>
        <w:lastRenderedPageBreak/>
        <w:t>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Претендент приобретает статус участника аукциона с момента подписания Продавцом протокола о признани</w:t>
      </w:r>
      <w:r>
        <w:rPr>
          <w:rFonts w:ascii="PT Astra Serif" w:eastAsia="Calibri" w:hAnsi="PT Astra Serif"/>
          <w:sz w:val="24"/>
          <w:szCs w:val="24"/>
        </w:rPr>
        <w:t>и Претендентов участниками аукциона.</w:t>
      </w:r>
    </w:p>
    <w:p w:rsidR="003E1BB0" w:rsidRDefault="00F5375F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</w:t>
      </w:r>
      <w:r>
        <w:rPr>
          <w:rFonts w:ascii="PT Astra Serif" w:eastAsia="Calibri" w:hAnsi="PT Astra Serif"/>
          <w:sz w:val="24"/>
          <w:szCs w:val="24"/>
        </w:rPr>
        <w:t xml:space="preserve">знании участниками аукциона с указанием оснований отказа. 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u w:val="single"/>
        </w:rPr>
      </w:pPr>
      <w:r>
        <w:rPr>
          <w:rFonts w:ascii="PT Astra Serif" w:eastAsia="Calibri" w:hAnsi="PT Astra Serif"/>
          <w:sz w:val="24"/>
          <w:szCs w:val="24"/>
        </w:rPr>
        <w:t xml:space="preserve">Информация о Претендентах, не допущенных к участию в аукционе, размещается в открытой части </w:t>
      </w:r>
      <w:r>
        <w:rPr>
          <w:rFonts w:ascii="PT Astra Serif" w:hAnsi="PT Astra Serif"/>
          <w:sz w:val="24"/>
          <w:szCs w:val="24"/>
        </w:rPr>
        <w:t xml:space="preserve">электронной площадки, </w:t>
      </w:r>
      <w:r>
        <w:rPr>
          <w:rFonts w:ascii="PT Astra Serif" w:eastAsia="Calibri" w:hAnsi="PT Astra Serif"/>
          <w:sz w:val="24"/>
          <w:szCs w:val="24"/>
        </w:rPr>
        <w:t>в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</w:t>
      </w:r>
      <w:r>
        <w:rPr>
          <w:rFonts w:ascii="PT Astra Serif" w:hAnsi="PT Astra Serif"/>
          <w:sz w:val="24"/>
          <w:szCs w:val="24"/>
        </w:rPr>
        <w:t>государственной информационной системе «Официальный сайт Российской Федерации в и</w:t>
      </w:r>
      <w:r>
        <w:rPr>
          <w:rFonts w:ascii="PT Astra Serif" w:hAnsi="PT Astra Serif"/>
          <w:sz w:val="24"/>
          <w:szCs w:val="24"/>
        </w:rPr>
        <w:t>нформационно-телекоммуникационной сети «Интернет» www.torgi.gov.ru (далее – </w:t>
      </w:r>
      <w:r>
        <w:rPr>
          <w:rFonts w:ascii="PT Astra Serif" w:hAnsi="PT Astra Serif"/>
          <w:bCs/>
          <w:sz w:val="24"/>
          <w:szCs w:val="24"/>
        </w:rPr>
        <w:t>ГИС Торги</w:t>
      </w:r>
      <w:r>
        <w:rPr>
          <w:rFonts w:ascii="PT Astra Serif" w:hAnsi="PT Astra Serif"/>
          <w:sz w:val="24"/>
          <w:szCs w:val="24"/>
        </w:rPr>
        <w:t>)</w:t>
      </w:r>
      <w:r>
        <w:rPr>
          <w:rFonts w:ascii="PT Astra Serif" w:eastAsia="Calibri" w:hAnsi="PT Astra Serif"/>
          <w:sz w:val="24"/>
          <w:szCs w:val="24"/>
        </w:rPr>
        <w:t xml:space="preserve"> и на официальном сайте Продавца </w:t>
      </w:r>
      <w:hyperlink r:id="rId27"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https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://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tulacity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.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gosuslugi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.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ru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/</w:t>
        </w:r>
      </w:hyperlink>
      <w:r>
        <w:rPr>
          <w:rFonts w:ascii="PT Astra Serif" w:eastAsia="Calibri" w:hAnsi="PT Astra Serif"/>
          <w:sz w:val="24"/>
          <w:szCs w:val="24"/>
          <w:u w:val="single"/>
        </w:rPr>
        <w:t>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В случае, если заявку на участие в аукционе подало </w:t>
      </w:r>
      <w:r>
        <w:rPr>
          <w:rFonts w:ascii="PT Astra Serif" w:eastAsia="Calibri" w:hAnsi="PT Astra Serif"/>
          <w:sz w:val="24"/>
          <w:szCs w:val="24"/>
        </w:rPr>
        <w:t>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3E1BB0" w:rsidRDefault="003E1BB0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3E1BB0" w:rsidRDefault="00F5375F">
      <w:pPr>
        <w:widowControl w:val="0"/>
        <w:numPr>
          <w:ilvl w:val="0"/>
          <w:numId w:val="3"/>
        </w:numPr>
        <w:ind w:left="0"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Срок заключения договора купли-продажи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Договор купли-продажи имущества, заключается между Продавцом и победителем аукциона </w:t>
      </w:r>
      <w:r>
        <w:rPr>
          <w:rFonts w:ascii="PT Astra Serif" w:hAnsi="PT Astra Serif"/>
          <w:sz w:val="24"/>
          <w:szCs w:val="24"/>
        </w:rPr>
        <w:t xml:space="preserve">либо лицом, признанным единственным участником аукциона, в случае установленном в абзаце втором пункта 3 статьи 18 Закона о приватизации, </w:t>
      </w:r>
      <w:r>
        <w:rPr>
          <w:rFonts w:ascii="PT Astra Serif" w:hAnsi="PT Astra Serif"/>
          <w:sz w:val="24"/>
          <w:szCs w:val="24"/>
          <w:lang w:eastAsia="en-US"/>
        </w:rPr>
        <w:t>в соответствии с Гражданским кодек</w:t>
      </w:r>
      <w:r>
        <w:rPr>
          <w:rFonts w:ascii="PT Astra Serif" w:hAnsi="PT Astra Serif"/>
          <w:sz w:val="24"/>
          <w:szCs w:val="24"/>
          <w:lang w:eastAsia="en-US"/>
        </w:rPr>
        <w:t xml:space="preserve">сом Российской Федерации, Законом о приватизации </w:t>
      </w:r>
      <w:r>
        <w:rPr>
          <w:rFonts w:ascii="PT Astra Serif" w:hAnsi="PT Astra Serif"/>
          <w:sz w:val="24"/>
          <w:szCs w:val="24"/>
        </w:rPr>
        <w:t>в течение 5 рабочих дней со дня подведения итогов аукциона</w:t>
      </w:r>
      <w:r>
        <w:rPr>
          <w:rFonts w:ascii="PT Astra Serif" w:eastAsia="Calibri" w:hAnsi="PT Astra Serif"/>
          <w:sz w:val="24"/>
          <w:szCs w:val="24"/>
        </w:rPr>
        <w:t>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Договор купли-продажи имущества з</w:t>
      </w:r>
      <w:r>
        <w:rPr>
          <w:rFonts w:ascii="PT Astra Serif" w:hAnsi="PT Astra Serif"/>
          <w:sz w:val="24"/>
          <w:szCs w:val="24"/>
        </w:rPr>
        <w:t>аключается в форме электронного документа на электронной площадке – универсальная торговая платформа АО «Сбербанк-</w:t>
      </w:r>
      <w:r>
        <w:rPr>
          <w:rFonts w:ascii="PT Astra Serif" w:hAnsi="PT Astra Serif"/>
          <w:sz w:val="24"/>
          <w:szCs w:val="24"/>
        </w:rPr>
        <w:t xml:space="preserve">АСТ», размещенная на сайте </w:t>
      </w:r>
      <w:hyperlink r:id="rId28">
        <w:r>
          <w:rPr>
            <w:rFonts w:ascii="PT Astra Serif" w:hAnsi="PT Astra Serif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 (торговая секция «Приватизация, аренда и продажа прав»).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случае, если заявку на участие в аукционе подало только одно лицо признанное е</w:t>
      </w:r>
      <w:r>
        <w:rPr>
          <w:rFonts w:ascii="PT Astra Serif" w:hAnsi="PT Astra Serif"/>
          <w:sz w:val="24"/>
          <w:szCs w:val="24"/>
        </w:rPr>
        <w:t>динственным участником аукциона, договор заключается с таким лицом по начальной цене продажи муниципального имущества.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</w:t>
      </w:r>
      <w:r>
        <w:rPr>
          <w:rFonts w:ascii="PT Astra Serif" w:hAnsi="PT Astra Serif"/>
          <w:sz w:val="24"/>
          <w:szCs w:val="24"/>
          <w:lang w:eastAsia="en-US"/>
        </w:rPr>
        <w:t xml:space="preserve">ором пункта 3 статьи 18 </w:t>
      </w:r>
      <w:r>
        <w:rPr>
          <w:rFonts w:ascii="PT Astra Serif" w:hAnsi="PT Astra Serif"/>
          <w:sz w:val="24"/>
          <w:szCs w:val="24"/>
        </w:rPr>
        <w:t>Закона о приватизации,</w:t>
      </w:r>
      <w:r>
        <w:rPr>
          <w:rFonts w:ascii="PT Astra Serif" w:hAnsi="PT Astra Serif"/>
          <w:sz w:val="24"/>
          <w:szCs w:val="24"/>
          <w:lang w:eastAsia="en-US"/>
        </w:rPr>
        <w:t xml:space="preserve"> заключения в установленный срок договора купли-продажи имуществ задаток ему не возвращается и он утрачивает право на заключение указанного договора.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В случае отказа лица, признанного единственным участником ау</w:t>
      </w:r>
      <w:r>
        <w:rPr>
          <w:rFonts w:ascii="PT Astra Serif" w:hAnsi="PT Astra Serif"/>
          <w:sz w:val="24"/>
          <w:szCs w:val="24"/>
          <w:lang w:eastAsia="en-US"/>
        </w:rPr>
        <w:t xml:space="preserve">кциона, от заключения договора аукцион признается несостоявшимся. 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</w:t>
      </w:r>
      <w:r>
        <w:rPr>
          <w:rFonts w:ascii="PT Astra Serif" w:hAnsi="PT Astra Serif"/>
          <w:sz w:val="24"/>
          <w:szCs w:val="24"/>
          <w:lang w:eastAsia="en-US"/>
        </w:rPr>
        <w:t>0 (тридцать) календарных дней после дня оплаты имущества.</w:t>
      </w:r>
    </w:p>
    <w:p w:rsidR="003E1BB0" w:rsidRDefault="003E1BB0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E1BB0" w:rsidRDefault="00F5375F">
      <w:pPr>
        <w:widowControl w:val="0"/>
        <w:numPr>
          <w:ilvl w:val="0"/>
          <w:numId w:val="3"/>
        </w:numPr>
        <w:ind w:left="0" w:firstLine="0"/>
        <w:jc w:val="center"/>
        <w:rPr>
          <w:rFonts w:ascii="PT Astra Serif" w:eastAsia="Calibri" w:hAnsi="PT Astra Serif"/>
          <w:sz w:val="24"/>
          <w:szCs w:val="24"/>
          <w:u w:val="single"/>
        </w:rPr>
      </w:pPr>
      <w:r>
        <w:rPr>
          <w:rFonts w:ascii="PT Astra Serif" w:eastAsia="Calibri" w:hAnsi="PT Astra Serif"/>
          <w:sz w:val="24"/>
          <w:szCs w:val="24"/>
          <w:u w:val="single"/>
        </w:rPr>
        <w:t>Порядок ознакомления с документацией и информацией</w:t>
      </w:r>
    </w:p>
    <w:p w:rsidR="003E1BB0" w:rsidRDefault="00F5375F">
      <w:pPr>
        <w:widowControl w:val="0"/>
        <w:jc w:val="center"/>
        <w:rPr>
          <w:rFonts w:ascii="PT Astra Serif" w:eastAsia="Calibri" w:hAnsi="PT Astra Serif"/>
          <w:sz w:val="24"/>
          <w:szCs w:val="24"/>
          <w:u w:val="single"/>
        </w:rPr>
      </w:pPr>
      <w:r>
        <w:rPr>
          <w:rFonts w:ascii="PT Astra Serif" w:eastAsia="Calibri" w:hAnsi="PT Astra Serif"/>
          <w:sz w:val="24"/>
          <w:szCs w:val="24"/>
          <w:u w:val="single"/>
        </w:rPr>
        <w:t>об имуществе, условиями договора купли-продажи имущества</w:t>
      </w:r>
    </w:p>
    <w:p w:rsidR="003E1BB0" w:rsidRDefault="00F5375F">
      <w:pPr>
        <w:widowControl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 xml:space="preserve">Информационное сообщение о проведении электронного аукциона, а также образец договора </w:t>
      </w:r>
      <w:r>
        <w:rPr>
          <w:rFonts w:ascii="PT Astra Serif" w:eastAsia="Calibri" w:hAnsi="PT Astra Serif"/>
          <w:sz w:val="24"/>
          <w:szCs w:val="24"/>
        </w:rPr>
        <w:t>купли-продажи имущества</w:t>
      </w:r>
      <w:r>
        <w:rPr>
          <w:rFonts w:ascii="PT Astra Serif" w:eastAsia="Calibri" w:hAnsi="PT Astra Serif"/>
          <w:bCs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  <w:lang w:val="x-none"/>
        </w:rPr>
        <w:t>размещается</w:t>
      </w:r>
      <w:r>
        <w:rPr>
          <w:rFonts w:ascii="PT Astra Serif" w:eastAsia="Calibri" w:hAnsi="PT Astra Serif"/>
          <w:sz w:val="24"/>
          <w:szCs w:val="24"/>
        </w:rPr>
        <w:t xml:space="preserve"> в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</w:t>
      </w:r>
      <w:r>
        <w:rPr>
          <w:rFonts w:ascii="PT Astra Serif" w:hAnsi="PT Astra Serif"/>
          <w:sz w:val="24"/>
          <w:szCs w:val="24"/>
        </w:rPr>
        <w:t>государственной информационной системе «Официальный сайт Российской Федерации в информационно-телекоммуникационной сети «Интернет» www.torgi.gov.ru (далее – </w:t>
      </w:r>
      <w:r>
        <w:rPr>
          <w:rFonts w:ascii="PT Astra Serif" w:hAnsi="PT Astra Serif"/>
          <w:bCs/>
          <w:sz w:val="24"/>
          <w:szCs w:val="24"/>
        </w:rPr>
        <w:t>ГИС Торги</w:t>
      </w:r>
      <w:r>
        <w:rPr>
          <w:rFonts w:ascii="PT Astra Serif" w:hAnsi="PT Astra Serif"/>
          <w:sz w:val="24"/>
          <w:szCs w:val="24"/>
        </w:rPr>
        <w:t>)</w:t>
      </w:r>
      <w:r>
        <w:rPr>
          <w:rFonts w:ascii="PT Astra Serif" w:eastAsia="Calibri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в официальном сетевом издании муниципального обра</w:t>
      </w:r>
      <w:r>
        <w:rPr>
          <w:rFonts w:ascii="PT Astra Serif" w:hAnsi="PT Astra Serif"/>
          <w:sz w:val="24"/>
          <w:szCs w:val="24"/>
        </w:rPr>
        <w:t>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(</w:t>
      </w:r>
      <w:hyperlink r:id="rId29">
        <w:r>
          <w:rPr>
            <w:rFonts w:ascii="PT Astra Serif" w:hAnsi="PT Astra Serif"/>
            <w:sz w:val="24"/>
            <w:szCs w:val="24"/>
            <w:u w:val="single"/>
            <w:lang w:val="en-US"/>
          </w:rPr>
          <w:t>www</w:t>
        </w:r>
        <w:r>
          <w:rPr>
            <w:rFonts w:ascii="PT Astra Serif" w:hAnsi="PT Astra Serif"/>
            <w:sz w:val="24"/>
            <w:szCs w:val="24"/>
            <w:u w:val="single"/>
          </w:rPr>
          <w:t>.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npatula</w:t>
        </w:r>
        <w:r>
          <w:rPr>
            <w:rFonts w:ascii="PT Astra Serif" w:hAnsi="PT Astra Serif"/>
            <w:sz w:val="24"/>
            <w:szCs w:val="24"/>
            <w:u w:val="single"/>
          </w:rPr>
          <w:t>-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city</w:t>
        </w:r>
        <w:r>
          <w:rPr>
            <w:rFonts w:ascii="PT Astra Serif" w:hAnsi="PT Astra Serif"/>
            <w:sz w:val="24"/>
            <w:szCs w:val="24"/>
            <w:u w:val="single"/>
          </w:rPr>
          <w:t>.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ru</w:t>
        </w:r>
      </w:hyperlink>
      <w:r>
        <w:rPr>
          <w:rFonts w:ascii="PT Astra Serif" w:hAnsi="PT Astra Serif"/>
          <w:sz w:val="24"/>
          <w:szCs w:val="24"/>
        </w:rPr>
        <w:t xml:space="preserve">), </w:t>
      </w:r>
      <w:r>
        <w:rPr>
          <w:rFonts w:ascii="PT Astra Serif" w:eastAsia="Calibri" w:hAnsi="PT Astra Serif"/>
          <w:sz w:val="24"/>
          <w:szCs w:val="24"/>
        </w:rPr>
        <w:t>на официальном сайте Пр</w:t>
      </w:r>
      <w:r>
        <w:rPr>
          <w:rFonts w:ascii="PT Astra Serif" w:eastAsia="Calibri" w:hAnsi="PT Astra Serif"/>
          <w:sz w:val="24"/>
          <w:szCs w:val="24"/>
        </w:rPr>
        <w:t xml:space="preserve">одавца </w:t>
      </w:r>
      <w:hyperlink r:id="rId30"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https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://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tulacity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.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gosuslugi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.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ru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/</w:t>
        </w:r>
      </w:hyperlink>
      <w:r>
        <w:rPr>
          <w:rFonts w:ascii="PT Astra Serif" w:hAnsi="PT Astra Serif"/>
          <w:sz w:val="24"/>
          <w:szCs w:val="24"/>
        </w:rPr>
        <w:t xml:space="preserve"> и</w:t>
      </w:r>
      <w:r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  <w:lang w:eastAsia="en-US"/>
        </w:rPr>
        <w:t xml:space="preserve">в открытой для доступа неограниченного круга лиц части электронной площадки </w:t>
      </w:r>
      <w:r>
        <w:rPr>
          <w:rFonts w:ascii="PT Astra Serif" w:hAnsi="PT Astra Serif"/>
          <w:sz w:val="24"/>
          <w:szCs w:val="24"/>
        </w:rPr>
        <w:t xml:space="preserve">на сайте </w:t>
      </w:r>
      <w:hyperlink r:id="rId31">
        <w:r>
          <w:rPr>
            <w:rFonts w:ascii="PT Astra Serif" w:hAnsi="PT Astra Serif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lastRenderedPageBreak/>
        <w:t xml:space="preserve">Любое лицо независимо от регистрации на электронной площадке со дня начала приема заявок вправе направить на электронный адрес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</w:t>
      </w:r>
      <w:r>
        <w:rPr>
          <w:rFonts w:ascii="PT Astra Serif" w:eastAsia="Calibri" w:hAnsi="PT Astra Serif"/>
          <w:sz w:val="24"/>
          <w:szCs w:val="24"/>
        </w:rPr>
        <w:t>а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электронной площадки</w:t>
      </w:r>
      <w:r>
        <w:rPr>
          <w:rFonts w:ascii="PT Astra Serif" w:hAnsi="PT Astra Serif"/>
          <w:sz w:val="24"/>
          <w:szCs w:val="24"/>
          <w:lang w:eastAsia="en-US"/>
        </w:rPr>
        <w:t xml:space="preserve"> запрос о разъяснении размещенной информации.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Такой запрос в режиме реального времени направляется </w:t>
      </w:r>
      <w:r>
        <w:rPr>
          <w:rFonts w:ascii="PT Astra Serif" w:eastAsia="Calibri" w:hAnsi="PT Astra Serif"/>
          <w:sz w:val="24"/>
          <w:szCs w:val="24"/>
        </w:rPr>
        <w:t>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В течение 2 (двух) рабочих дней со дня поступления запроса Продавец предоставляет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</w:t>
      </w:r>
      <w:r>
        <w:rPr>
          <w:rFonts w:ascii="PT Astra Serif" w:eastAsia="Calibri" w:hAnsi="PT Astra Serif"/>
          <w:sz w:val="24"/>
          <w:szCs w:val="24"/>
        </w:rPr>
        <w:t>у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элек</w:t>
      </w:r>
      <w:r>
        <w:rPr>
          <w:rFonts w:ascii="PT Astra Serif" w:eastAsia="Calibri" w:hAnsi="PT Astra Serif"/>
          <w:sz w:val="24"/>
          <w:szCs w:val="24"/>
          <w:lang w:val="x-none"/>
        </w:rPr>
        <w:t>тронной площадки</w:t>
      </w:r>
      <w:r>
        <w:rPr>
          <w:rFonts w:ascii="PT Astra Serif" w:eastAsia="Calibri" w:hAnsi="PT Astra Serif"/>
          <w:sz w:val="24"/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val="x-none"/>
        </w:rPr>
      </w:pPr>
      <w:r>
        <w:rPr>
          <w:rFonts w:ascii="PT Astra Serif" w:eastAsia="Calibri" w:hAnsi="PT Astra Serif"/>
          <w:sz w:val="24"/>
          <w:szCs w:val="24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>
        <w:rPr>
          <w:rFonts w:ascii="PT Astra Serif" w:eastAsia="Calibri" w:hAnsi="PT Astra Serif"/>
          <w:sz w:val="24"/>
          <w:szCs w:val="24"/>
        </w:rPr>
        <w:t>заявок вправе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осмотреть выставленн</w:t>
      </w:r>
      <w:r>
        <w:rPr>
          <w:rFonts w:ascii="PT Astra Serif" w:eastAsia="Calibri" w:hAnsi="PT Astra Serif"/>
          <w:sz w:val="24"/>
          <w:szCs w:val="24"/>
        </w:rPr>
        <w:t>ые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на </w:t>
      </w:r>
      <w:r>
        <w:rPr>
          <w:rFonts w:ascii="PT Astra Serif" w:eastAsia="Calibri" w:hAnsi="PT Astra Serif"/>
          <w:sz w:val="24"/>
          <w:szCs w:val="24"/>
        </w:rPr>
        <w:t>продажу объекты недвижимости.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Проведение показа осуществляется Продавцом один раз в пять рабочих дней (по пятницам по предварительной записи) с даты размещения информационного сообщения на официальном сайте торгов, но не позднее</w:t>
      </w:r>
      <w:r>
        <w:rPr>
          <w:rFonts w:ascii="PT Astra Serif" w:hAnsi="PT Astra Serif"/>
          <w:sz w:val="24"/>
          <w:szCs w:val="24"/>
          <w:lang w:eastAsia="en-US"/>
        </w:rPr>
        <w:t>, чем за 2 (два) рабочих дня до даты окончания подачи заявок на участие в аукционе.</w:t>
      </w:r>
    </w:p>
    <w:p w:rsidR="003E1BB0" w:rsidRDefault="00F5375F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  <w:lang w:eastAsia="en-US"/>
        </w:rPr>
        <w:t>С документацией по продаваемым объектам, условиями договора купли-продажи имущества можно ознакомиться в комитете имущественных и земельных отношений администрации города Т</w:t>
      </w:r>
      <w:r>
        <w:rPr>
          <w:rFonts w:ascii="PT Astra Serif" w:hAnsi="PT Astra Serif"/>
          <w:color w:val="000000"/>
          <w:sz w:val="24"/>
          <w:szCs w:val="24"/>
          <w:lang w:eastAsia="en-US"/>
        </w:rPr>
        <w:t>улы по адресу: г. Тула, ул. Гоголевская, 73, каб. 308 в рабочие дни: понедельник - четверг - с 9-00 час. до 18-00 час.; пятница – с 9-00 час. до 17.00 час., обеденный перерыв с 12-30 час. до 13-18 час. (время московское).</w:t>
      </w:r>
    </w:p>
    <w:p w:rsidR="003E1BB0" w:rsidRDefault="00F5375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Победитель торгов, не </w:t>
      </w:r>
      <w:r>
        <w:rPr>
          <w:rFonts w:ascii="PT Astra Serif" w:hAnsi="PT Astra Serif"/>
          <w:sz w:val="24"/>
          <w:szCs w:val="24"/>
        </w:rPr>
        <w:t>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</w:p>
    <w:p w:rsidR="003E1BB0" w:rsidRDefault="003E1BB0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p w:rsidR="003E1BB0" w:rsidRDefault="00F5375F">
      <w:pPr>
        <w:widowControl w:val="0"/>
        <w:numPr>
          <w:ilvl w:val="0"/>
          <w:numId w:val="3"/>
        </w:numPr>
        <w:ind w:left="0"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Ограничения участия отдельных категорий физических лиц</w:t>
      </w:r>
    </w:p>
    <w:p w:rsidR="003E1BB0" w:rsidRDefault="00F5375F">
      <w:pPr>
        <w:widowControl w:val="0"/>
        <w:ind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и юридических лиц в приватизации муниципального имущества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Покупателями муниципального имущества могут быть любые физические и юридические лица, за исключением: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муниципальных унитарных предприятий, муниципальных учреждений;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юридических лиц, в уставном капи</w:t>
      </w:r>
      <w:r>
        <w:rPr>
          <w:rFonts w:ascii="PT Astra Serif" w:hAnsi="PT Astra Serif"/>
          <w:sz w:val="24"/>
          <w:szCs w:val="24"/>
        </w:rPr>
        <w:t xml:space="preserve">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32">
        <w:r>
          <w:rPr>
            <w:rFonts w:ascii="PT Astra Serif" w:hAnsi="PT Astra Serif"/>
            <w:sz w:val="24"/>
            <w:szCs w:val="24"/>
          </w:rPr>
          <w:t>статьей 25</w:t>
        </w:r>
      </w:hyperlink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Arial"/>
          <w:sz w:val="24"/>
          <w:szCs w:val="24"/>
        </w:rPr>
        <w:t>Закона о приватизации</w:t>
      </w:r>
      <w:r>
        <w:rPr>
          <w:rFonts w:ascii="PT Astra Serif" w:hAnsi="PT Astra Serif"/>
          <w:sz w:val="24"/>
          <w:szCs w:val="24"/>
        </w:rPr>
        <w:t>;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33">
        <w:r>
          <w:rPr>
            <w:rFonts w:ascii="PT Astra Serif" w:hAnsi="PT Astra Serif"/>
            <w:sz w:val="24"/>
            <w:szCs w:val="24"/>
            <w:u w:val="single"/>
          </w:rPr>
          <w:t>перечень</w:t>
        </w:r>
      </w:hyperlink>
      <w:r>
        <w:rPr>
          <w:rFonts w:ascii="PT Astra Serif" w:hAnsi="PT Astra Serif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</w:t>
      </w:r>
      <w:r>
        <w:rPr>
          <w:rFonts w:ascii="PT Astra Serif" w:hAnsi="PT Astra Serif"/>
          <w:sz w:val="24"/>
          <w:szCs w:val="24"/>
        </w:rPr>
        <w:t>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</w:t>
      </w:r>
      <w:r>
        <w:rPr>
          <w:rFonts w:ascii="PT Astra Serif" w:hAnsi="PT Astra Serif"/>
          <w:sz w:val="24"/>
          <w:szCs w:val="24"/>
        </w:rPr>
        <w:t>вленном Правительством Российской Федерации;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Понятие «контролирующее лицо» используется в том же значении, что и в </w:t>
      </w:r>
      <w:hyperlink r:id="rId34">
        <w:r>
          <w:rPr>
            <w:rFonts w:ascii="PT Astra Serif" w:hAnsi="PT Astra Serif"/>
            <w:sz w:val="24"/>
            <w:szCs w:val="24"/>
            <w:u w:val="single"/>
          </w:rPr>
          <w:t>статье 5</w:t>
        </w:r>
      </w:hyperlink>
      <w:r>
        <w:rPr>
          <w:rFonts w:ascii="PT Astra Serif" w:hAnsi="PT Astra Serif"/>
          <w:sz w:val="24"/>
          <w:szCs w:val="24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</w:t>
      </w:r>
      <w:r>
        <w:rPr>
          <w:rFonts w:ascii="PT Astra Serif" w:hAnsi="PT Astra Serif"/>
          <w:sz w:val="24"/>
          <w:szCs w:val="24"/>
        </w:rPr>
        <w:t xml:space="preserve">ия «выгодоприобретатель» и «бенефициарный владелец» используются в значениях, указанных в </w:t>
      </w:r>
      <w:hyperlink r:id="rId35">
        <w:r>
          <w:rPr>
            <w:rFonts w:ascii="PT Astra Serif" w:hAnsi="PT Astra Serif"/>
            <w:sz w:val="24"/>
            <w:szCs w:val="24"/>
            <w:u w:val="single"/>
          </w:rPr>
          <w:t>статье 3</w:t>
        </w:r>
      </w:hyperlink>
      <w:r>
        <w:rPr>
          <w:rFonts w:ascii="PT Astra Serif" w:hAnsi="PT Astra Serif"/>
          <w:sz w:val="24"/>
          <w:szCs w:val="24"/>
        </w:rPr>
        <w:t xml:space="preserve"> Федерального закона от 07.08.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Указанные ограничения, не распространяются на собственников объектов недвижимости, не я</w:t>
      </w:r>
      <w:r>
        <w:rPr>
          <w:rFonts w:ascii="PT Astra Serif" w:hAnsi="PT Astra Serif"/>
          <w:sz w:val="24"/>
          <w:szCs w:val="24"/>
        </w:rPr>
        <w:t>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Установленные федеральными законами ограничения участия в гражданских от</w:t>
      </w:r>
      <w:r>
        <w:rPr>
          <w:rFonts w:ascii="PT Astra Serif" w:hAnsi="PT Astra Serif"/>
          <w:sz w:val="24"/>
          <w:szCs w:val="24"/>
        </w:rPr>
        <w:t>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</w:t>
      </w:r>
      <w:r>
        <w:rPr>
          <w:rFonts w:ascii="PT Astra Serif" w:hAnsi="PT Astra Serif"/>
          <w:sz w:val="24"/>
          <w:szCs w:val="24"/>
        </w:rPr>
        <w:t>ниципального имущества.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3E1BB0" w:rsidRDefault="003E1BB0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3E1BB0" w:rsidRDefault="00F5375F">
      <w:pPr>
        <w:numPr>
          <w:ilvl w:val="0"/>
          <w:numId w:val="3"/>
        </w:numPr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Размер и порядок выплаты вознаграждения юридическому лицу</w:t>
      </w:r>
      <w:r>
        <w:rPr>
          <w:rFonts w:ascii="PT Astra Serif" w:hAnsi="PT Astra Serif"/>
          <w:sz w:val="24"/>
          <w:szCs w:val="24"/>
          <w:u w:val="single"/>
        </w:rPr>
        <w:t>,</w:t>
      </w:r>
      <w:r>
        <w:rPr>
          <w:rFonts w:ascii="PT Astra Serif" w:hAnsi="PT Astra Serif"/>
          <w:sz w:val="24"/>
          <w:szCs w:val="24"/>
          <w:u w:val="single"/>
        </w:rPr>
        <w:br/>
        <w:t xml:space="preserve">которое осуществляет функции продавца муниципального имущества </w:t>
      </w:r>
      <w:r>
        <w:rPr>
          <w:rFonts w:ascii="PT Astra Serif" w:hAnsi="PT Astra Serif"/>
          <w:sz w:val="24"/>
          <w:szCs w:val="24"/>
          <w:u w:val="single"/>
        </w:rPr>
        <w:br/>
        <w:t>и (или) которому решениями органа местного самоуправления поручено организовать от имени собственника продажу муниципального имущества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Не устанавливается.</w:t>
      </w:r>
    </w:p>
    <w:p w:rsidR="003E1BB0" w:rsidRDefault="003E1BB0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E1BB0" w:rsidRDefault="00F5375F">
      <w:pPr>
        <w:widowControl w:val="0"/>
        <w:numPr>
          <w:ilvl w:val="0"/>
          <w:numId w:val="3"/>
        </w:numPr>
        <w:ind w:left="0"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Порядок проведения электронного ау</w:t>
      </w:r>
      <w:r>
        <w:rPr>
          <w:rFonts w:ascii="PT Astra Serif" w:hAnsi="PT Astra Serif"/>
          <w:sz w:val="24"/>
          <w:szCs w:val="24"/>
          <w:u w:val="single"/>
        </w:rPr>
        <w:t>кциона, определения его победителей и место подведения итогов продажи муниципального имущества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Электронный аукцион проводится в указанные в информационном сообщении день и час </w:t>
      </w:r>
      <w:r>
        <w:rPr>
          <w:rFonts w:ascii="PT Astra Serif" w:eastAsia="Calibri" w:hAnsi="PT Astra Serif"/>
          <w:sz w:val="24"/>
          <w:szCs w:val="24"/>
          <w:lang w:eastAsia="en-US"/>
        </w:rPr>
        <w:t>путем последовательного повышения участниками начальной цены продажи на величину</w:t>
      </w:r>
      <w:r>
        <w:rPr>
          <w:rFonts w:ascii="PT Astra Serif" w:eastAsia="Calibri" w:hAnsi="PT Astra Serif"/>
          <w:sz w:val="24"/>
          <w:szCs w:val="24"/>
          <w:lang w:eastAsia="en-US"/>
        </w:rPr>
        <w:t>, равную либо кратную величине «шага аукциона».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«Шаг аукциона» устанавливается Продавцом в фиксированной сумме и указан по каждому лоту отдельно в таблице </w:t>
      </w:r>
      <w:r>
        <w:rPr>
          <w:rFonts w:ascii="PT Astra Serif" w:hAnsi="PT Astra Serif"/>
          <w:sz w:val="24"/>
          <w:szCs w:val="24"/>
        </w:rPr>
        <w:t xml:space="preserve">«Перечень выставляемых на электронный аукцион объектов муниципального имущества». </w:t>
      </w:r>
      <w:r>
        <w:rPr>
          <w:rFonts w:ascii="PT Astra Serif" w:eastAsia="Calibri" w:hAnsi="PT Astra Serif"/>
          <w:sz w:val="24"/>
          <w:szCs w:val="24"/>
          <w:lang w:eastAsia="en-US"/>
        </w:rPr>
        <w:t>«Шаг аукциона» не и</w:t>
      </w:r>
      <w:r>
        <w:rPr>
          <w:rFonts w:ascii="PT Astra Serif" w:eastAsia="Calibri" w:hAnsi="PT Astra Serif"/>
          <w:sz w:val="24"/>
          <w:szCs w:val="24"/>
          <w:lang w:eastAsia="en-US"/>
        </w:rPr>
        <w:t>зменяется в течение всего аукциона.</w:t>
      </w:r>
    </w:p>
    <w:p w:rsidR="003E1BB0" w:rsidRDefault="00F5375F">
      <w:pPr>
        <w:ind w:firstLine="709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Во время проведения процедуры аукциона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 электронной площадки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E1BB0" w:rsidRDefault="00F5375F">
      <w:pPr>
        <w:ind w:firstLine="709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Предложением о цене </w:t>
      </w:r>
      <w:r>
        <w:rPr>
          <w:rFonts w:ascii="PT Astra Serif" w:eastAsia="Calibri" w:hAnsi="PT Astra Serif"/>
          <w:sz w:val="24"/>
          <w:szCs w:val="24"/>
          <w:lang w:eastAsia="en-US"/>
        </w:rPr>
        <w:t>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начальное цене в установ</w:t>
      </w:r>
      <w:r>
        <w:rPr>
          <w:rFonts w:ascii="PT Astra Serif" w:eastAsia="Calibri" w:hAnsi="PT Astra Serif"/>
          <w:sz w:val="24"/>
          <w:szCs w:val="24"/>
          <w:lang w:eastAsia="en-US"/>
        </w:rPr>
        <w:t>ленных Регламентом электронной площадки случаях.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Со времени начала проведения процедуры аукциона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</w:t>
      </w:r>
      <w:r>
        <w:rPr>
          <w:rFonts w:ascii="PT Astra Serif" w:eastAsia="Calibri" w:hAnsi="PT Astra Serif"/>
          <w:sz w:val="24"/>
          <w:szCs w:val="24"/>
        </w:rPr>
        <w:t>ом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электронной площадки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 размещается: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 в открытой части электронной площадки - информация о начале проведения процедуры аукциона с указанием наименован</w:t>
      </w:r>
      <w:r>
        <w:rPr>
          <w:rFonts w:ascii="PT Astra Serif" w:eastAsia="Calibri" w:hAnsi="PT Astra Serif"/>
          <w:sz w:val="24"/>
          <w:szCs w:val="24"/>
          <w:lang w:eastAsia="en-US"/>
        </w:rPr>
        <w:t>ия имущества, начальной цены и текущего «шага аукциона»;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</w:t>
      </w:r>
      <w:r>
        <w:rPr>
          <w:rFonts w:ascii="PT Astra Serif" w:eastAsia="Calibri" w:hAnsi="PT Astra Serif"/>
          <w:sz w:val="24"/>
          <w:szCs w:val="24"/>
          <w:lang w:eastAsia="en-US"/>
        </w:rPr>
        <w:t>ены («шаг аукциона»), время, оставшееся до окончания приема предложений о цене имущества.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</w:t>
      </w:r>
      <w:r>
        <w:rPr>
          <w:rFonts w:ascii="PT Astra Serif" w:eastAsia="Calibri" w:hAnsi="PT Astra Serif"/>
          <w:sz w:val="24"/>
          <w:szCs w:val="24"/>
          <w:lang w:eastAsia="en-US"/>
        </w:rPr>
        <w:t>ение указанного времени: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</w:t>
      </w:r>
      <w:r>
        <w:rPr>
          <w:rFonts w:ascii="PT Astra Serif" w:eastAsia="Calibri" w:hAnsi="PT Astra Serif"/>
          <w:sz w:val="24"/>
          <w:szCs w:val="24"/>
          <w:lang w:eastAsia="en-US"/>
        </w:rPr>
        <w:t>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 не поступило ни одного предложения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 о начальной цене имущества, то аукцион с помощью программно-аппаратных средств электронной площадки завершается. В </w:t>
      </w:r>
      <w:r>
        <w:rPr>
          <w:rFonts w:ascii="PT Astra Serif" w:eastAsia="Calibri" w:hAnsi="PT Astra Serif"/>
          <w:sz w:val="24"/>
          <w:szCs w:val="24"/>
          <w:lang w:eastAsia="en-US"/>
        </w:rPr>
        <w:lastRenderedPageBreak/>
        <w:t>этом случае временем окончания представления предложений о цене имущества является время завершения аукциона.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В ходе проведения подачи предл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ожений о цене имущества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 электронной площадки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предложение о цене предоставлен</w:t>
      </w:r>
      <w:r>
        <w:rPr>
          <w:rFonts w:ascii="PT Astra Serif" w:eastAsia="Calibri" w:hAnsi="PT Astra Serif"/>
          <w:sz w:val="24"/>
          <w:szCs w:val="24"/>
          <w:lang w:eastAsia="en-US"/>
        </w:rPr>
        <w:t>о до начала или по истечении установленного времени для подачи предложений о цене;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представленное предложение о цене ниже начальной цены продажи;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представленное предложение о цене равно нулю;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представленное предложение о цене не соответствует увеличе</w:t>
      </w:r>
      <w:r>
        <w:rPr>
          <w:rFonts w:ascii="PT Astra Serif" w:eastAsia="Calibri" w:hAnsi="PT Astra Serif"/>
          <w:sz w:val="24"/>
          <w:szCs w:val="24"/>
          <w:lang w:eastAsia="en-US"/>
        </w:rPr>
        <w:t>нию текущей цены в соответствии с «шагом аукциона»;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представленное Участником предложение о цене меньше ранее представленных предложений;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представленное Участником предложение о цене является лучшим текущим предложением о цене.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Победителем аукциона при</w:t>
      </w:r>
      <w:r>
        <w:rPr>
          <w:rFonts w:ascii="PT Astra Serif" w:hAnsi="PT Astra Serif"/>
          <w:sz w:val="24"/>
          <w:szCs w:val="24"/>
        </w:rPr>
        <w:t>знается участник, предложивший наиболее высокую цену имущества.</w:t>
      </w:r>
    </w:p>
    <w:p w:rsidR="003E1BB0" w:rsidRDefault="00F5375F">
      <w:pPr>
        <w:widowControl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Ход проведения процедуры аукциона фиксируется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</w:t>
      </w:r>
      <w:r>
        <w:rPr>
          <w:rFonts w:ascii="PT Astra Serif" w:eastAsia="Calibri" w:hAnsi="PT Astra Serif"/>
          <w:sz w:val="24"/>
          <w:szCs w:val="24"/>
        </w:rPr>
        <w:t>ом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электронной площадки</w:t>
      </w:r>
      <w:r>
        <w:rPr>
          <w:rFonts w:ascii="PT Astra Serif" w:eastAsia="Calibri" w:hAnsi="PT Astra Serif"/>
          <w:sz w:val="24"/>
          <w:szCs w:val="24"/>
        </w:rPr>
        <w:t xml:space="preserve"> в электронном журнале, который направляется Продавцу в течение одного часа со времени завершения приема предложени</w:t>
      </w:r>
      <w:r>
        <w:rPr>
          <w:rFonts w:ascii="PT Astra Serif" w:eastAsia="Calibri" w:hAnsi="PT Astra Serif"/>
          <w:sz w:val="24"/>
          <w:szCs w:val="24"/>
        </w:rPr>
        <w:t>й о цене имущества для подведения итогов аукциона путем оформления протокола об итогах аукциона.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</w:t>
      </w:r>
      <w:r>
        <w:rPr>
          <w:rFonts w:ascii="PT Astra Serif" w:hAnsi="PT Astra Serif"/>
          <w:sz w:val="24"/>
          <w:szCs w:val="24"/>
        </w:rPr>
        <w:t>а, содержит фамилию, имя, отчество (при наличии) или наименование юридического лица - победителя аукциона, или лица, признанного единственным участником аукциона, цену имущества, предложенную победителем, или начальную цену имущества, в случае если лицо пр</w:t>
      </w:r>
      <w:r>
        <w:rPr>
          <w:rFonts w:ascii="PT Astra Serif" w:hAnsi="PT Astra Serif"/>
          <w:sz w:val="24"/>
          <w:szCs w:val="24"/>
        </w:rPr>
        <w:t>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</w:t>
      </w:r>
      <w:r>
        <w:rPr>
          <w:rFonts w:ascii="PT Astra Serif" w:hAnsi="PT Astra Serif"/>
          <w:sz w:val="24"/>
          <w:szCs w:val="24"/>
        </w:rPr>
        <w:t>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</w:t>
      </w:r>
      <w:r>
        <w:rPr>
          <w:rFonts w:ascii="PT Astra Serif" w:hAnsi="PT Astra Serif"/>
          <w:sz w:val="24"/>
          <w:szCs w:val="24"/>
        </w:rPr>
        <w:t>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Процедура аукциона считается завершенной с момента подписания Продав</w:t>
      </w:r>
      <w:r>
        <w:rPr>
          <w:rFonts w:ascii="PT Astra Serif" w:hAnsi="PT Astra Serif"/>
          <w:sz w:val="24"/>
          <w:szCs w:val="24"/>
        </w:rPr>
        <w:t xml:space="preserve">цом протокола об итогах аукциона. 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Аукцион признается несостоявшимся в следующих случаях: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- не было подано ни одной заявки на участие либо ни один из Претендентов не признан участником;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лицо, признанное единственным участником аукциона, отказалось от зак</w:t>
      </w:r>
      <w:r>
        <w:rPr>
          <w:rFonts w:ascii="PT Astra Serif" w:hAnsi="PT Astra Serif"/>
          <w:sz w:val="24"/>
          <w:szCs w:val="24"/>
        </w:rPr>
        <w:t>лючения договора купли-продажи;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- ни один из участников не сделал предложение о начальной цене имущества.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Решение о признании аукциона несостоявшимся оформляется протоколом об итогах аукциона.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В течение одного часа со времени подписания протокола об итогах</w:t>
      </w:r>
      <w:r>
        <w:rPr>
          <w:rFonts w:ascii="PT Astra Serif" w:eastAsia="Calibri" w:hAnsi="PT Astra Serif"/>
          <w:sz w:val="24"/>
          <w:szCs w:val="24"/>
        </w:rPr>
        <w:t xml:space="preserve"> аукциона Оператор ЭП направляет победителю </w:t>
      </w:r>
      <w:r>
        <w:rPr>
          <w:rFonts w:ascii="PT Astra Serif" w:hAnsi="PT Astra Serif"/>
          <w:sz w:val="24"/>
          <w:szCs w:val="24"/>
        </w:rPr>
        <w:t xml:space="preserve">или лицу, признанному единственным участником аукциона, </w:t>
      </w:r>
      <w:r>
        <w:rPr>
          <w:rFonts w:ascii="PT Astra Serif" w:eastAsia="Calibri" w:hAnsi="PT Astra Serif"/>
          <w:sz w:val="24"/>
          <w:szCs w:val="24"/>
        </w:rPr>
        <w:t xml:space="preserve">уведомление о признании его победителем </w:t>
      </w:r>
      <w:r>
        <w:rPr>
          <w:rFonts w:ascii="PT Astra Serif" w:hAnsi="PT Astra Serif"/>
          <w:sz w:val="24"/>
          <w:szCs w:val="24"/>
        </w:rPr>
        <w:t xml:space="preserve">или единственным участником аукциона, </w:t>
      </w:r>
      <w:r>
        <w:rPr>
          <w:rFonts w:ascii="PT Astra Serif" w:eastAsia="Calibri" w:hAnsi="PT Astra Serif"/>
          <w:sz w:val="24"/>
          <w:szCs w:val="24"/>
        </w:rPr>
        <w:t>с приложением данного протокола, а также размещает в открытой части электронно</w:t>
      </w:r>
      <w:r>
        <w:rPr>
          <w:rFonts w:ascii="PT Astra Serif" w:eastAsia="Calibri" w:hAnsi="PT Astra Serif"/>
          <w:sz w:val="24"/>
          <w:szCs w:val="24"/>
        </w:rPr>
        <w:t>й площадки следующую информацию: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- наименование имущества и иные позволяющие его индивидуализировать сведения;</w:t>
      </w:r>
    </w:p>
    <w:p w:rsidR="003E1BB0" w:rsidRDefault="00F5375F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>- цена сделки;</w:t>
      </w:r>
    </w:p>
    <w:p w:rsidR="003E1BB0" w:rsidRDefault="00F5375F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- фамилия, имя, отчество физического лица (при наличии) или наименование юридического лица – Победителя, </w:t>
      </w:r>
      <w:r>
        <w:rPr>
          <w:rFonts w:ascii="PT Astra Serif" w:hAnsi="PT Astra Serif"/>
          <w:sz w:val="24"/>
          <w:szCs w:val="24"/>
        </w:rPr>
        <w:t xml:space="preserve">или лица, признанного </w:t>
      </w:r>
      <w:r>
        <w:rPr>
          <w:rFonts w:ascii="PT Astra Serif" w:hAnsi="PT Astra Serif"/>
          <w:sz w:val="24"/>
          <w:szCs w:val="24"/>
        </w:rPr>
        <w:t>единственным участником аукциона.</w:t>
      </w:r>
    </w:p>
    <w:p w:rsidR="003E1BB0" w:rsidRDefault="003E1BB0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3E1BB0" w:rsidRDefault="00F5375F">
      <w:pPr>
        <w:widowControl w:val="0"/>
        <w:ind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15. </w:t>
      </w:r>
      <w:r>
        <w:rPr>
          <w:rFonts w:ascii="PT Astra Serif" w:hAnsi="PT Astra Serif"/>
          <w:sz w:val="24"/>
          <w:szCs w:val="24"/>
          <w:u w:val="single"/>
        </w:rPr>
        <w:t>Сведения обо всех предыдущих торгах по продаже такого имущества,</w:t>
      </w:r>
      <w:r>
        <w:rPr>
          <w:rFonts w:ascii="PT Astra Serif" w:hAnsi="PT Astra Serif"/>
          <w:sz w:val="24"/>
          <w:szCs w:val="24"/>
          <w:u w:val="single"/>
        </w:rPr>
        <w:br/>
        <w:t xml:space="preserve">объявленных в течение года, предшествующего его продаже, </w:t>
      </w:r>
    </w:p>
    <w:p w:rsidR="003E1BB0" w:rsidRDefault="00F5375F">
      <w:pPr>
        <w:widowControl w:val="0"/>
        <w:ind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и об итогах торгов по продаже такого имущества.</w:t>
      </w:r>
    </w:p>
    <w:p w:rsidR="003E1BB0" w:rsidRDefault="00F5375F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Электронная площадка – универсальная торговая </w:t>
      </w:r>
      <w:r>
        <w:rPr>
          <w:rFonts w:ascii="PT Astra Serif" w:hAnsi="PT Astra Serif"/>
          <w:sz w:val="24"/>
          <w:szCs w:val="24"/>
        </w:rPr>
        <w:t xml:space="preserve">платформа АО «Сбербанк-АСТ», размещенная на сайте </w:t>
      </w:r>
      <w:hyperlink r:id="rId36">
        <w:r>
          <w:rPr>
            <w:rFonts w:ascii="PT Astra Serif" w:hAnsi="PT Astra Serif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 (торговая секция «Приватизация, аренда и продажа прав»). По каждому лоту отдельно в таблице «Перечень выставляемых</w:t>
      </w:r>
      <w:r>
        <w:rPr>
          <w:rFonts w:ascii="PT Astra Serif" w:hAnsi="PT Astra Serif"/>
          <w:sz w:val="24"/>
          <w:szCs w:val="24"/>
        </w:rPr>
        <w:t xml:space="preserve"> на электронный аукцион объектов муниципального имущества».</w:t>
      </w:r>
    </w:p>
    <w:p w:rsidR="003E1BB0" w:rsidRDefault="003E1BB0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E1BB0" w:rsidRDefault="003E1BB0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E1BB0" w:rsidRDefault="00F5375F"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Приложения: </w:t>
      </w:r>
    </w:p>
    <w:p w:rsidR="003E1BB0" w:rsidRDefault="00F5375F">
      <w:pPr>
        <w:pStyle w:val="a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Приложение 1. </w:t>
      </w:r>
      <w:r>
        <w:rPr>
          <w:rFonts w:ascii="PT Astra Serif" w:hAnsi="PT Astra Serif"/>
          <w:sz w:val="24"/>
          <w:szCs w:val="24"/>
        </w:rPr>
        <w:t>Форма заявки на участие в электронном аукционе;</w:t>
      </w:r>
    </w:p>
    <w:p w:rsidR="003E1BB0" w:rsidRDefault="00F5375F">
      <w:pPr>
        <w:tabs>
          <w:tab w:val="left" w:pos="9923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 2. Форма договора купли-продажи муниципального имущества (Лот 1);</w:t>
      </w:r>
    </w:p>
    <w:p w:rsidR="003E1BB0" w:rsidRDefault="00F5375F">
      <w:pPr>
        <w:pStyle w:val="a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Приложение 3. </w:t>
      </w:r>
      <w:r>
        <w:rPr>
          <w:rFonts w:ascii="PT Astra Serif" w:hAnsi="PT Astra Serif"/>
          <w:sz w:val="24"/>
          <w:szCs w:val="24"/>
        </w:rPr>
        <w:t>Форма договора купли-продажи</w:t>
      </w:r>
      <w:r>
        <w:rPr>
          <w:rFonts w:ascii="PT Astra Serif" w:hAnsi="PT Astra Serif"/>
          <w:sz w:val="24"/>
          <w:szCs w:val="24"/>
        </w:rPr>
        <w:t xml:space="preserve"> муниципального имущества (Лот 2);</w:t>
      </w:r>
    </w:p>
    <w:p w:rsidR="003E1BB0" w:rsidRDefault="00F5375F">
      <w:pPr>
        <w:pStyle w:val="a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Приложение 4. </w:t>
      </w:r>
      <w:r>
        <w:rPr>
          <w:rFonts w:ascii="PT Astra Serif" w:hAnsi="PT Astra Serif"/>
          <w:sz w:val="24"/>
          <w:szCs w:val="24"/>
        </w:rPr>
        <w:t>Форма договора купли-продажи муниципального имущества (Лот 3);</w:t>
      </w:r>
    </w:p>
    <w:p w:rsidR="003E1BB0" w:rsidRDefault="00F5375F">
      <w:pPr>
        <w:pStyle w:val="a5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5. Выписка из ЕГРН от 13.04.2026 № КУВИ-001/2026-50293346 (Лот 3);</w:t>
      </w:r>
    </w:p>
    <w:p w:rsidR="003E1BB0" w:rsidRDefault="00F5375F">
      <w:pPr>
        <w:pStyle w:val="a5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6. Выписка из ЕГРН от 13.04.2026 № КУВИ-001/2026- 50285</w:t>
      </w:r>
      <w:r>
        <w:rPr>
          <w:rFonts w:ascii="PT Astra Serif" w:hAnsi="PT Astra Serif"/>
          <w:color w:val="000000"/>
          <w:sz w:val="24"/>
          <w:szCs w:val="24"/>
        </w:rPr>
        <w:t>775 (Лот 3).</w:t>
      </w:r>
    </w:p>
    <w:p w:rsidR="003E1BB0" w:rsidRDefault="003E1BB0">
      <w:pPr>
        <w:tabs>
          <w:tab w:val="left" w:pos="992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:rsidR="003E1BB0" w:rsidRDefault="003E1BB0">
      <w:pPr>
        <w:tabs>
          <w:tab w:val="left" w:pos="9360"/>
        </w:tabs>
        <w:jc w:val="center"/>
        <w:rPr>
          <w:rFonts w:ascii="PT Astra Serif" w:hAnsi="PT Astra Serif"/>
          <w:sz w:val="24"/>
          <w:szCs w:val="24"/>
        </w:rPr>
      </w:pPr>
    </w:p>
    <w:p w:rsidR="003E1BB0" w:rsidRDefault="00F5375F">
      <w:pPr>
        <w:tabs>
          <w:tab w:val="left" w:pos="9360"/>
        </w:tabs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</w:t>
      </w:r>
    </w:p>
    <w:sectPr w:rsidR="003E1BB0">
      <w:footerReference w:type="even" r:id="rId37"/>
      <w:footerReference w:type="default" r:id="rId38"/>
      <w:footerReference w:type="first" r:id="rId39"/>
      <w:pgSz w:w="11906" w:h="16838"/>
      <w:pgMar w:top="426" w:right="1134" w:bottom="851" w:left="1701" w:header="0" w:footer="11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5F" w:rsidRDefault="00F5375F">
      <w:r>
        <w:separator/>
      </w:r>
    </w:p>
  </w:endnote>
  <w:endnote w:type="continuationSeparator" w:id="0">
    <w:p w:rsidR="00F5375F" w:rsidRDefault="00F5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B0" w:rsidRDefault="003E1BB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B0" w:rsidRDefault="003E1BB0">
    <w:pPr>
      <w:pStyle w:val="af0"/>
    </w:pPr>
  </w:p>
  <w:p w:rsidR="003E1BB0" w:rsidRDefault="003E1BB0">
    <w:pPr>
      <w:pStyle w:val="af0"/>
    </w:pPr>
  </w:p>
  <w:p w:rsidR="003E1BB0" w:rsidRDefault="003E1BB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B0" w:rsidRDefault="003E1BB0">
    <w:pPr>
      <w:pStyle w:val="af0"/>
    </w:pPr>
  </w:p>
  <w:p w:rsidR="003E1BB0" w:rsidRDefault="003E1BB0">
    <w:pPr>
      <w:pStyle w:val="af0"/>
    </w:pPr>
  </w:p>
  <w:p w:rsidR="003E1BB0" w:rsidRDefault="003E1BB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5F" w:rsidRDefault="00F5375F">
      <w:r>
        <w:separator/>
      </w:r>
    </w:p>
  </w:footnote>
  <w:footnote w:type="continuationSeparator" w:id="0">
    <w:p w:rsidR="00F5375F" w:rsidRDefault="00F5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B7ECC"/>
    <w:multiLevelType w:val="multilevel"/>
    <w:tmpl w:val="5CF0C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D5193C"/>
    <w:multiLevelType w:val="multilevel"/>
    <w:tmpl w:val="785E3ABC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44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17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426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99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608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717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79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8993" w:hanging="2160"/>
      </w:pPr>
    </w:lvl>
  </w:abstractNum>
  <w:abstractNum w:abstractNumId="2">
    <w:nsid w:val="3DB17BB4"/>
    <w:multiLevelType w:val="multilevel"/>
    <w:tmpl w:val="DE1EAB9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78563AC"/>
    <w:multiLevelType w:val="multilevel"/>
    <w:tmpl w:val="33025D0A"/>
    <w:lvl w:ilvl="0">
      <w:start w:val="7"/>
      <w:numFmt w:val="decimal"/>
      <w:lvlText w:val="%1.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538552B"/>
    <w:multiLevelType w:val="multilevel"/>
    <w:tmpl w:val="19C4FBE6"/>
    <w:lvl w:ilvl="0">
      <w:start w:val="3"/>
      <w:numFmt w:val="decimal"/>
      <w:lvlText w:val="%1."/>
      <w:lvlJc w:val="left"/>
      <w:pPr>
        <w:tabs>
          <w:tab w:val="num" w:pos="0"/>
        </w:tabs>
        <w:ind w:left="2989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B0"/>
    <w:rsid w:val="00240687"/>
    <w:rsid w:val="003E1BB0"/>
    <w:rsid w:val="00F5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1956"/>
    <w:rPr>
      <w:b/>
      <w:bCs/>
    </w:rPr>
  </w:style>
  <w:style w:type="character" w:customStyle="1" w:styleId="FontStyle84">
    <w:name w:val="Font Style84"/>
    <w:qFormat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qFormat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5"/>
    <w:qFormat/>
    <w:locked/>
    <w:rsid w:val="007A42EC"/>
    <w:rPr>
      <w:sz w:val="28"/>
      <w:szCs w:val="28"/>
      <w:lang w:val="ru-RU" w:eastAsia="ru-RU" w:bidi="ar-SA"/>
    </w:rPr>
  </w:style>
  <w:style w:type="character" w:customStyle="1" w:styleId="20">
    <w:name w:val="Основной текст 2 Знак"/>
    <w:link w:val="21"/>
    <w:semiHidden/>
    <w:qFormat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qFormat/>
    <w:rsid w:val="00BC5234"/>
    <w:rPr>
      <w:rFonts w:ascii="Lucida Sans Unicode" w:hAnsi="Lucida Sans Unicode" w:cs="Lucida Sans Unicode"/>
      <w:sz w:val="12"/>
      <w:szCs w:val="12"/>
    </w:rPr>
  </w:style>
  <w:style w:type="character" w:styleId="a6">
    <w:name w:val="Hyperlink"/>
    <w:rsid w:val="003401F1"/>
    <w:rPr>
      <w:color w:val="0000FF"/>
      <w:u w:val="single"/>
    </w:rPr>
  </w:style>
  <w:style w:type="character" w:customStyle="1" w:styleId="a7">
    <w:name w:val="Верхний колонтитул Знак"/>
    <w:link w:val="a8"/>
    <w:uiPriority w:val="99"/>
    <w:qFormat/>
    <w:locked/>
    <w:rsid w:val="003401F1"/>
    <w:rPr>
      <w:sz w:val="24"/>
      <w:szCs w:val="24"/>
      <w:lang w:val="ru-RU" w:eastAsia="ru-RU" w:bidi="ar-SA"/>
    </w:rPr>
  </w:style>
  <w:style w:type="character" w:customStyle="1" w:styleId="22">
    <w:name w:val="Основной текст с отступом 2 Знак"/>
    <w:link w:val="23"/>
    <w:semiHidden/>
    <w:qFormat/>
    <w:locked/>
    <w:rsid w:val="003401F1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qFormat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9">
    <w:name w:val="Основной текст_"/>
    <w:qFormat/>
    <w:rsid w:val="003401F1"/>
    <w:rPr>
      <w:sz w:val="28"/>
      <w:lang w:val="ru-RU" w:eastAsia="ru-RU" w:bidi="ar-SA"/>
    </w:rPr>
  </w:style>
  <w:style w:type="character" w:styleId="aa">
    <w:name w:val="page number"/>
    <w:basedOn w:val="a0"/>
    <w:rsid w:val="003401F1"/>
  </w:style>
  <w:style w:type="character" w:customStyle="1" w:styleId="11">
    <w:name w:val="Знак Знак1"/>
    <w:semiHidden/>
    <w:qFormat/>
    <w:locked/>
    <w:rsid w:val="004E5359"/>
    <w:rPr>
      <w:sz w:val="24"/>
      <w:szCs w:val="24"/>
      <w:lang w:val="ru-RU" w:eastAsia="ru-RU" w:bidi="ar-SA"/>
    </w:rPr>
  </w:style>
  <w:style w:type="character" w:customStyle="1" w:styleId="ab">
    <w:name w:val="Основной текст с отступом Знак"/>
    <w:link w:val="ac"/>
    <w:semiHidden/>
    <w:qFormat/>
    <w:locked/>
    <w:rsid w:val="0017027F"/>
    <w:rPr>
      <w:sz w:val="28"/>
      <w:lang w:val="ru-RU" w:eastAsia="ru-RU" w:bidi="ar-SA"/>
    </w:rPr>
  </w:style>
  <w:style w:type="character" w:customStyle="1" w:styleId="ad">
    <w:name w:val="Название Знак"/>
    <w:link w:val="ae"/>
    <w:qFormat/>
    <w:rsid w:val="000D25B7"/>
    <w:rPr>
      <w:sz w:val="24"/>
    </w:rPr>
  </w:style>
  <w:style w:type="character" w:customStyle="1" w:styleId="af">
    <w:name w:val="Нижний колонтитул Знак"/>
    <w:link w:val="af0"/>
    <w:uiPriority w:val="99"/>
    <w:qFormat/>
    <w:rsid w:val="000D25B7"/>
    <w:rPr>
      <w:sz w:val="24"/>
      <w:szCs w:val="24"/>
    </w:rPr>
  </w:style>
  <w:style w:type="character" w:customStyle="1" w:styleId="af1">
    <w:name w:val="Абзац списка Знак"/>
    <w:link w:val="af2"/>
    <w:uiPriority w:val="99"/>
    <w:qFormat/>
    <w:rsid w:val="00B75E1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qFormat/>
    <w:rsid w:val="00BB6BD3"/>
    <w:rPr>
      <w:rFonts w:ascii="Arial" w:hAnsi="Arial" w:cs="Arial"/>
      <w:b/>
      <w:bCs/>
      <w:kern w:val="2"/>
      <w:sz w:val="32"/>
      <w:szCs w:val="32"/>
    </w:rPr>
  </w:style>
  <w:style w:type="character" w:customStyle="1" w:styleId="30">
    <w:name w:val="Заголовок 3 Знак"/>
    <w:link w:val="3"/>
    <w:qFormat/>
    <w:rsid w:val="00067868"/>
    <w:rPr>
      <w:rFonts w:ascii="Arial" w:hAnsi="Arial" w:cs="Arial"/>
      <w:b/>
      <w:bCs/>
      <w:sz w:val="26"/>
      <w:szCs w:val="26"/>
    </w:rPr>
  </w:style>
  <w:style w:type="character" w:styleId="af3">
    <w:name w:val="FollowedHyperlink"/>
    <w:basedOn w:val="a0"/>
    <w:rsid w:val="004F354C"/>
    <w:rPr>
      <w:color w:val="800080" w:themeColor="followedHyperlink"/>
      <w:u w:val="single"/>
    </w:rPr>
  </w:style>
  <w:style w:type="character" w:customStyle="1" w:styleId="af4">
    <w:name w:val="Текст Знак"/>
    <w:qFormat/>
    <w:rPr>
      <w:rFonts w:ascii="Courier New" w:hAnsi="Courier New" w:cs="Courier New"/>
    </w:rPr>
  </w:style>
  <w:style w:type="character" w:styleId="af5">
    <w:name w:val="Placeholder Text"/>
    <w:qFormat/>
    <w:rPr>
      <w:color w:val="808080"/>
    </w:rPr>
  </w:style>
  <w:style w:type="character" w:customStyle="1" w:styleId="af6">
    <w:name w:val="Тема примечания Знак"/>
    <w:qFormat/>
    <w:rPr>
      <w:b/>
      <w:bCs/>
    </w:rPr>
  </w:style>
  <w:style w:type="character" w:customStyle="1" w:styleId="af7">
    <w:name w:val="Текст примечания Знак"/>
    <w:qFormat/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3">
    <w:name w:val="Основной шрифт абзаца1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24">
    <w:name w:val="Основной шрифт абзаца2"/>
    <w:qFormat/>
  </w:style>
  <w:style w:type="character" w:customStyle="1" w:styleId="31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9">
    <w:name w:val="Заголовок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styleId="a5">
    <w:name w:val="Body Text"/>
    <w:basedOn w:val="a"/>
    <w:link w:val="a4"/>
    <w:rsid w:val="002E4B35"/>
    <w:pPr>
      <w:tabs>
        <w:tab w:val="left" w:pos="9923"/>
      </w:tabs>
      <w:jc w:val="both"/>
    </w:pPr>
    <w:rPr>
      <w:szCs w:val="28"/>
    </w:rPr>
  </w:style>
  <w:style w:type="paragraph" w:styleId="afa">
    <w:name w:val="List"/>
    <w:basedOn w:val="a5"/>
    <w:rPr>
      <w:rFonts w:ascii="PT Astra Serif" w:hAnsi="PT Astra Serif" w:cs="Free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e">
    <w:name w:val="Title"/>
    <w:basedOn w:val="a"/>
    <w:next w:val="a5"/>
    <w:link w:val="ad"/>
    <w:qFormat/>
    <w:rsid w:val="0004473E"/>
    <w:pPr>
      <w:ind w:firstLine="567"/>
      <w:jc w:val="center"/>
    </w:pPr>
    <w:rPr>
      <w:sz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fd">
    <w:name w:val="соло"/>
    <w:basedOn w:val="a5"/>
    <w:qFormat/>
    <w:rsid w:val="002E4B35"/>
    <w:pPr>
      <w:tabs>
        <w:tab w:val="clear" w:pos="9923"/>
      </w:tabs>
      <w:spacing w:after="120"/>
      <w:ind w:firstLine="510"/>
    </w:pPr>
  </w:style>
  <w:style w:type="paragraph" w:customStyle="1" w:styleId="125">
    <w:name w:val="Стиль Первая строка:  125 см"/>
    <w:basedOn w:val="a"/>
    <w:qFormat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qFormat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e">
    <w:name w:val="Balloon Text"/>
    <w:basedOn w:val="a"/>
    <w:semiHidden/>
    <w:qFormat/>
    <w:rsid w:val="00B75E7C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b"/>
    <w:rsid w:val="002C2FBA"/>
    <w:pPr>
      <w:spacing w:after="120"/>
      <w:ind w:left="283"/>
    </w:pPr>
  </w:style>
  <w:style w:type="paragraph" w:customStyle="1" w:styleId="PlainText1">
    <w:name w:val="Plain Text1"/>
    <w:basedOn w:val="a"/>
    <w:qFormat/>
    <w:rsid w:val="0004473E"/>
    <w:rPr>
      <w:rFonts w:ascii="Courier New" w:hAnsi="Courier New"/>
      <w:sz w:val="20"/>
    </w:rPr>
  </w:style>
  <w:style w:type="paragraph" w:styleId="21">
    <w:name w:val="Body Text 2"/>
    <w:basedOn w:val="a"/>
    <w:link w:val="20"/>
    <w:qFormat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qFormat/>
    <w:rsid w:val="00BC5234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BC5234"/>
    <w:pPr>
      <w:widowControl w:val="0"/>
    </w:pPr>
    <w:rPr>
      <w:rFonts w:ascii="Arial" w:hAnsi="Arial" w:cs="Arial"/>
    </w:rPr>
  </w:style>
  <w:style w:type="paragraph" w:customStyle="1" w:styleId="ConsPlusNormal">
    <w:name w:val="ConsPlusNormal"/>
    <w:qFormat/>
    <w:rsid w:val="003A4616"/>
    <w:pPr>
      <w:widowControl w:val="0"/>
      <w:ind w:firstLine="720"/>
    </w:pPr>
    <w:rPr>
      <w:rFonts w:ascii="Arial" w:hAnsi="Arial" w:cs="Arial"/>
    </w:rPr>
  </w:style>
  <w:style w:type="paragraph" w:customStyle="1" w:styleId="15">
    <w:name w:val="Основной текст с отступом1"/>
    <w:basedOn w:val="a"/>
    <w:qFormat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qFormat/>
    <w:rsid w:val="003401F1"/>
    <w:rPr>
      <w:rFonts w:ascii="Arial" w:hAnsi="Arial" w:cs="Arial"/>
      <w:b/>
      <w:bCs/>
    </w:rPr>
  </w:style>
  <w:style w:type="paragraph" w:customStyle="1" w:styleId="ConsPlusDocList">
    <w:name w:val="ConsPlusDocList"/>
    <w:qFormat/>
    <w:rsid w:val="003401F1"/>
    <w:pPr>
      <w:widowControl w:val="0"/>
    </w:pPr>
    <w:rPr>
      <w:rFonts w:ascii="Courier New" w:hAnsi="Courier New" w:cs="Courier New"/>
    </w:rPr>
  </w:style>
  <w:style w:type="paragraph" w:styleId="23">
    <w:name w:val="Body Text Indent 2"/>
    <w:basedOn w:val="a"/>
    <w:link w:val="22"/>
    <w:qFormat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qFormat/>
    <w:rsid w:val="003401F1"/>
    <w:pPr>
      <w:widowControl w:val="0"/>
    </w:pPr>
    <w:rPr>
      <w:sz w:val="24"/>
      <w:szCs w:val="24"/>
    </w:rPr>
  </w:style>
  <w:style w:type="paragraph" w:customStyle="1" w:styleId="aff">
    <w:name w:val="Колонтитулы"/>
    <w:basedOn w:val="a"/>
    <w:qFormat/>
  </w:style>
  <w:style w:type="paragraph" w:customStyle="1" w:styleId="user">
    <w:name w:val="Колонтитулы (user)"/>
    <w:basedOn w:val="a"/>
    <w:qFormat/>
  </w:style>
  <w:style w:type="paragraph" w:styleId="a8">
    <w:name w:val="header"/>
    <w:basedOn w:val="a"/>
    <w:link w:val="a7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6">
    <w:name w:val="Список1"/>
    <w:basedOn w:val="a"/>
    <w:qFormat/>
    <w:rsid w:val="003401F1"/>
    <w:pPr>
      <w:tabs>
        <w:tab w:val="num" w:pos="360"/>
      </w:tabs>
      <w:spacing w:after="40"/>
    </w:pPr>
    <w:rPr>
      <w:sz w:val="24"/>
      <w:szCs w:val="24"/>
    </w:rPr>
  </w:style>
  <w:style w:type="paragraph" w:customStyle="1" w:styleId="25">
    <w:name w:val="Список2"/>
    <w:basedOn w:val="a"/>
    <w:qFormat/>
    <w:rsid w:val="003401F1"/>
    <w:pPr>
      <w:tabs>
        <w:tab w:val="num" w:pos="907"/>
      </w:tabs>
      <w:spacing w:before="120" w:after="120"/>
      <w:ind w:left="901" w:hanging="544"/>
      <w:jc w:val="both"/>
    </w:pPr>
    <w:rPr>
      <w:sz w:val="24"/>
      <w:szCs w:val="24"/>
    </w:rPr>
  </w:style>
  <w:style w:type="paragraph" w:styleId="af0">
    <w:name w:val="foot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7">
    <w:name w:val="Обычный1"/>
    <w:qFormat/>
    <w:rsid w:val="000D25B7"/>
  </w:style>
  <w:style w:type="paragraph" w:styleId="aff0">
    <w:name w:val="Normal (Web)"/>
    <w:basedOn w:val="a"/>
    <w:qFormat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qFormat/>
    <w:rsid w:val="000D25B7"/>
    <w:pPr>
      <w:ind w:right="19772"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qFormat/>
    <w:rsid w:val="00CB4D69"/>
    <w:pPr>
      <w:spacing w:before="283"/>
      <w:jc w:val="center"/>
    </w:pPr>
    <w:rPr>
      <w:rFonts w:eastAsia="Calibri"/>
      <w:b/>
      <w:bCs/>
      <w:sz w:val="26"/>
      <w:szCs w:val="26"/>
    </w:rPr>
  </w:style>
  <w:style w:type="paragraph" w:styleId="af2">
    <w:name w:val="List Paragraph"/>
    <w:basedOn w:val="a"/>
    <w:link w:val="af1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qFormat/>
    <w:rsid w:val="00D00B9B"/>
    <w:pPr>
      <w:spacing w:beforeAutospacing="1" w:afterAutospacing="1"/>
    </w:pPr>
    <w:rPr>
      <w:sz w:val="24"/>
      <w:szCs w:val="24"/>
    </w:rPr>
  </w:style>
  <w:style w:type="paragraph" w:customStyle="1" w:styleId="user0">
    <w:name w:val="Содержимое таблицы (user)"/>
    <w:basedOn w:val="a"/>
    <w:qFormat/>
    <w:pPr>
      <w:widowControl w:val="0"/>
      <w:suppressLineNumbers/>
    </w:pPr>
  </w:style>
  <w:style w:type="paragraph" w:customStyle="1" w:styleId="user1">
    <w:name w:val="Заголовок таблицы (user)"/>
    <w:basedOn w:val="user0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uiPriority w:val="39"/>
    <w:rsid w:val="00044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1956"/>
    <w:rPr>
      <w:b/>
      <w:bCs/>
    </w:rPr>
  </w:style>
  <w:style w:type="character" w:customStyle="1" w:styleId="FontStyle84">
    <w:name w:val="Font Style84"/>
    <w:qFormat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qFormat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5"/>
    <w:qFormat/>
    <w:locked/>
    <w:rsid w:val="007A42EC"/>
    <w:rPr>
      <w:sz w:val="28"/>
      <w:szCs w:val="28"/>
      <w:lang w:val="ru-RU" w:eastAsia="ru-RU" w:bidi="ar-SA"/>
    </w:rPr>
  </w:style>
  <w:style w:type="character" w:customStyle="1" w:styleId="20">
    <w:name w:val="Основной текст 2 Знак"/>
    <w:link w:val="21"/>
    <w:semiHidden/>
    <w:qFormat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qFormat/>
    <w:rsid w:val="00BC5234"/>
    <w:rPr>
      <w:rFonts w:ascii="Lucida Sans Unicode" w:hAnsi="Lucida Sans Unicode" w:cs="Lucida Sans Unicode"/>
      <w:sz w:val="12"/>
      <w:szCs w:val="12"/>
    </w:rPr>
  </w:style>
  <w:style w:type="character" w:styleId="a6">
    <w:name w:val="Hyperlink"/>
    <w:rsid w:val="003401F1"/>
    <w:rPr>
      <w:color w:val="0000FF"/>
      <w:u w:val="single"/>
    </w:rPr>
  </w:style>
  <w:style w:type="character" w:customStyle="1" w:styleId="a7">
    <w:name w:val="Верхний колонтитул Знак"/>
    <w:link w:val="a8"/>
    <w:uiPriority w:val="99"/>
    <w:qFormat/>
    <w:locked/>
    <w:rsid w:val="003401F1"/>
    <w:rPr>
      <w:sz w:val="24"/>
      <w:szCs w:val="24"/>
      <w:lang w:val="ru-RU" w:eastAsia="ru-RU" w:bidi="ar-SA"/>
    </w:rPr>
  </w:style>
  <w:style w:type="character" w:customStyle="1" w:styleId="22">
    <w:name w:val="Основной текст с отступом 2 Знак"/>
    <w:link w:val="23"/>
    <w:semiHidden/>
    <w:qFormat/>
    <w:locked/>
    <w:rsid w:val="003401F1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qFormat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9">
    <w:name w:val="Основной текст_"/>
    <w:qFormat/>
    <w:rsid w:val="003401F1"/>
    <w:rPr>
      <w:sz w:val="28"/>
      <w:lang w:val="ru-RU" w:eastAsia="ru-RU" w:bidi="ar-SA"/>
    </w:rPr>
  </w:style>
  <w:style w:type="character" w:styleId="aa">
    <w:name w:val="page number"/>
    <w:basedOn w:val="a0"/>
    <w:rsid w:val="003401F1"/>
  </w:style>
  <w:style w:type="character" w:customStyle="1" w:styleId="11">
    <w:name w:val="Знак Знак1"/>
    <w:semiHidden/>
    <w:qFormat/>
    <w:locked/>
    <w:rsid w:val="004E5359"/>
    <w:rPr>
      <w:sz w:val="24"/>
      <w:szCs w:val="24"/>
      <w:lang w:val="ru-RU" w:eastAsia="ru-RU" w:bidi="ar-SA"/>
    </w:rPr>
  </w:style>
  <w:style w:type="character" w:customStyle="1" w:styleId="ab">
    <w:name w:val="Основной текст с отступом Знак"/>
    <w:link w:val="ac"/>
    <w:semiHidden/>
    <w:qFormat/>
    <w:locked/>
    <w:rsid w:val="0017027F"/>
    <w:rPr>
      <w:sz w:val="28"/>
      <w:lang w:val="ru-RU" w:eastAsia="ru-RU" w:bidi="ar-SA"/>
    </w:rPr>
  </w:style>
  <w:style w:type="character" w:customStyle="1" w:styleId="ad">
    <w:name w:val="Название Знак"/>
    <w:link w:val="ae"/>
    <w:qFormat/>
    <w:rsid w:val="000D25B7"/>
    <w:rPr>
      <w:sz w:val="24"/>
    </w:rPr>
  </w:style>
  <w:style w:type="character" w:customStyle="1" w:styleId="af">
    <w:name w:val="Нижний колонтитул Знак"/>
    <w:link w:val="af0"/>
    <w:uiPriority w:val="99"/>
    <w:qFormat/>
    <w:rsid w:val="000D25B7"/>
    <w:rPr>
      <w:sz w:val="24"/>
      <w:szCs w:val="24"/>
    </w:rPr>
  </w:style>
  <w:style w:type="character" w:customStyle="1" w:styleId="af1">
    <w:name w:val="Абзац списка Знак"/>
    <w:link w:val="af2"/>
    <w:uiPriority w:val="99"/>
    <w:qFormat/>
    <w:rsid w:val="00B75E1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qFormat/>
    <w:rsid w:val="00BB6BD3"/>
    <w:rPr>
      <w:rFonts w:ascii="Arial" w:hAnsi="Arial" w:cs="Arial"/>
      <w:b/>
      <w:bCs/>
      <w:kern w:val="2"/>
      <w:sz w:val="32"/>
      <w:szCs w:val="32"/>
    </w:rPr>
  </w:style>
  <w:style w:type="character" w:customStyle="1" w:styleId="30">
    <w:name w:val="Заголовок 3 Знак"/>
    <w:link w:val="3"/>
    <w:qFormat/>
    <w:rsid w:val="00067868"/>
    <w:rPr>
      <w:rFonts w:ascii="Arial" w:hAnsi="Arial" w:cs="Arial"/>
      <w:b/>
      <w:bCs/>
      <w:sz w:val="26"/>
      <w:szCs w:val="26"/>
    </w:rPr>
  </w:style>
  <w:style w:type="character" w:styleId="af3">
    <w:name w:val="FollowedHyperlink"/>
    <w:basedOn w:val="a0"/>
    <w:rsid w:val="004F354C"/>
    <w:rPr>
      <w:color w:val="800080" w:themeColor="followedHyperlink"/>
      <w:u w:val="single"/>
    </w:rPr>
  </w:style>
  <w:style w:type="character" w:customStyle="1" w:styleId="af4">
    <w:name w:val="Текст Знак"/>
    <w:qFormat/>
    <w:rPr>
      <w:rFonts w:ascii="Courier New" w:hAnsi="Courier New" w:cs="Courier New"/>
    </w:rPr>
  </w:style>
  <w:style w:type="character" w:styleId="af5">
    <w:name w:val="Placeholder Text"/>
    <w:qFormat/>
    <w:rPr>
      <w:color w:val="808080"/>
    </w:rPr>
  </w:style>
  <w:style w:type="character" w:customStyle="1" w:styleId="af6">
    <w:name w:val="Тема примечания Знак"/>
    <w:qFormat/>
    <w:rPr>
      <w:b/>
      <w:bCs/>
    </w:rPr>
  </w:style>
  <w:style w:type="character" w:customStyle="1" w:styleId="af7">
    <w:name w:val="Текст примечания Знак"/>
    <w:qFormat/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3">
    <w:name w:val="Основной шрифт абзаца1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24">
    <w:name w:val="Основной шрифт абзаца2"/>
    <w:qFormat/>
  </w:style>
  <w:style w:type="character" w:customStyle="1" w:styleId="31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9">
    <w:name w:val="Заголовок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styleId="a5">
    <w:name w:val="Body Text"/>
    <w:basedOn w:val="a"/>
    <w:link w:val="a4"/>
    <w:rsid w:val="002E4B35"/>
    <w:pPr>
      <w:tabs>
        <w:tab w:val="left" w:pos="9923"/>
      </w:tabs>
      <w:jc w:val="both"/>
    </w:pPr>
    <w:rPr>
      <w:szCs w:val="28"/>
    </w:rPr>
  </w:style>
  <w:style w:type="paragraph" w:styleId="afa">
    <w:name w:val="List"/>
    <w:basedOn w:val="a5"/>
    <w:rPr>
      <w:rFonts w:ascii="PT Astra Serif" w:hAnsi="PT Astra Serif" w:cs="Free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e">
    <w:name w:val="Title"/>
    <w:basedOn w:val="a"/>
    <w:next w:val="a5"/>
    <w:link w:val="ad"/>
    <w:qFormat/>
    <w:rsid w:val="0004473E"/>
    <w:pPr>
      <w:ind w:firstLine="567"/>
      <w:jc w:val="center"/>
    </w:pPr>
    <w:rPr>
      <w:sz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fd">
    <w:name w:val="соло"/>
    <w:basedOn w:val="a5"/>
    <w:qFormat/>
    <w:rsid w:val="002E4B35"/>
    <w:pPr>
      <w:tabs>
        <w:tab w:val="clear" w:pos="9923"/>
      </w:tabs>
      <w:spacing w:after="120"/>
      <w:ind w:firstLine="510"/>
    </w:pPr>
  </w:style>
  <w:style w:type="paragraph" w:customStyle="1" w:styleId="125">
    <w:name w:val="Стиль Первая строка:  125 см"/>
    <w:basedOn w:val="a"/>
    <w:qFormat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qFormat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e">
    <w:name w:val="Balloon Text"/>
    <w:basedOn w:val="a"/>
    <w:semiHidden/>
    <w:qFormat/>
    <w:rsid w:val="00B75E7C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b"/>
    <w:rsid w:val="002C2FBA"/>
    <w:pPr>
      <w:spacing w:after="120"/>
      <w:ind w:left="283"/>
    </w:pPr>
  </w:style>
  <w:style w:type="paragraph" w:customStyle="1" w:styleId="PlainText1">
    <w:name w:val="Plain Text1"/>
    <w:basedOn w:val="a"/>
    <w:qFormat/>
    <w:rsid w:val="0004473E"/>
    <w:rPr>
      <w:rFonts w:ascii="Courier New" w:hAnsi="Courier New"/>
      <w:sz w:val="20"/>
    </w:rPr>
  </w:style>
  <w:style w:type="paragraph" w:styleId="21">
    <w:name w:val="Body Text 2"/>
    <w:basedOn w:val="a"/>
    <w:link w:val="20"/>
    <w:qFormat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qFormat/>
    <w:rsid w:val="00BC5234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BC5234"/>
    <w:pPr>
      <w:widowControl w:val="0"/>
    </w:pPr>
    <w:rPr>
      <w:rFonts w:ascii="Arial" w:hAnsi="Arial" w:cs="Arial"/>
    </w:rPr>
  </w:style>
  <w:style w:type="paragraph" w:customStyle="1" w:styleId="ConsPlusNormal">
    <w:name w:val="ConsPlusNormal"/>
    <w:qFormat/>
    <w:rsid w:val="003A4616"/>
    <w:pPr>
      <w:widowControl w:val="0"/>
      <w:ind w:firstLine="720"/>
    </w:pPr>
    <w:rPr>
      <w:rFonts w:ascii="Arial" w:hAnsi="Arial" w:cs="Arial"/>
    </w:rPr>
  </w:style>
  <w:style w:type="paragraph" w:customStyle="1" w:styleId="15">
    <w:name w:val="Основной текст с отступом1"/>
    <w:basedOn w:val="a"/>
    <w:qFormat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qFormat/>
    <w:rsid w:val="003401F1"/>
    <w:rPr>
      <w:rFonts w:ascii="Arial" w:hAnsi="Arial" w:cs="Arial"/>
      <w:b/>
      <w:bCs/>
    </w:rPr>
  </w:style>
  <w:style w:type="paragraph" w:customStyle="1" w:styleId="ConsPlusDocList">
    <w:name w:val="ConsPlusDocList"/>
    <w:qFormat/>
    <w:rsid w:val="003401F1"/>
    <w:pPr>
      <w:widowControl w:val="0"/>
    </w:pPr>
    <w:rPr>
      <w:rFonts w:ascii="Courier New" w:hAnsi="Courier New" w:cs="Courier New"/>
    </w:rPr>
  </w:style>
  <w:style w:type="paragraph" w:styleId="23">
    <w:name w:val="Body Text Indent 2"/>
    <w:basedOn w:val="a"/>
    <w:link w:val="22"/>
    <w:qFormat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qFormat/>
    <w:rsid w:val="003401F1"/>
    <w:pPr>
      <w:widowControl w:val="0"/>
    </w:pPr>
    <w:rPr>
      <w:sz w:val="24"/>
      <w:szCs w:val="24"/>
    </w:rPr>
  </w:style>
  <w:style w:type="paragraph" w:customStyle="1" w:styleId="aff">
    <w:name w:val="Колонтитулы"/>
    <w:basedOn w:val="a"/>
    <w:qFormat/>
  </w:style>
  <w:style w:type="paragraph" w:customStyle="1" w:styleId="user">
    <w:name w:val="Колонтитулы (user)"/>
    <w:basedOn w:val="a"/>
    <w:qFormat/>
  </w:style>
  <w:style w:type="paragraph" w:styleId="a8">
    <w:name w:val="header"/>
    <w:basedOn w:val="a"/>
    <w:link w:val="a7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6">
    <w:name w:val="Список1"/>
    <w:basedOn w:val="a"/>
    <w:qFormat/>
    <w:rsid w:val="003401F1"/>
    <w:pPr>
      <w:tabs>
        <w:tab w:val="num" w:pos="360"/>
      </w:tabs>
      <w:spacing w:after="40"/>
    </w:pPr>
    <w:rPr>
      <w:sz w:val="24"/>
      <w:szCs w:val="24"/>
    </w:rPr>
  </w:style>
  <w:style w:type="paragraph" w:customStyle="1" w:styleId="25">
    <w:name w:val="Список2"/>
    <w:basedOn w:val="a"/>
    <w:qFormat/>
    <w:rsid w:val="003401F1"/>
    <w:pPr>
      <w:tabs>
        <w:tab w:val="num" w:pos="907"/>
      </w:tabs>
      <w:spacing w:before="120" w:after="120"/>
      <w:ind w:left="901" w:hanging="544"/>
      <w:jc w:val="both"/>
    </w:pPr>
    <w:rPr>
      <w:sz w:val="24"/>
      <w:szCs w:val="24"/>
    </w:rPr>
  </w:style>
  <w:style w:type="paragraph" w:styleId="af0">
    <w:name w:val="foot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7">
    <w:name w:val="Обычный1"/>
    <w:qFormat/>
    <w:rsid w:val="000D25B7"/>
  </w:style>
  <w:style w:type="paragraph" w:styleId="aff0">
    <w:name w:val="Normal (Web)"/>
    <w:basedOn w:val="a"/>
    <w:qFormat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qFormat/>
    <w:rsid w:val="000D25B7"/>
    <w:pPr>
      <w:ind w:right="19772"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qFormat/>
    <w:rsid w:val="00CB4D69"/>
    <w:pPr>
      <w:spacing w:before="283"/>
      <w:jc w:val="center"/>
    </w:pPr>
    <w:rPr>
      <w:rFonts w:eastAsia="Calibri"/>
      <w:b/>
      <w:bCs/>
      <w:sz w:val="26"/>
      <w:szCs w:val="26"/>
    </w:rPr>
  </w:style>
  <w:style w:type="paragraph" w:styleId="af2">
    <w:name w:val="List Paragraph"/>
    <w:basedOn w:val="a"/>
    <w:link w:val="af1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1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qFormat/>
    <w:rsid w:val="00D00B9B"/>
    <w:pPr>
      <w:spacing w:beforeAutospacing="1" w:afterAutospacing="1"/>
    </w:pPr>
    <w:rPr>
      <w:sz w:val="24"/>
      <w:szCs w:val="24"/>
    </w:rPr>
  </w:style>
  <w:style w:type="paragraph" w:customStyle="1" w:styleId="user0">
    <w:name w:val="Содержимое таблицы (user)"/>
    <w:basedOn w:val="a"/>
    <w:qFormat/>
    <w:pPr>
      <w:widowControl w:val="0"/>
      <w:suppressLineNumbers/>
    </w:pPr>
  </w:style>
  <w:style w:type="paragraph" w:customStyle="1" w:styleId="user1">
    <w:name w:val="Заголовок таблицы (user)"/>
    <w:basedOn w:val="user0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uiPriority w:val="39"/>
    <w:rsid w:val="00044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tp.sberbank-ast.ru/" TargetMode="External"/><Relationship Id="rId18" Type="http://schemas.openxmlformats.org/officeDocument/2006/relationships/hyperlink" Target="https://utp.sberbank-ast.ru/Bankruptcy/%20Notice/1086/" TargetMode="External"/><Relationship Id="rId26" Type="http://schemas.openxmlformats.org/officeDocument/2006/relationships/hyperlink" Target="consultantplus://offline/ref=BC767E132FABCA80E5D8E89BBA81F5C773224245EE3648859B1788C14793711A0B1681896E1FFD4DrCB3Q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torgi.gov.ru/" TargetMode="External"/><Relationship Id="rId34" Type="http://schemas.openxmlformats.org/officeDocument/2006/relationships/hyperlink" Target="consultantplus://offline/ref=03B302142D385E7B38BE35B156A01C1B4D7305780AA75653AEE51E0DDDDE3BFB4841805BB5E80AC7FC5DC0D4B2F5659FAF6068917E6E61D2d77B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tp.sberbank-ast.ru/AP" TargetMode="External"/><Relationship Id="rId17" Type="http://schemas.openxmlformats.org/officeDocument/2006/relationships/hyperlink" Target="https://utp.sberbank-ast.ru/" TargetMode="External"/><Relationship Id="rId25" Type="http://schemas.openxmlformats.org/officeDocument/2006/relationships/hyperlink" Target="consultantplus://offline/ref=1018AF8E902C8A8369C11EDDC3A943C2AAEAED217A7EF984E6EEF39448E5D826804E731581A443F6h3BBF" TargetMode="External"/><Relationship Id="rId33" Type="http://schemas.openxmlformats.org/officeDocument/2006/relationships/hyperlink" Target="consultantplus://offline/ref=03B302142D385E7B38BE35B156A01C1B4D720F7B0FA65653AEE51E0DDDDE3BFB4841805FBEBC5B80AA5B9587E8A06C80AF7E69d97CM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utp.sberbank-ast.ru/" TargetMode="External"/><Relationship Id="rId20" Type="http://schemas.openxmlformats.org/officeDocument/2006/relationships/hyperlink" Target="https://www.sberbank-ast.ru/CAList.aspx" TargetMode="External"/><Relationship Id="rId29" Type="http://schemas.openxmlformats.org/officeDocument/2006/relationships/hyperlink" Target="http://www.npatula-city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makindya@cityadm.tula.ru" TargetMode="External"/><Relationship Id="rId24" Type="http://schemas.openxmlformats.org/officeDocument/2006/relationships/hyperlink" Target="https://torgi.gov.ru/new/public/infomaterials/reg" TargetMode="External"/><Relationship Id="rId32" Type="http://schemas.openxmlformats.org/officeDocument/2006/relationships/hyperlink" Target="consultantplus://offline/ref=03B302142D385E7B38BE35B156A01C1B4C7B057C0FA25653AEE51E0DDDDE3BFB4841805EB1ED0190AE12C188F7A2769EA9606A9561d675M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10F5D937D850D81206C84D1299789FB165035802CFCC36DD343B7EAA5B15203F1A2275EC6233CD8L2b7L" TargetMode="External"/><Relationship Id="rId23" Type="http://schemas.openxmlformats.org/officeDocument/2006/relationships/hyperlink" Target="https://torgi.gov.ru/new/cabinet/support/center" TargetMode="External"/><Relationship Id="rId28" Type="http://schemas.openxmlformats.org/officeDocument/2006/relationships/hyperlink" Target="https://utp.sberbank-ast.ru/" TargetMode="External"/><Relationship Id="rId36" Type="http://schemas.openxmlformats.org/officeDocument/2006/relationships/hyperlink" Target="https://utp.sberbank-ast.ru/" TargetMode="External"/><Relationship Id="rId10" Type="http://schemas.openxmlformats.org/officeDocument/2006/relationships/hyperlink" Target="https://utp.sberbank-ast.ru/AP/Notice/1027/Instructions" TargetMode="External"/><Relationship Id="rId19" Type="http://schemas.openxmlformats.org/officeDocument/2006/relationships/hyperlink" Target="https://utp.sberbank-ast.ru/Bankruptcy/Notice/1640/Instructions" TargetMode="External"/><Relationship Id="rId31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p.sberbank-ast.ru/" TargetMode="External"/><Relationship Id="rId14" Type="http://schemas.openxmlformats.org/officeDocument/2006/relationships/hyperlink" Target="https://utp.sberbank-ast.ru/AP/Notice/653/Requisites" TargetMode="External"/><Relationship Id="rId22" Type="http://schemas.openxmlformats.org/officeDocument/2006/relationships/hyperlink" Target="http://www.torgi.gov.ru/" TargetMode="External"/><Relationship Id="rId27" Type="http://schemas.openxmlformats.org/officeDocument/2006/relationships/hyperlink" Target="https://tulacity.gosuslugi.ru/" TargetMode="External"/><Relationship Id="rId30" Type="http://schemas.openxmlformats.org/officeDocument/2006/relationships/hyperlink" Target="https://tulacity.gosuslugi.ru/" TargetMode="External"/><Relationship Id="rId35" Type="http://schemas.openxmlformats.org/officeDocument/2006/relationships/hyperlink" Target="consultantplus://offline/ref=03B302142D385E7B38BE35B156A01C1B4C780C7E0CA35653AEE51E0DDDDE3BFB4841805BB5E808C1F75DC0D4B2F5659FAF6068917E6E61D2d77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A68F-BA47-4B38-AC22-F4AC7E7A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6583</Words>
  <Characters>37529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ЕВДОКИМОВОЙ Н.М., специалисту 1 категории общего отдела Комитета предоставить один день без оплаты 21 октября 1999г. по семейным обстоятельствам.</vt:lpstr>
    </vt:vector>
  </TitlesOfParts>
  <Company/>
  <LinksUpToDate>false</LinksUpToDate>
  <CharactersWithSpaces>44024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  <dc:creator>Evdokimova</dc:creator>
  <cp:lastModifiedBy>LeonovaSV</cp:lastModifiedBy>
  <cp:revision>2</cp:revision>
  <cp:lastPrinted>2026-03-19T15:39:00Z</cp:lastPrinted>
  <dcterms:created xsi:type="dcterms:W3CDTF">2026-04-27T10:50:00Z</dcterms:created>
  <dcterms:modified xsi:type="dcterms:W3CDTF">2026-04-27T10:50:00Z</dcterms:modified>
  <dc:language>ru-RU</dc:language>
</cp:coreProperties>
</file>