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B6" w:rsidRDefault="003225B6">
      <w:pPr>
        <w:pStyle w:val="4"/>
        <w:spacing w:before="0" w:after="0"/>
        <w:ind w:firstLine="709"/>
        <w:jc w:val="right"/>
        <w:rPr>
          <w:rFonts w:ascii="PT Astra Serif" w:hAnsi="PT Astra Serif"/>
          <w:b w:val="0"/>
          <w:sz w:val="24"/>
          <w:szCs w:val="24"/>
        </w:rPr>
      </w:pPr>
      <w:bookmarkStart w:id="0" w:name="_GoBack"/>
      <w:bookmarkEnd w:id="0"/>
    </w:p>
    <w:p w:rsidR="003225B6" w:rsidRDefault="003225B6">
      <w:pPr>
        <w:pStyle w:val="3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3225B6" w:rsidRDefault="00B34D7B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>Извещение</w:t>
      </w:r>
    </w:p>
    <w:p w:rsidR="003225B6" w:rsidRDefault="00B34D7B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color w:val="auto"/>
          <w:sz w:val="24"/>
        </w:rPr>
        <w:br/>
        <w:t>договоров аренды земельных участков с кадастровыми номерами</w:t>
      </w:r>
    </w:p>
    <w:p w:rsidR="003225B6" w:rsidRDefault="00B34D7B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 xml:space="preserve">71:14:010507:330, 71:30:010801:207, 71:30:010801:215, 71:30:010801:221 </w:t>
      </w:r>
    </w:p>
    <w:p w:rsidR="003225B6" w:rsidRDefault="003225B6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</w:t>
      </w:r>
      <w:r>
        <w:rPr>
          <w:rFonts w:ascii="PT Astra Serif" w:hAnsi="PT Astra Serif"/>
        </w:rPr>
        <w:t>земельных отношений администрации города Тулы (ИНН 7102005410).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 Тула, ул. Гоголевская, 73, тел. +7 (4872) 52-07-00 доб. 735, 753.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7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Анненкова Елена Вадимовна – рефе</w:t>
      </w:r>
      <w:r>
        <w:rPr>
          <w:rFonts w:ascii="PT Astra Serif" w:hAnsi="PT Astra Serif"/>
        </w:rPr>
        <w:t>рент отдела проведения торгов комитета имущественных и земельных отношений администрации города Тулы.</w:t>
      </w:r>
    </w:p>
    <w:p w:rsidR="003225B6" w:rsidRDefault="00B34D7B">
      <w:pPr>
        <w:widowControl w:val="0"/>
        <w:tabs>
          <w:tab w:val="left" w:pos="709"/>
          <w:tab w:val="left" w:pos="360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Оператор электронной площадки:</w:t>
      </w:r>
      <w:r>
        <w:rPr>
          <w:rFonts w:ascii="PT Astra Serif" w:hAnsi="PT Astra Serif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в инфо</w:t>
      </w:r>
      <w:r>
        <w:rPr>
          <w:rFonts w:ascii="PT Astra Serif" w:hAnsi="PT Astra Serif"/>
        </w:rPr>
        <w:t>рмационно-телекоммуникационной сети «Интернет».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(495) 787-29-97.</w:t>
      </w:r>
    </w:p>
    <w:p w:rsidR="003225B6" w:rsidRDefault="00B34D7B">
      <w:pPr>
        <w:ind w:firstLine="709"/>
        <w:jc w:val="both"/>
        <w:rPr>
          <w:rFonts w:ascii="PT Astra Serif" w:eastAsia="Calibri" w:hAnsi="PT Astra Serif"/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auto"/>
            <w:lang w:val="en-US"/>
          </w:rPr>
          <w:t>info@sberbank-ast.ru</w:t>
        </w:r>
      </w:hyperlink>
      <w:r>
        <w:rPr>
          <w:rFonts w:ascii="PT Astra Serif" w:eastAsia="Calibri" w:hAnsi="PT Astra Serif"/>
          <w:lang w:val="en-US"/>
        </w:rPr>
        <w:t>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eastAsia="Calibri" w:hAnsi="PT Astra Serif"/>
          <w:color w:val="auto"/>
        </w:rPr>
        <w:t xml:space="preserve">Адрес электронной площадки в </w:t>
      </w:r>
      <w:r>
        <w:rPr>
          <w:rFonts w:ascii="PT Astra Serif" w:eastAsia="Calibri" w:hAnsi="PT Astra Serif"/>
          <w:color w:val="auto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10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 (ИНН 7102005410).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</w:t>
      </w:r>
      <w:r>
        <w:rPr>
          <w:rFonts w:ascii="PT Astra Serif" w:hAnsi="PT Astra Serif"/>
        </w:rPr>
        <w:t>д Тула, ул. Гоголевская, 73, тел. +7 (4872) 52-07-00.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12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Реквизиты решения о проведе</w:t>
      </w:r>
      <w:r>
        <w:rPr>
          <w:rFonts w:ascii="PT Astra Serif" w:hAnsi="PT Astra Serif"/>
          <w:b/>
        </w:rPr>
        <w:t xml:space="preserve">нии аукциона: </w:t>
      </w:r>
      <w:r>
        <w:rPr>
          <w:rFonts w:ascii="PT Astra Serif" w:hAnsi="PT Astra Serif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</w:rPr>
        <w:br/>
        <w:t>с Земельным кодексом РФ, Гражданским кодексом РФ, решением Тульской городской Думы от 27.05.2015 № 12/280 «О полномочиях органов ме</w:t>
      </w:r>
      <w:r>
        <w:rPr>
          <w:rFonts w:ascii="PT Astra Serif" w:hAnsi="PT Astra Serif"/>
        </w:rPr>
        <w:t>стного самоуправления муниципального образования город Тула в области земельных отношений», распоряжениями администрации города Тулы от 25.11.2025 № 1/9566-р «О проведении аукциона на право заключения договора аренды земельного участка с кадастровым номеро</w:t>
      </w:r>
      <w:r>
        <w:rPr>
          <w:rFonts w:ascii="PT Astra Serif" w:hAnsi="PT Astra Serif"/>
        </w:rPr>
        <w:t>м 71:14:010507:330», от 25.11.2025 № 1/9560-р «О проведении аукциона на право заключения договора аренды земельного участка с кадастровым номером 71:30:010801:207», от 25.11.2025 № 1/9561-р «О проведении аукциона на право заключения договора аренды земельн</w:t>
      </w:r>
      <w:r>
        <w:rPr>
          <w:rFonts w:ascii="PT Astra Serif" w:hAnsi="PT Astra Serif"/>
        </w:rPr>
        <w:t xml:space="preserve">ого участка с кадастровым номером 71:30:010801:215», от 03.12.2025 № 1/9859-р «О проведении аукциона на право заключения договора аренды земельного участка с кадастровым номером 71:30:010801:221». 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Место проведения аукциона: </w:t>
      </w:r>
      <w:r>
        <w:rPr>
          <w:rFonts w:ascii="PT Astra Serif" w:hAnsi="PT Astra Serif"/>
        </w:rPr>
        <w:t xml:space="preserve">электронная площадка АО </w:t>
      </w:r>
      <w:r>
        <w:rPr>
          <w:rFonts w:ascii="PT Astra Serif" w:hAnsi="PT Astra Serif"/>
        </w:rPr>
        <w:t>«Сбербанк - АСТ» (</w:t>
      </w:r>
      <w:hyperlink r:id="rId13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</w:rPr>
        <w:t>).</w:t>
      </w:r>
    </w:p>
    <w:p w:rsidR="003225B6" w:rsidRDefault="00B34D7B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площадка </w:t>
      </w:r>
      <w:r>
        <w:rPr>
          <w:rFonts w:ascii="PT Astra Serif" w:hAnsi="PT Astra Serif"/>
          <w:bCs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auto"/>
          </w:rPr>
          <w:t>http://utp.sb</w:t>
        </w:r>
        <w:r>
          <w:rPr>
            <w:rStyle w:val="a4"/>
            <w:rFonts w:ascii="PT Astra Serif" w:hAnsi="PT Astra Serif"/>
            <w:bCs/>
            <w:color w:val="auto"/>
          </w:rPr>
          <w:t>erbank-ast.ru</w:t>
        </w:r>
      </w:hyperlink>
      <w:r>
        <w:rPr>
          <w:rFonts w:ascii="PT Astra Serif" w:hAnsi="PT Astra Serif"/>
          <w:bCs/>
        </w:rPr>
        <w:t>).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аренды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Срок аренды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/>
        </w:rPr>
        <w:t xml:space="preserve">– 20 лет. 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земельных участков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3225B6" w:rsidRDefault="00B34D7B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являться только граждане.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  <w:b/>
          <w:bCs/>
        </w:rPr>
        <w:t xml:space="preserve">Дата размещения извещения: </w:t>
      </w:r>
      <w:r>
        <w:rPr>
          <w:rFonts w:ascii="PT Astra Serif" w:hAnsi="PT Astra Serif"/>
          <w:bCs/>
        </w:rPr>
        <w:t>«06» февраля 2026 г.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lastRenderedPageBreak/>
        <w:t>Дата и время начала приема Заявок</w:t>
      </w:r>
      <w:r>
        <w:rPr>
          <w:rFonts w:ascii="PT Astra Serif" w:hAnsi="PT Astra Serif"/>
          <w:color w:val="auto"/>
        </w:rPr>
        <w:t xml:space="preserve">: </w:t>
      </w:r>
      <w:r>
        <w:rPr>
          <w:rFonts w:ascii="PT Astra Serif" w:hAnsi="PT Astra Serif"/>
          <w:bCs/>
          <w:color w:val="auto"/>
        </w:rPr>
        <w:t xml:space="preserve">«07» февраля 2026 г. в 09 час. 00 мин. </w:t>
      </w:r>
      <w:r>
        <w:rPr>
          <w:rFonts w:ascii="PT Astra Serif" w:hAnsi="PT Astra Serif"/>
          <w:color w:val="auto"/>
        </w:rPr>
        <w:t>Прием Заявок осуществляется круглосуточно.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auto"/>
        </w:rPr>
        <w:br/>
      </w:r>
      <w:r>
        <w:rPr>
          <w:rFonts w:ascii="PT Astra Serif" w:hAnsi="PT Astra Serif"/>
          <w:bCs/>
          <w:color w:val="auto"/>
        </w:rPr>
        <w:t xml:space="preserve">«03» марта 2026 г. в </w:t>
      </w:r>
      <w:r>
        <w:rPr>
          <w:rFonts w:ascii="PT Astra Serif" w:hAnsi="PT Astra Serif"/>
          <w:bCs/>
          <w:color w:val="auto"/>
        </w:rPr>
        <w:t>13 час. 00 мин.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b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auto"/>
        </w:rPr>
        <w:t>«04» марта 2026 г.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auto"/>
        </w:rPr>
        <w:t>«05» марта 2026 г. в 10 час. 00 мин.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Предмет аукциона: 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1"/>
        <w:gridCol w:w="6522"/>
      </w:tblGrid>
      <w:tr w:rsidR="003225B6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3225B6">
            <w:pPr>
              <w:widowControl w:val="0"/>
              <w:rPr>
                <w:rFonts w:ascii="PT Astra Serif" w:hAnsi="PT Astra Serif"/>
                <w:b/>
              </w:rPr>
            </w:pPr>
          </w:p>
          <w:p w:rsidR="003225B6" w:rsidRDefault="00B34D7B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Лот № 1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</w:rPr>
              <w:t>71:14:010507:330</w:t>
            </w:r>
            <w:r>
              <w:rPr>
                <w:rFonts w:ascii="PT Astra Serif" w:hAnsi="PT Astra Serif"/>
                <w:bCs/>
              </w:rPr>
              <w:t xml:space="preserve">, </w:t>
            </w:r>
            <w:r>
              <w:rPr>
                <w:rFonts w:ascii="PT Astra Serif" w:hAnsi="PT Astra Serif"/>
              </w:rPr>
              <w:t>площадью 973 кв. м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 xml:space="preserve">Тульская область, муниципальное образование город Тула, поселок Первомайский, восточнее земельного участка </w:t>
            </w:r>
            <w:r>
              <w:rPr>
                <w:rFonts w:ascii="PT Astra Serif" w:hAnsi="PT Astra Serif"/>
                <w:lang w:eastAsia="zh-CN"/>
              </w:rPr>
              <w:br/>
              <w:t>с кадастровым номером 71:14:010507:81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Вид разрешенного </w:t>
            </w:r>
            <w:r>
              <w:rPr>
                <w:rFonts w:ascii="PT Astra Serif" w:hAnsi="PT Astra Serif"/>
              </w:rPr>
              <w:t>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индивидуального жилищного строительства</w:t>
            </w:r>
          </w:p>
          <w:p w:rsidR="003225B6" w:rsidRDefault="003225B6">
            <w:pPr>
              <w:widowControl w:val="0"/>
              <w:rPr>
                <w:rFonts w:ascii="PT Astra Serif" w:hAnsi="PT Astra Serif"/>
              </w:rPr>
            </w:pP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88 942,47 (Восемьдесят восемь тыся</w:t>
            </w:r>
            <w:r>
              <w:rPr>
                <w:rFonts w:ascii="PT Astra Serif" w:hAnsi="PT Astra Serif"/>
              </w:rPr>
              <w:t>ч девятьсот сорок два) рубля 47 копеек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88 942,47 (Восемьдесят восемь тысяч девятьсот сорок два) рубля 47 копеек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2 668,27 (Две тысячи шестьсот</w:t>
            </w:r>
            <w:r>
              <w:rPr>
                <w:rFonts w:ascii="PT Astra Serif" w:hAnsi="PT Astra Serif"/>
              </w:rPr>
              <w:t xml:space="preserve"> шестьдесят восемь) рублей 27 копеек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28.01.2026 № КУВИ-001/2026-10048763 - Приложение 3;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РФ-71-2-26-0-00-2025-2675-0 – Приложение 4</w:t>
            </w:r>
          </w:p>
        </w:tc>
      </w:tr>
      <w:tr w:rsidR="003225B6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3225B6">
            <w:pPr>
              <w:widowControl w:val="0"/>
              <w:rPr>
                <w:rFonts w:ascii="PT Astra Serif" w:hAnsi="PT Astra Serif"/>
                <w:b/>
              </w:rPr>
            </w:pPr>
          </w:p>
          <w:p w:rsidR="003225B6" w:rsidRDefault="00B34D7B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Лот </w:t>
            </w:r>
            <w:r>
              <w:rPr>
                <w:rFonts w:ascii="PT Astra Serif" w:hAnsi="PT Astra Serif"/>
                <w:b/>
              </w:rPr>
              <w:t>№ 2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Земельный участок с кадастровым номером 71:30:010801:207, площадью 1 197 кв. м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jc w:val="both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Тульская область, г. Тула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Для индивидуального жилищного </w:t>
            </w:r>
            <w:r>
              <w:rPr>
                <w:rFonts w:ascii="PT Astra Serif" w:hAnsi="PT Astra Serif"/>
              </w:rPr>
              <w:t>строительства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602 297,19 (Шестьсот две тысячи двести девяносто семь) рублей 19 копеек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Сумма </w:t>
            </w:r>
            <w:r>
              <w:rPr>
                <w:rFonts w:ascii="PT Astra Serif" w:hAnsi="PT Astra Serif"/>
              </w:rPr>
              <w:t>задатка в размере 100% от начальной цены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602 297,19 (Шестьсот две тысячи двести девяносто семь) рублей 19 копеек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18 068,92 (Восемнадцать тысяч шестьдесят восемь) рублей 92 копейки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  <w:bCs/>
                <w:iCs/>
                <w:lang w:bidi="ru-RU"/>
              </w:rPr>
            </w:pPr>
            <w:r>
              <w:rPr>
                <w:rFonts w:ascii="PT Astra Serif" w:hAnsi="PT Astra Serif"/>
                <w:bCs/>
                <w:iCs/>
                <w:lang w:bidi="ru-RU"/>
              </w:rPr>
              <w:t>установлены согласно: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28.01.2026 № КУВИ-001/2026-10032660 - Приложение 5;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- градостроительному плану земельного участка № РФ-71-2-26-0-00-2025-4317-0 – Приложение 6</w:t>
            </w:r>
          </w:p>
        </w:tc>
      </w:tr>
      <w:tr w:rsidR="003225B6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3225B6">
            <w:pPr>
              <w:widowControl w:val="0"/>
              <w:rPr>
                <w:rFonts w:ascii="PT Astra Serif" w:hAnsi="PT Astra Serif"/>
                <w:b/>
              </w:rPr>
            </w:pPr>
          </w:p>
          <w:p w:rsidR="003225B6" w:rsidRDefault="00B34D7B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Лот № 3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Земельный участок с кадастровым номером 71:30:010801:215, площадью 1 167 кв. м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jc w:val="both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Тульская область, Северная часть Зареченского района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индивидуальное жилищное строительство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587 477,43 (Пятьсот восемьдесят семь тысяч четыреста семьдесят семь) рублей 43 копейки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Сумма </w:t>
            </w:r>
            <w:r>
              <w:rPr>
                <w:rFonts w:ascii="PT Astra Serif" w:hAnsi="PT Astra Serif"/>
              </w:rPr>
              <w:t>задатка в размере 100% от начальной цены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587 477,43 (Пятьсот восемьдесят семь тысяч четыреста семьдесят семь) рублей 43 копейки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17 624,32 (Семнадцать тысяч шестьсот двадцать четыре) рубля </w:t>
            </w:r>
            <w:r>
              <w:rPr>
                <w:rFonts w:ascii="PT Astra Serif" w:hAnsi="PT Astra Serif"/>
              </w:rPr>
              <w:t>32 копейки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28.01.2026 № КУВИ-001/2026-10032161 - Приложение 7;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РФ-71-2-26-0-00-2025-4303-0 – Приложение 8</w:t>
            </w:r>
          </w:p>
          <w:p w:rsidR="003225B6" w:rsidRDefault="003225B6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3225B6">
            <w:pPr>
              <w:widowControl w:val="0"/>
              <w:rPr>
                <w:rFonts w:ascii="PT Astra Serif" w:hAnsi="PT Astra Serif"/>
              </w:rPr>
            </w:pP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лощадь, кв. 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Земельный участок с кадастровым номером 71:30:010801:221, площадью 1 078 кв. м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jc w:val="both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Тульская область, Северная часть Зареченского района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индивидуальное жилищное </w:t>
            </w:r>
            <w:r>
              <w:rPr>
                <w:rFonts w:ascii="PT Astra Serif" w:hAnsi="PT Astra Serif"/>
              </w:rPr>
              <w:t>строительство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547 799,39 (Пятьсот сорок семь тысяч семьсот девяносто девять) рублей 39 копеек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547 799,39 (Пятьсот сорок семь тысяч семьсот девяносто девять) рублей 39 копеек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16 433,98 (Шестнадцать тысяч четыреста тридцать три) рубля 9</w:t>
            </w:r>
            <w:r>
              <w:rPr>
                <w:rFonts w:ascii="PT Astra Serif" w:hAnsi="PT Astra Serif"/>
              </w:rPr>
              <w:t>8 копеек</w:t>
            </w:r>
          </w:p>
        </w:tc>
      </w:tr>
      <w:tr w:rsidR="003225B6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30.01.2026 № КУВИ-001/2026-11556295 – Приложение 9;</w:t>
            </w:r>
          </w:p>
          <w:p w:rsidR="003225B6" w:rsidRDefault="00B34D7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РФ-71-2-26-0-00-2025-4253-0 – Приложение 10</w:t>
            </w:r>
          </w:p>
          <w:p w:rsidR="003225B6" w:rsidRDefault="003225B6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3225B6" w:rsidRDefault="003225B6">
      <w:pPr>
        <w:ind w:firstLine="709"/>
        <w:jc w:val="both"/>
        <w:rPr>
          <w:rFonts w:ascii="PT Astra Serif" w:hAnsi="PT Astra Serif"/>
        </w:rPr>
      </w:pP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Для Лотов №№ 1,2,3,4: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Существенные условия договора аренды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lastRenderedPageBreak/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учас</w:t>
      </w:r>
      <w:r>
        <w:rPr>
          <w:rFonts w:ascii="PT Astra Serif" w:hAnsi="PT Astra Serif" w:cs="PTAstraSerif-Regular"/>
        </w:rPr>
        <w:t>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</w:t>
      </w:r>
      <w:r>
        <w:rPr>
          <w:rFonts w:ascii="PT Astra Serif" w:hAnsi="PT Astra Serif" w:cs="PTAstraSerif-Regular"/>
        </w:rPr>
        <w:t xml:space="preserve"> признанным единственным участником аукциона, либо единственным принявшим участие в аукционе участником (далее - Арендатор). 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Задаток, внесенный лицом, признанным победителем аукциона, или иным лицом, с которым заключается договор аренды земельного участка</w:t>
      </w:r>
      <w:r>
        <w:rPr>
          <w:rFonts w:ascii="PT Astra Serif" w:hAnsi="PT Astra Serif" w:cs="PTAstraSerif-Regular"/>
        </w:rPr>
        <w:t xml:space="preserve">, засчитывается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 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Первый арендный платеж произ</w:t>
      </w:r>
      <w:r>
        <w:rPr>
          <w:rFonts w:ascii="PT Astra Serif" w:hAnsi="PT Astra Serif" w:cs="PTAstraSerif-Regular"/>
        </w:rPr>
        <w:t>водится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за днем государственн</w:t>
      </w:r>
      <w:r>
        <w:rPr>
          <w:rFonts w:ascii="PT Astra Serif" w:hAnsi="PT Astra Serif" w:cs="PTAstraSerif-Regular"/>
        </w:rPr>
        <w:t>ой регистрации договора.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Обязанность Арендатора по оплате арендной платы считается надлежащим образом исполненной с даты зачисления в </w:t>
      </w:r>
      <w:r>
        <w:rPr>
          <w:rFonts w:ascii="PT Astra Serif" w:hAnsi="PT Astra Serif" w:cs="PTAstraSerif-Regular"/>
        </w:rPr>
        <w:t>полном объеме денежных средств на счет Арендодателя, указанный в договоре аренды.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Льготы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 w:cs="PTAstraSerif-Regular"/>
          <w:b/>
        </w:rPr>
        <w:t>по арендной плате отсутствуют.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</w:t>
      </w:r>
      <w:r>
        <w:rPr>
          <w:rFonts w:ascii="PT Astra Serif" w:hAnsi="PT Astra Serif"/>
        </w:rPr>
        <w:t xml:space="preserve">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отсутствуют</w:t>
      </w:r>
      <w:r>
        <w:rPr>
          <w:rFonts w:ascii="PT Astra Serif" w:hAnsi="PT Astra Serif"/>
        </w:rPr>
        <w:t>.</w:t>
      </w:r>
    </w:p>
    <w:p w:rsidR="003225B6" w:rsidRDefault="00B34D7B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</w:t>
      </w:r>
      <w:r>
        <w:rPr>
          <w:rFonts w:ascii="PT Astra Serif" w:hAnsi="PT Astra Serif"/>
        </w:rPr>
        <w:t xml:space="preserve">влению в орган местного самоуправления </w:t>
      </w:r>
    </w:p>
    <w:p w:rsidR="003225B6" w:rsidRDefault="00B34D7B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</w:t>
      </w:r>
      <w:r>
        <w:rPr>
          <w:rFonts w:ascii="PT Astra Serif" w:hAnsi="PT Astra Serif"/>
        </w:rPr>
        <w:t xml:space="preserve">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3225B6" w:rsidRDefault="00B34D7B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приведению </w:t>
      </w:r>
      <w:r>
        <w:rPr>
          <w:rFonts w:ascii="PT Astra Serif" w:hAnsi="PT Astra Serif"/>
        </w:rPr>
        <w:t>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</w:t>
      </w:r>
      <w:r>
        <w:rPr>
          <w:rFonts w:ascii="PT Astra Serif" w:hAnsi="PT Astra Serif"/>
        </w:rPr>
        <w:t xml:space="preserve">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3225B6" w:rsidRDefault="003225B6">
      <w:pPr>
        <w:ind w:firstLine="709"/>
        <w:jc w:val="both"/>
        <w:rPr>
          <w:rFonts w:ascii="PT Astra Serif" w:hAnsi="PT Astra Serif" w:cs="PTAstraSerif-Regular"/>
        </w:rPr>
      </w:pP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b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Условия и сроки заключения договора аренды земельного </w:t>
      </w:r>
      <w:r>
        <w:rPr>
          <w:rFonts w:ascii="PT Astra Serif" w:hAnsi="PT Astra Serif"/>
          <w:b/>
          <w:bCs/>
          <w:color w:val="auto"/>
        </w:rPr>
        <w:t>участка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</w:t>
      </w:r>
      <w:r>
        <w:rPr>
          <w:rFonts w:ascii="PT Astra Serif" w:hAnsi="PT Astra Serif"/>
          <w:color w:val="auto"/>
        </w:rPr>
        <w:t xml:space="preserve"> извещением.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Cs/>
          <w:color w:val="auto"/>
        </w:rPr>
        <w:lastRenderedPageBreak/>
        <w:t>С проектом договора аренды земельного уч</w:t>
      </w:r>
      <w:r>
        <w:rPr>
          <w:rFonts w:ascii="PT Astra Serif" w:hAnsi="PT Astra Serif"/>
          <w:bCs/>
          <w:color w:val="auto"/>
        </w:rPr>
        <w:t>астка можно ознакомиться на сайте электронной площадки, а также официальном сайте торгов.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соответствии с п. 11 ст. 39.13 Земельного кодекса РФ, не допускается заключение договора аренды земельного участка ранее чем через 10 (Десять) дней со дня размещени</w:t>
      </w:r>
      <w:r>
        <w:rPr>
          <w:rFonts w:ascii="PT Astra Serif" w:hAnsi="PT Astra Serif"/>
          <w:color w:val="auto"/>
        </w:rPr>
        <w:t>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течение 5 (Пяти) дней со дня истечения срока, пре</w:t>
      </w:r>
      <w:r>
        <w:rPr>
          <w:rFonts w:ascii="PT Astra Serif" w:hAnsi="PT Astra Serif" w:cs="PT Astra Serif"/>
        </w:rPr>
        <w:t xml:space="preserve">дусмотренного </w:t>
      </w:r>
      <w:hyperlink r:id="rId15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и </w:t>
      </w:r>
      <w:hyperlink r:id="rId19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Победитель аукциона или ино</w:t>
      </w:r>
      <w:r>
        <w:rPr>
          <w:rFonts w:ascii="PT Astra Serif" w:hAnsi="PT Astra Serif"/>
          <w:color w:val="auto"/>
        </w:rPr>
        <w:t>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Если договор аренды земель</w:t>
      </w:r>
      <w:r>
        <w:rPr>
          <w:rFonts w:ascii="PT Astra Serif" w:hAnsi="PT Astra Serif" w:cs="PT Astra Serif"/>
        </w:rPr>
        <w:t>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</w:t>
      </w:r>
      <w:r>
        <w:rPr>
          <w:rFonts w:ascii="PT Astra Serif" w:hAnsi="PT Astra Serif" w:cs="PT Astra Serif"/>
        </w:rPr>
        <w:t xml:space="preserve"> предпоследнее предложение о цене предмета аукциона, для его заключения по цене, предложенной таким участником аукциона.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0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1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2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3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</w:t>
      </w:r>
      <w:r>
        <w:rPr>
          <w:rFonts w:ascii="PT Astra Serif" w:hAnsi="PT Astra Serif" w:cs="PT Astra Serif"/>
        </w:rPr>
        <w:t xml:space="preserve">ора не подписали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5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федеральный орган исполнительной власти для </w:t>
      </w:r>
      <w:r>
        <w:rPr>
          <w:rFonts w:ascii="PT Astra Serif" w:hAnsi="PT Astra Serif" w:cs="PT Astra Serif"/>
        </w:rPr>
        <w:t>включения их в реестр недобросовестных участников аукциона.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Сведения о победителе аукциона,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</w:t>
      </w:r>
      <w:r>
        <w:rPr>
          <w:rFonts w:ascii="PT Astra Serif" w:hAnsi="PT Astra Serif" w:cs="PT Astra Serif"/>
        </w:rPr>
        <w:t xml:space="preserve">твии с </w:t>
      </w:r>
      <w:hyperlink r:id="rId26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9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случае, если в течение 10 (Десяти)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</w:t>
      </w:r>
      <w:r>
        <w:rPr>
          <w:rFonts w:ascii="PT Astra Serif" w:hAnsi="PT Astra Serif" w:cs="PT Astra Serif"/>
        </w:rPr>
        <w:t>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3225B6" w:rsidRDefault="003225B6">
      <w:pPr>
        <w:ind w:firstLine="709"/>
        <w:jc w:val="both"/>
        <w:rPr>
          <w:rFonts w:ascii="PT Astra Serif" w:hAnsi="PT Astra Serif" w:cs="PT Astra Serif"/>
        </w:rPr>
      </w:pP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Сведения о максимально и (или) минимально допустимых параметрах разрешенног</w:t>
      </w:r>
      <w:r>
        <w:rPr>
          <w:rFonts w:ascii="PT Astra Serif" w:hAnsi="PT Astra Serif"/>
          <w:b/>
          <w:bCs/>
        </w:rPr>
        <w:t>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1: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</w:t>
      </w:r>
      <w:r>
        <w:rPr>
          <w:rFonts w:ascii="PT Astra Serif" w:hAnsi="PT Astra Serif"/>
        </w:rPr>
        <w:t>026 № КУВИ-001/2026-10048763 - Приложение 3;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>- градостроительный план земельного участка № РФ-71-2-26-0-00-2025-2675-0 – Приложение 4;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2: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КУВИ-001/2026-10032660- Приложение 5;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lastRenderedPageBreak/>
        <w:t>- градостроительный план земельного</w:t>
      </w:r>
      <w:r>
        <w:rPr>
          <w:rFonts w:ascii="PT Astra Serif" w:hAnsi="PT Astra Serif"/>
        </w:rPr>
        <w:t xml:space="preserve"> участка № РФ-71-2-26-0-00-2025-4317-0 – Приложение 6;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3: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КУВИ-001/2026-10032161 - Приложение 7;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РФ-71-2-26-0-00-2025-4303-0 – Приложение 8;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4: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выписка </w:t>
      </w:r>
      <w:r>
        <w:rPr>
          <w:rFonts w:ascii="PT Astra Serif" w:hAnsi="PT Astra Serif"/>
        </w:rPr>
        <w:t>из ЕГРН от 30.01.2026 № КУВИ-001/2026-11556295 – Приложение 9;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РФ-71-2-26-0-00-2025-4253-0 – Приложение 10.</w:t>
      </w:r>
    </w:p>
    <w:p w:rsidR="003225B6" w:rsidRDefault="003225B6">
      <w:pPr>
        <w:ind w:firstLine="709"/>
        <w:jc w:val="both"/>
        <w:rPr>
          <w:rFonts w:ascii="PT Astra Serif" w:hAnsi="PT Astra Serif"/>
          <w:b/>
          <w:bCs/>
        </w:rPr>
      </w:pP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 xml:space="preserve">Информация об ограничениях использования земельного участка, в том числе, если земельный участок </w:t>
      </w:r>
      <w:r>
        <w:rPr>
          <w:rFonts w:ascii="PT Astra Serif" w:hAnsi="PT Astra Serif" w:cs="PTAstraSerif-Regular"/>
          <w:b/>
        </w:rPr>
        <w:t>полностью или частично расположен в границах зон с особыми условиями использования территорий, территории объекта культурного наследия, публичного сервитута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1: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КУВИ-001/2026-10048763 - Приложение 3;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>- градострои</w:t>
      </w:r>
      <w:r>
        <w:rPr>
          <w:rFonts w:ascii="PT Astra Serif" w:hAnsi="PT Astra Serif"/>
        </w:rPr>
        <w:t>тельный план земельного участка № РФ-71-2-26-0-00-2025-2675-0 – Приложение 4;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2: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КУВИ-001/2026-10032660- Приложение 5;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>- градостроительный план земельного участка № РФ-71-2-26-0-00-2025-4317-0 – Приложение 6;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</w:t>
      </w:r>
      <w:r>
        <w:rPr>
          <w:rFonts w:ascii="PT Astra Serif" w:hAnsi="PT Astra Serif"/>
          <w:b/>
          <w:bCs/>
        </w:rPr>
        <w:t>я Лота № 3: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28.01.2026 № КУВИ-001/2026-10032161 - Приложение 7;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РФ-71-2-26-0-00-2025-4303-0 – Приложение 8;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Для Лота № 4: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30.01.2026 № КУВИ-001/2026-11556295 – Приложен</w:t>
      </w:r>
      <w:r>
        <w:rPr>
          <w:rFonts w:ascii="PT Astra Serif" w:hAnsi="PT Astra Serif"/>
        </w:rPr>
        <w:t>ие 9;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РФ-71-2-26-0-00-2025-4253-0 – Приложение 10.</w:t>
      </w:r>
    </w:p>
    <w:p w:rsidR="003225B6" w:rsidRDefault="003225B6">
      <w:pPr>
        <w:ind w:firstLine="709"/>
        <w:jc w:val="both"/>
        <w:rPr>
          <w:rFonts w:ascii="PT Astra Serif" w:hAnsi="PT Astra Serif" w:cs="PTAstraSerif-Regular"/>
          <w:b/>
        </w:rPr>
      </w:pPr>
    </w:p>
    <w:p w:rsidR="003225B6" w:rsidRDefault="00B34D7B">
      <w:pPr>
        <w:ind w:firstLine="709"/>
        <w:jc w:val="both"/>
        <w:rPr>
          <w:rFonts w:ascii="PT Astra Serif" w:hAnsi="PT Astra Serif"/>
          <w:b/>
          <w:lang w:eastAsia="zh-CN"/>
        </w:rPr>
      </w:pPr>
      <w:r>
        <w:rPr>
          <w:rFonts w:ascii="PT Astra Serif" w:hAnsi="PT Astra Serif"/>
          <w:b/>
          <w:lang w:eastAsia="zh-CN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3225B6" w:rsidRDefault="00B34D7B">
      <w:pPr>
        <w:ind w:firstLine="709"/>
        <w:jc w:val="both"/>
        <w:rPr>
          <w:rFonts w:ascii="PT Astra Serif" w:hAnsi="PT Astra Serif"/>
          <w:b/>
          <w:u w:val="single"/>
          <w:lang w:eastAsia="zh-CN"/>
        </w:rPr>
      </w:pPr>
      <w:r>
        <w:rPr>
          <w:rFonts w:ascii="PT Astra Serif" w:hAnsi="PT Astra Serif"/>
          <w:b/>
          <w:u w:val="single"/>
          <w:lang w:eastAsia="zh-CN"/>
        </w:rPr>
        <w:t>Для лотов №№ 1,2,3,4:</w:t>
      </w:r>
    </w:p>
    <w:p w:rsidR="003225B6" w:rsidRDefault="00B34D7B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</w:rPr>
        <w:t xml:space="preserve">В границах </w:t>
      </w:r>
      <w:r>
        <w:rPr>
          <w:rFonts w:ascii="PT Astra Serif" w:hAnsi="PT Astra Serif"/>
        </w:rPr>
        <w:t xml:space="preserve">земельных участков объекты капитального строительства и объекты культурного наследия отсутствуют. </w:t>
      </w:r>
    </w:p>
    <w:p w:rsidR="003225B6" w:rsidRDefault="003225B6">
      <w:pPr>
        <w:ind w:firstLine="709"/>
        <w:jc w:val="both"/>
        <w:rPr>
          <w:rFonts w:ascii="PT Astra Serif" w:hAnsi="PT Astra Serif"/>
          <w:lang w:eastAsia="zh-CN"/>
        </w:rPr>
      </w:pP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</w:t>
      </w:r>
      <w:r>
        <w:rPr>
          <w:rFonts w:ascii="PT Astra Serif" w:hAnsi="PT Astra Serif" w:cs="PTAstraSerif-Regular"/>
          <w:b/>
        </w:rPr>
        <w:t>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газораспределительной сети: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1: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</w:rPr>
        <w:t>письмо АО «Газпром газо</w:t>
      </w:r>
      <w:r>
        <w:rPr>
          <w:rFonts w:ascii="PT Astra Serif" w:hAnsi="PT Astra Serif" w:cs="PTAstraSerif-Regular"/>
        </w:rPr>
        <w:t>распределение Тула» филиал в п. Косая Гора от 24.10.2025 № 05-12- ВК/4581(Приложение 11);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Лоты №№ 2,3,4: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АО «Тулагоргаз» от 16.10.2025 № Исх-3798 (Приложение 12).</w:t>
      </w:r>
    </w:p>
    <w:p w:rsidR="003225B6" w:rsidRDefault="003225B6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коммунальным сетям водоснабжения и водоотведения: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1: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Cs/>
          <w:iCs/>
          <w:lang w:bidi="ru-RU"/>
        </w:rPr>
        <w:t xml:space="preserve">- письмо АО </w:t>
      </w:r>
      <w:r>
        <w:rPr>
          <w:rFonts w:ascii="PT Astra Serif" w:hAnsi="PT Astra Serif"/>
          <w:bCs/>
          <w:iCs/>
          <w:lang w:bidi="ru-RU"/>
        </w:rPr>
        <w:t>«Тулагорводоканал» от 26.01.2026 № 2-25/1435-26 (Приложение 13);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lastRenderedPageBreak/>
        <w:t>Лот № 2: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22.01.2026 № 2-25/1069-26 (Приложение 14);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3: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26.01.2026 № 2-25/1443-26 (Приложение 15);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4: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</w:t>
      </w:r>
      <w:r>
        <w:rPr>
          <w:rFonts w:ascii="PT Astra Serif" w:hAnsi="PT Astra Serif"/>
          <w:bCs/>
          <w:iCs/>
          <w:lang w:bidi="ru-RU"/>
        </w:rPr>
        <w:t>О «Тулагорводоканал» от 26.01.2026 № 2-25/1433-26 (Приложение 16).</w:t>
      </w:r>
    </w:p>
    <w:p w:rsidR="003225B6" w:rsidRDefault="003225B6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 xml:space="preserve">- к тепловым сетям: 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1: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АО «Тулатеплосеть» от 15.10.2025 № 1477/24 (Приложение 17);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2: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  <w:b/>
        </w:rPr>
        <w:t>-</w:t>
      </w:r>
      <w:r>
        <w:rPr>
          <w:rFonts w:ascii="PT Astra Serif" w:hAnsi="PT Astra Serif" w:cs="PTAstraSerif-Regular"/>
        </w:rPr>
        <w:t xml:space="preserve"> письмо АО «Тулатеплосеть» от 15.10.2025 № 1477/33 (Приложение 18);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3:</w:t>
      </w:r>
    </w:p>
    <w:p w:rsidR="003225B6" w:rsidRDefault="00B34D7B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 w:cs="PTAstraSerif-Regular"/>
        </w:rPr>
        <w:t xml:space="preserve">письмо АО «Тулатеплосеть» от 15.10.2025 № 1477/31 </w:t>
      </w:r>
      <w:r>
        <w:rPr>
          <w:rFonts w:ascii="PT Astra Serif" w:hAnsi="PT Astra Serif"/>
        </w:rPr>
        <w:t>(Приложение 19);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4: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-</w:t>
      </w:r>
      <w:r>
        <w:rPr>
          <w:rFonts w:ascii="PT Astra Serif" w:hAnsi="PT Astra Serif" w:cs="PTAstraSerif-Regular"/>
        </w:rPr>
        <w:t xml:space="preserve"> письмо АО «Тулатеплосеть» от 15.10.2025 № 1477/39 (Приложение 20).</w:t>
      </w:r>
    </w:p>
    <w:p w:rsidR="003225B6" w:rsidRDefault="003225B6">
      <w:pPr>
        <w:ind w:firstLine="709"/>
        <w:jc w:val="both"/>
        <w:rPr>
          <w:rFonts w:ascii="PT Astra Serif" w:hAnsi="PT Astra Serif" w:cs="PTAstraSerif-Regular"/>
          <w:b/>
        </w:rPr>
      </w:pP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- к сетям электроснабжения: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1: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 22.10.2025 № МР7-ТуЭ/09/105</w:t>
      </w:r>
      <w:r>
        <w:rPr>
          <w:rFonts w:ascii="PT Astra Serif" w:hAnsi="PT Astra Serif" w:cs="PTAstraSerif-Regular"/>
        </w:rPr>
        <w:t>38 (Приложение 21);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2: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 14.08.2025 № МР7-ТуЭ/09/7988 (Приложение 22);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3: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 21.10.2025 № МР7-ТуЭ/09/10455 (Приложение 23);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4: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- письмо Россети Центр </w:t>
      </w:r>
      <w:r>
        <w:rPr>
          <w:rFonts w:ascii="PT Astra Serif" w:hAnsi="PT Astra Serif" w:cs="PTAstraSerif-Regular"/>
        </w:rPr>
        <w:t>Приволжье Тулэнерго от 21.10.2025 № МР7-ТуЭ/09/10465 (Приложение 24).</w:t>
      </w:r>
    </w:p>
    <w:p w:rsidR="003225B6" w:rsidRDefault="003225B6">
      <w:pPr>
        <w:ind w:firstLine="709"/>
        <w:jc w:val="both"/>
        <w:rPr>
          <w:rFonts w:ascii="PT Astra Serif" w:hAnsi="PT Astra Serif" w:cs="PTAstraSerif-Regular"/>
        </w:rPr>
      </w:pPr>
    </w:p>
    <w:p w:rsidR="003225B6" w:rsidRDefault="00B34D7B">
      <w:pPr>
        <w:ind w:firstLine="709"/>
        <w:jc w:val="both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Порядок приема заявок на участие в аукционе, внесения и возврата задатка</w:t>
      </w:r>
    </w:p>
    <w:p w:rsidR="003225B6" w:rsidRDefault="00B34D7B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Для участия в аукционе заявителю необходимо иметь электронную подпись, оформленную в соответствии с требованиями</w:t>
      </w:r>
      <w:r>
        <w:rPr>
          <w:rFonts w:ascii="PT Astra Serif" w:hAnsi="PT Astra Serif"/>
          <w:bCs/>
        </w:rPr>
        <w:t xml:space="preserve">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Регистрация на электронной площадке осуществля</w:t>
      </w:r>
      <w:r>
        <w:rPr>
          <w:rFonts w:ascii="PT Astra Serif" w:hAnsi="PT Astra Serif"/>
          <w:color w:val="auto"/>
        </w:rPr>
        <w:t>ется без взимания платы.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3225B6" w:rsidRDefault="00B34D7B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i/>
          <w:color w:val="FF0000"/>
          <w:u w:val="single"/>
        </w:rPr>
      </w:pPr>
      <w:r>
        <w:rPr>
          <w:rFonts w:ascii="PT Astra Serif" w:hAnsi="PT Astra Serif"/>
        </w:rPr>
        <w:t>В случае если от имени заявителя действует иное лицо (далее - доверенное лицо), заявителю и доверен</w:t>
      </w:r>
      <w:r>
        <w:rPr>
          <w:rFonts w:ascii="PT Astra Serif" w:hAnsi="PT Astra Serif"/>
        </w:rPr>
        <w:t>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  <w:r>
        <w:rPr>
          <w:rFonts w:ascii="PT Astra Serif" w:hAnsi="PT Astra Serif"/>
          <w:b/>
          <w:bCs/>
          <w:i/>
          <w:color w:val="FF0000"/>
          <w:u w:val="single"/>
        </w:rPr>
        <w:t xml:space="preserve"> </w:t>
      </w:r>
    </w:p>
    <w:p w:rsidR="003225B6" w:rsidRDefault="00B34D7B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0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</w:t>
      </w:r>
      <w:r>
        <w:rPr>
          <w:rFonts w:ascii="PT Astra Serif" w:hAnsi="PT Astra Serif"/>
        </w:rPr>
        <w:t>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</w:t>
      </w:r>
      <w:r>
        <w:rPr>
          <w:rFonts w:ascii="PT Astra Serif" w:hAnsi="PT Astra Serif"/>
        </w:rPr>
        <w:t xml:space="preserve"> 12.07.2018 № 1447-р*, без прохождения дополнительных проверок и направления документов.</w:t>
      </w:r>
    </w:p>
    <w:p w:rsidR="003225B6" w:rsidRDefault="00B34D7B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</w:t>
      </w:r>
      <w:r>
        <w:rPr>
          <w:rFonts w:ascii="PT Astra Serif" w:hAnsi="PT Astra Serif"/>
        </w:rPr>
        <w:t>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3225B6" w:rsidRDefault="00B34D7B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Пройти регистрацию на Госуслугах (ЕСИА). Если пользователь уже зарегистрирован на Госуслугах </w:t>
      </w:r>
      <w:r>
        <w:rPr>
          <w:rFonts w:ascii="PT Astra Serif" w:hAnsi="PT Astra Serif"/>
        </w:rPr>
        <w:t>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</w:t>
      </w:r>
      <w:r>
        <w:rPr>
          <w:rFonts w:ascii="PT Astra Serif" w:hAnsi="PT Astra Serif"/>
        </w:rPr>
        <w:t>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</w:t>
      </w:r>
      <w:r>
        <w:rPr>
          <w:rFonts w:ascii="PT Astra Serif" w:hAnsi="PT Astra Serif"/>
        </w:rPr>
        <w:t>гистрирован в ГИС Торги.</w:t>
      </w:r>
    </w:p>
    <w:p w:rsidR="003225B6" w:rsidRDefault="00B34D7B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</w:t>
      </w:r>
      <w:r>
        <w:rPr>
          <w:rFonts w:ascii="PT Astra Serif" w:hAnsi="PT Astra Serif"/>
        </w:rPr>
        <w:t>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</w:t>
      </w:r>
      <w:r>
        <w:rPr>
          <w:rFonts w:ascii="PT Astra Serif" w:hAnsi="PT Astra Serif"/>
        </w:rPr>
        <w:t>тавителю необходимо представить скан-образ доверенности в составе заявки на электронной площадке.</w:t>
      </w:r>
    </w:p>
    <w:p w:rsidR="003225B6" w:rsidRDefault="00B34D7B">
      <w:pPr>
        <w:shd w:val="clear" w:color="auto" w:fill="FFFFFF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31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2" w:tgtFrame="_blank">
        <w:r>
          <w:rPr>
            <w:rFonts w:ascii="PT Astra Serif" w:hAnsi="PT Astra Serif"/>
            <w:bCs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</w:rPr>
        <w:t>, либо направить обращение в Службу поддержки.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Заявители подают заявку путем за</w:t>
      </w:r>
      <w:r>
        <w:rPr>
          <w:rFonts w:ascii="PT Astra Serif" w:hAnsi="PT Astra Serif"/>
          <w:color w:val="auto"/>
        </w:rPr>
        <w:t>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Заявки на участие в аукционе подаются лично заявителем в торговой се</w:t>
      </w:r>
      <w:r>
        <w:rPr>
          <w:rFonts w:ascii="PT Astra Serif" w:hAnsi="PT Astra Serif"/>
        </w:rPr>
        <w:t>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3225B6" w:rsidRDefault="00B34D7B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</w:t>
      </w:r>
      <w:r>
        <w:rPr>
          <w:rFonts w:ascii="PT Astra Serif" w:hAnsi="PT Astra Serif"/>
          <w:bCs/>
        </w:rPr>
        <w:t>водится в соответствии с проводится в соответствии с регламентом электронной площадки (</w:t>
      </w:r>
      <w:hyperlink r:id="rId33">
        <w:r>
          <w:rPr>
            <w:rStyle w:val="a4"/>
            <w:rFonts w:ascii="PT Astra Serif" w:hAnsi="PT Astra Serif"/>
            <w:bCs/>
            <w:color w:val="auto"/>
          </w:rPr>
          <w:t>https://utp.sberbank-ast.ru/Bankruptcy/ Notice/1086/</w:t>
        </w:r>
      </w:hyperlink>
      <w:r>
        <w:rPr>
          <w:rFonts w:ascii="PT Astra Serif" w:hAnsi="PT Astra Serif"/>
          <w:bCs/>
          <w:u w:val="single"/>
        </w:rPr>
        <w:t>Instructions</w:t>
      </w:r>
      <w:r>
        <w:rPr>
          <w:rFonts w:ascii="PT Astra Serif" w:hAnsi="PT Astra Serif"/>
          <w:bCs/>
        </w:rPr>
        <w:t>).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регистрации на</w:t>
      </w:r>
      <w:r>
        <w:rPr>
          <w:rFonts w:ascii="PT Astra Serif" w:hAnsi="PT Astra Serif"/>
        </w:rPr>
        <w:t xml:space="preserve"> электронной площадке заявители представляют оператору электронной площадки: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адрес электронной почты этого заявителя для на</w:t>
      </w:r>
      <w:r>
        <w:rPr>
          <w:rFonts w:ascii="PT Astra Serif" w:hAnsi="PT Astra Serif"/>
        </w:rPr>
        <w:t>правления оператором электронной площадки уведомлений и иной информации.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информацию.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срок, не превышающий 3 рабочих дней со дня поступления заявления и информации, оператор э</w:t>
      </w:r>
      <w:r>
        <w:rPr>
          <w:rFonts w:ascii="PT Astra Serif" w:hAnsi="PT Astra Serif"/>
        </w:rPr>
        <w:t>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решении.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принятии оператором электронной площадки решения об отказе в регистрации заявит</w:t>
      </w:r>
      <w:r>
        <w:rPr>
          <w:rFonts w:ascii="PT Astra Serif" w:hAnsi="PT Astra Serif"/>
        </w:rPr>
        <w:t xml:space="preserve">еля уведомление должно содержать основания отказа. Этот заявитель вправе вновь </w:t>
      </w:r>
      <w:r>
        <w:rPr>
          <w:rFonts w:ascii="PT Astra Serif" w:hAnsi="PT Astra Serif"/>
        </w:rPr>
        <w:lastRenderedPageBreak/>
        <w:t>представить заявление и информацию, необходимые для получения регистрации на электронной площадке.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Регистрация заявителя на электронной площадке осуществляется на срок, который </w:t>
      </w:r>
      <w:r>
        <w:rPr>
          <w:rFonts w:ascii="PT Astra Serif" w:hAnsi="PT Astra Serif"/>
        </w:rPr>
        <w:t>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3225B6" w:rsidRDefault="00B34D7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Заявитель, получивший регистрацию на электронной площадке, вправе участвовать во всех пр</w:t>
      </w:r>
      <w:r>
        <w:rPr>
          <w:rFonts w:ascii="PT Astra Serif" w:hAnsi="PT Astra Serif"/>
        </w:rPr>
        <w:t>одажах имущества в электронной форме, проводимых на этой электронной площадке.</w:t>
      </w:r>
    </w:p>
    <w:p w:rsidR="003225B6" w:rsidRDefault="00B34D7B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</w:rPr>
        <w:t>Приватизация, аренда и продажа прав</w:t>
      </w:r>
      <w:r>
        <w:rPr>
          <w:rFonts w:ascii="PT Astra Serif" w:hAnsi="PT Astra Serif"/>
          <w:bCs/>
        </w:rPr>
        <w:t>» из</w:t>
      </w:r>
      <w:r>
        <w:rPr>
          <w:rFonts w:ascii="PT Astra Serif" w:hAnsi="PT Astra Serif"/>
          <w:bCs/>
        </w:rPr>
        <w:t xml:space="preserve">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3225B6" w:rsidRDefault="00B34D7B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</w:t>
      </w:r>
      <w:r>
        <w:rPr>
          <w:rFonts w:ascii="PT Astra Serif" w:hAnsi="PT Astra Serif"/>
          <w:bCs/>
        </w:rPr>
        <w:t xml:space="preserve">» размещена по адресу: </w:t>
      </w:r>
      <w:r>
        <w:rPr>
          <w:rFonts w:ascii="PT Astra Serif" w:hAnsi="PT Astra Serif"/>
          <w:bCs/>
          <w:u w:val="single"/>
        </w:rPr>
        <w:t>https://utp.sberbank-ast.ru/Bankruptcy/Notice/1640/Instructions.</w:t>
      </w:r>
    </w:p>
    <w:p w:rsidR="003225B6" w:rsidRDefault="00B34D7B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bCs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</w:t>
      </w:r>
      <w:r>
        <w:rPr>
          <w:rFonts w:ascii="PT Astra Serif" w:hAnsi="PT Astra Serif"/>
          <w:bCs/>
        </w:rPr>
        <w:t xml:space="preserve">нтрах. С полным списком авторизованных удостоверяющих центров можно ознакомиться на электронной площадке по адресу: </w:t>
      </w:r>
      <w:hyperlink r:id="rId34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3225B6" w:rsidRDefault="00B34D7B">
      <w:pPr>
        <w:pStyle w:val="af7"/>
        <w:ind w:right="0" w:firstLine="709"/>
        <w:rPr>
          <w:rFonts w:ascii="PT Astra Serif" w:hAnsi="PT Astra Serif"/>
          <w:b/>
          <w:i/>
          <w:sz w:val="24"/>
          <w:szCs w:val="24"/>
          <w:u w:val="single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представл</w:t>
      </w:r>
      <w:r>
        <w:rPr>
          <w:rFonts w:ascii="PT Astra Serif" w:hAnsi="PT Astra Serif"/>
          <w:b/>
          <w:i/>
          <w:sz w:val="24"/>
          <w:szCs w:val="24"/>
          <w:u w:val="single"/>
        </w:rPr>
        <w:t>яют в установленный в извещении о проведении аукциона срок следующие документы:</w:t>
      </w:r>
    </w:p>
    <w:p w:rsidR="003225B6" w:rsidRDefault="00B34D7B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3225B6" w:rsidRDefault="00B34D7B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копии док</w:t>
      </w:r>
      <w:r>
        <w:rPr>
          <w:rFonts w:ascii="PT Astra Serif" w:hAnsi="PT Astra Serif"/>
          <w:sz w:val="24"/>
          <w:szCs w:val="24"/>
        </w:rPr>
        <w:t>ументов, удостоверяющих личность заявителя (для граждан);</w:t>
      </w:r>
    </w:p>
    <w:p w:rsidR="003225B6" w:rsidRDefault="00B34D7B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</w:t>
      </w:r>
      <w:r>
        <w:rPr>
          <w:rFonts w:ascii="PT Astra Serif" w:hAnsi="PT Astra Serif"/>
          <w:sz w:val="24"/>
          <w:szCs w:val="24"/>
        </w:rPr>
        <w:t>лем является иностранное юридическое лицо;</w:t>
      </w:r>
    </w:p>
    <w:p w:rsidR="003225B6" w:rsidRDefault="00B34D7B">
      <w:pPr>
        <w:pStyle w:val="af7"/>
        <w:ind w:right="0" w:firstLine="709"/>
        <w:rPr>
          <w:rFonts w:ascii="PT Astra Serif" w:hAnsi="PT Astra Serif"/>
          <w:strike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задатка;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i/>
          <w:color w:val="auto"/>
          <w:u w:val="single"/>
        </w:rPr>
      </w:pPr>
      <w:r>
        <w:rPr>
          <w:rFonts w:ascii="PT Astra Serif" w:hAnsi="PT Astra Serif"/>
          <w:i/>
          <w:color w:val="auto"/>
          <w:u w:val="single"/>
        </w:rPr>
        <w:t xml:space="preserve">Указанные документы, прилагаемые к заявке, направляются </w:t>
      </w:r>
      <w:r>
        <w:rPr>
          <w:rFonts w:ascii="PT Astra Serif" w:hAnsi="PT Astra Serif"/>
          <w:i/>
          <w:color w:val="auto"/>
          <w:u w:val="single"/>
        </w:rPr>
        <w:t xml:space="preserve">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</w:t>
      </w:r>
      <w:r>
        <w:rPr>
          <w:rFonts w:ascii="PT Astra Serif" w:hAnsi="PT Astra Serif"/>
          <w:i/>
          <w:color w:val="auto"/>
          <w:u w:val="single"/>
        </w:rPr>
        <w:t>квалифицированной электронной подписью заявителя.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</w:t>
      </w:r>
      <w:r>
        <w:rPr>
          <w:rFonts w:ascii="PT Astra Serif" w:hAnsi="PT Astra Serif"/>
          <w:color w:val="auto"/>
        </w:rPr>
        <w:t>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Заявитель имеет право отозвать принятую организатор</w:t>
      </w:r>
      <w:r>
        <w:rPr>
          <w:rFonts w:ascii="PT Astra Serif" w:hAnsi="PT Astra Serif" w:cs="PT Astra Serif"/>
        </w:rPr>
        <w:t>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</w:t>
      </w:r>
      <w:r>
        <w:rPr>
          <w:rFonts w:ascii="PT Astra Serif" w:hAnsi="PT Astra Serif" w:cs="PT Astra Serif"/>
        </w:rPr>
        <w:t>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>Заявитель после отзыва заявки вправе повторно подать заявку до установленных</w:t>
      </w:r>
      <w:r>
        <w:rPr>
          <w:rFonts w:ascii="PT Astra Serif" w:hAnsi="PT Astra Serif"/>
          <w:color w:val="auto"/>
        </w:rPr>
        <w:t xml:space="preserve"> даты и времени окончания срока приема заявок.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После окончания срока приема заявок оператор электронной площ</w:t>
      </w:r>
      <w:r>
        <w:rPr>
          <w:rFonts w:ascii="PT Astra Serif" w:hAnsi="PT Astra Serif"/>
          <w:color w:val="auto"/>
        </w:rPr>
        <w:t>адки направляет заявки для рассмотрения Организатору аукциона.</w:t>
      </w:r>
    </w:p>
    <w:p w:rsidR="003225B6" w:rsidRDefault="00B34D7B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</w:rPr>
        <w:t>: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«Сбербанк-АСТ»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Расчетный счет: 40702810300020038047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счет: 30101810400000000225</w:t>
      </w: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назначении платежа необходимо обязательно указать: Перечисление денежных средств в качестве за</w:t>
      </w:r>
      <w:r>
        <w:rPr>
          <w:rFonts w:ascii="PT Astra Serif" w:hAnsi="PT Astra Serif"/>
        </w:rPr>
        <w:t>датка (депозита) (ИНН плательщика), НДС не облагается.</w:t>
      </w:r>
    </w:p>
    <w:p w:rsidR="003225B6" w:rsidRDefault="00B34D7B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3225B6" w:rsidRDefault="00B34D7B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Задаток</w:t>
      </w:r>
      <w:r>
        <w:rPr>
          <w:rFonts w:ascii="PT Astra Serif" w:hAnsi="PT Astra Serif"/>
        </w:rPr>
        <w:t xml:space="preserve">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3225B6" w:rsidRDefault="00B34D7B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</w:t>
      </w:r>
      <w:r>
        <w:rPr>
          <w:rFonts w:ascii="PT Astra Serif" w:hAnsi="PT Astra Serif"/>
        </w:rPr>
        <w:t>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</w:t>
      </w:r>
      <w:r>
        <w:rPr>
          <w:rFonts w:ascii="PT Astra Serif" w:hAnsi="PT Astra Serif"/>
        </w:rPr>
        <w:t xml:space="preserve"> направляет в личный кабинет заявителя на сайте оператора электронной площадки уведомление о регистрации заявки.</w:t>
      </w:r>
    </w:p>
    <w:p w:rsidR="003225B6" w:rsidRDefault="00B34D7B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прекращает блокирование денежной суммы в размере задатка на лицевом счете заявителя (за исключением лица, признан</w:t>
      </w:r>
      <w:r>
        <w:rPr>
          <w:rFonts w:ascii="PT Astra Serif" w:hAnsi="PT Astra Serif"/>
        </w:rPr>
        <w:t>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3225B6" w:rsidRDefault="00B34D7B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3225B6" w:rsidRDefault="00B34D7B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</w:t>
      </w:r>
      <w:r>
        <w:rPr>
          <w:rFonts w:ascii="PT Astra Serif" w:hAnsi="PT Astra Serif"/>
        </w:rPr>
        <w:t>явки заявителем до окончания срока подачи заявок;</w:t>
      </w:r>
    </w:p>
    <w:p w:rsidR="003225B6" w:rsidRDefault="00B34D7B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отказа заявителю в допуске к участию в аукционе;</w:t>
      </w:r>
    </w:p>
    <w:p w:rsidR="003225B6" w:rsidRDefault="00B34D7B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публикации протокола о результатах аукциона (в случае, если заявитель не признан победителем аукциона).</w:t>
      </w:r>
    </w:p>
    <w:p w:rsidR="003225B6" w:rsidRDefault="00B34D7B">
      <w:pPr>
        <w:ind w:firstLine="709"/>
        <w:jc w:val="both"/>
        <w:rPr>
          <w:rFonts w:ascii="PT Astra Serif" w:eastAsia="Calibri" w:hAnsi="PT Astra Serif" w:cs="Calibri"/>
          <w:lang w:eastAsia="en-US"/>
        </w:rPr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</w:t>
      </w:r>
      <w:r>
        <w:rPr>
          <w:rFonts w:ascii="PT Astra Serif" w:eastAsia="Calibri" w:hAnsi="PT Astra Serif" w:cs="Calibri"/>
          <w:lang w:eastAsia="en-US"/>
        </w:rPr>
        <w:t xml:space="preserve">аукциона, задаток, внесенный иным лицом, с которым договор аренды земельного участка заключается в соответствии с </w:t>
      </w:r>
      <w:hyperlink r:id="rId35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6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7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38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земельного участка вследствие уклонения от заключения ук</w:t>
      </w:r>
      <w:r>
        <w:rPr>
          <w:rFonts w:ascii="PT Astra Serif" w:eastAsia="Calibri" w:hAnsi="PT Astra Serif" w:cs="Calibri"/>
          <w:lang w:eastAsia="en-US"/>
        </w:rPr>
        <w:t>азанных договоров, не возвращаются.</w:t>
      </w:r>
    </w:p>
    <w:p w:rsidR="003225B6" w:rsidRDefault="00B34D7B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</w:t>
      </w:r>
      <w:r>
        <w:rPr>
          <w:rFonts w:ascii="PT Astra Serif" w:hAnsi="PT Astra Serif"/>
          <w:color w:val="auto"/>
        </w:rPr>
        <w:t>ствляется Организатором торгов.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непоступление задатка на дату рассмотрения заявок</w:t>
      </w:r>
      <w:r>
        <w:rPr>
          <w:rFonts w:ascii="PT Astra Serif" w:hAnsi="PT Astra Serif"/>
          <w:color w:val="auto"/>
        </w:rPr>
        <w:t xml:space="preserve"> на участие в аукционе;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наличие сведений о заявит</w:t>
      </w:r>
      <w:r>
        <w:rPr>
          <w:rFonts w:ascii="PT Astra Serif" w:hAnsi="PT Astra Serif"/>
          <w:color w:val="auto"/>
        </w:rPr>
        <w:t>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кодекса РФ реестр</w:t>
      </w:r>
      <w:r>
        <w:rPr>
          <w:rFonts w:ascii="PT Astra Serif" w:hAnsi="PT Astra Serif"/>
          <w:color w:val="auto"/>
        </w:rPr>
        <w:t>е недобросовестных участников аукциона.</w:t>
      </w:r>
    </w:p>
    <w:p w:rsidR="003225B6" w:rsidRDefault="00B34D7B">
      <w:pPr>
        <w:ind w:firstLine="709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</w:t>
      </w:r>
      <w:r>
        <w:rPr>
          <w:rFonts w:ascii="PT Astra Serif" w:eastAsia="Calibri" w:hAnsi="PT Astra Serif" w:cs="PT Astra Serif"/>
          <w:lang w:eastAsia="en-US"/>
        </w:rPr>
        <w:t>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</w:t>
      </w:r>
      <w:r>
        <w:rPr>
          <w:rFonts w:ascii="PT Astra Serif" w:eastAsia="Calibri" w:hAnsi="PT Astra Serif" w:cs="PT Astra Serif"/>
          <w:lang w:eastAsia="en-US"/>
        </w:rPr>
        <w:t>ром электронной площадки для размещения на официальном сайте.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признан</w:t>
      </w:r>
      <w:r>
        <w:rPr>
          <w:rFonts w:ascii="PT Astra Serif" w:hAnsi="PT Astra Serif"/>
          <w:color w:val="auto"/>
        </w:rPr>
        <w:t>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Заявитель в соответствии с полученным им уведомлением участника аукциона считается участвующим в аукционе с даты и времени нач</w:t>
      </w:r>
      <w:r>
        <w:rPr>
          <w:rFonts w:ascii="PT Astra Serif" w:hAnsi="PT Astra Serif"/>
          <w:color w:val="auto"/>
        </w:rPr>
        <w:t>ала проведения аукциона, указанных в настоящем извещении.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</w:t>
      </w:r>
      <w:r>
        <w:rPr>
          <w:rFonts w:ascii="PT Astra Serif" w:hAnsi="PT Astra Serif"/>
          <w:color w:val="auto"/>
        </w:rPr>
        <w:t>нии участником аукциона только одного заявителя, аукцион признается несостоявшимся.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участником а</w:t>
      </w:r>
      <w:r>
        <w:rPr>
          <w:rFonts w:ascii="PT Astra Serif" w:hAnsi="PT Astra Serif" w:cs="PT Astra Serif"/>
        </w:rPr>
        <w:t>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участка. При этом договор аренды земельного участка закл</w:t>
      </w:r>
      <w:r>
        <w:rPr>
          <w:rFonts w:ascii="PT Astra Serif" w:hAnsi="PT Astra Serif" w:cs="PT Astra Serif"/>
        </w:rPr>
        <w:t xml:space="preserve">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</w:t>
      </w:r>
      <w:r>
        <w:rPr>
          <w:rFonts w:ascii="PT Astra Serif" w:hAnsi="PT Astra Serif" w:cs="PT Astra Serif"/>
        </w:rPr>
        <w:t>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</w:t>
      </w:r>
      <w:r>
        <w:rPr>
          <w:rFonts w:ascii="PT Astra Serif" w:hAnsi="PT Astra Serif" w:cs="PT Astra Serif"/>
        </w:rPr>
        <w:t xml:space="preserve">й орган заключает с таким лицом договор в порядке и на условиях, которые предусмотрены </w:t>
      </w:r>
      <w:hyperlink r:id="rId39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</w:t>
      </w:r>
      <w:r>
        <w:rPr>
          <w:rFonts w:ascii="PT Astra Serif" w:hAnsi="PT Astra Serif" w:cs="PT Astra Serif"/>
        </w:rPr>
        <w:t xml:space="preserve">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40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</w:t>
      </w:r>
      <w:r>
        <w:rPr>
          <w:rFonts w:ascii="PT Astra Serif" w:hAnsi="PT Astra Serif" w:cs="PT Astra Serif"/>
        </w:rPr>
        <w:t>статьи.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аукционе могут участвовать только заявители, допущенные к участию в аукционе и признанные участниками а</w:t>
      </w:r>
      <w:r>
        <w:rPr>
          <w:rFonts w:ascii="PT Astra Serif" w:hAnsi="PT Astra Serif"/>
          <w:color w:val="auto"/>
        </w:rPr>
        <w:t>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>Процедура аукциона проводится в день и время</w:t>
      </w:r>
      <w:r>
        <w:rPr>
          <w:rFonts w:ascii="PT Astra Serif" w:hAnsi="PT Astra Serif"/>
          <w:color w:val="auto"/>
        </w:rPr>
        <w:t>, указанные в настоящем извещении.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</w:t>
      </w:r>
      <w:r>
        <w:rPr>
          <w:rFonts w:ascii="PT Astra Serif" w:hAnsi="PT Astra Serif"/>
          <w:color w:val="auto"/>
        </w:rPr>
        <w:t>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</w:t>
      </w:r>
      <w:r>
        <w:rPr>
          <w:rFonts w:ascii="PT Astra Serif" w:hAnsi="PT Astra Serif"/>
          <w:color w:val="auto"/>
        </w:rPr>
        <w:t>мя окончания торгов, а также как время, оставшееся до окончания торгов в минутах.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</w:t>
      </w:r>
      <w:r>
        <w:rPr>
          <w:rFonts w:ascii="PT Astra Serif" w:hAnsi="PT Astra Serif"/>
          <w:color w:val="auto"/>
        </w:rPr>
        <w:t xml:space="preserve"> направляется в личный кабинет Организатору аукциона в течение одного часа со времени завершения торговой сессии.</w:t>
      </w:r>
    </w:p>
    <w:p w:rsidR="003225B6" w:rsidRDefault="00B34D7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Время ожидания предложения участника электронного аукциона о цене предмета аукциона составляет 10 (Десять) минут. При поступлении предложения </w:t>
      </w:r>
      <w:r>
        <w:rPr>
          <w:rFonts w:ascii="PT Astra Serif" w:hAnsi="PT Astra Serif" w:cs="PT Astra Serif"/>
        </w:rPr>
        <w:t>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</w:t>
      </w:r>
      <w:r>
        <w:rPr>
          <w:rFonts w:ascii="PT Astra Serif" w:hAnsi="PT Astra Serif" w:cs="PT Astra Serif"/>
        </w:rPr>
        <w:t>о, электронный аукцион завершается.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Исключение возмо</w:t>
      </w:r>
      <w:r>
        <w:rPr>
          <w:rFonts w:ascii="PT Astra Serif" w:hAnsi="PT Astra Serif"/>
          <w:color w:val="auto"/>
        </w:rPr>
        <w:t>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Уведомление участника в случае, если предложение этого участника о цене предмета аукциона не может быть п</w:t>
      </w:r>
      <w:r>
        <w:rPr>
          <w:rFonts w:ascii="PT Astra Serif" w:hAnsi="PT Astra Serif"/>
          <w:color w:val="auto"/>
        </w:rPr>
        <w:t>ринято в связи с подачей аналогичного предложения ранее другим участником.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</w:t>
      </w:r>
      <w:r>
        <w:rPr>
          <w:rFonts w:ascii="PT Astra Serif" w:hAnsi="PT Astra Serif"/>
          <w:color w:val="auto"/>
        </w:rPr>
        <w:t>вия доступа к сайту по времени сервера.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</w:t>
      </w:r>
      <w:r>
        <w:rPr>
          <w:rFonts w:ascii="PT Astra Serif" w:hAnsi="PT Astra Serif"/>
          <w:color w:val="auto"/>
        </w:rPr>
        <w:t>иона переносится на второй рабочий день начиная со дня, в который были зафиксированы указанные неполадки или DDoS-атаки.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</w:t>
      </w:r>
      <w:r>
        <w:rPr>
          <w:rFonts w:ascii="PT Astra Serif" w:hAnsi="PT Astra Serif"/>
          <w:color w:val="auto"/>
        </w:rPr>
        <w:t>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 возобновлении проведения аукциона оператор электронной площадки уведомляет всех участников аукциона</w:t>
      </w:r>
      <w:r>
        <w:rPr>
          <w:rFonts w:ascii="PT Astra Serif" w:hAnsi="PT Astra Serif"/>
          <w:color w:val="auto"/>
        </w:rPr>
        <w:t>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</w:t>
      </w:r>
      <w:r>
        <w:rPr>
          <w:rFonts w:ascii="PT Astra Serif" w:hAnsi="PT Astra Serif"/>
          <w:color w:val="auto"/>
        </w:rPr>
        <w:t xml:space="preserve">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Ход проведения пр</w:t>
      </w:r>
      <w:r>
        <w:rPr>
          <w:rFonts w:ascii="PT Astra Serif" w:hAnsi="PT Astra Serif"/>
          <w:color w:val="auto"/>
        </w:rPr>
        <w:t xml:space="preserve">оцедуры аукциона фиксируется оператором электронной площадки в электронном журнале, который направляется Организатору аукциона в </w:t>
      </w:r>
      <w:r>
        <w:rPr>
          <w:rFonts w:ascii="PT Astra Serif" w:hAnsi="PT Astra Serif"/>
          <w:color w:val="auto"/>
        </w:rPr>
        <w:lastRenderedPageBreak/>
        <w:t>течение одного часа со времени завершения приема предложений о цене предмета аукциона для подведения итогов аукциона путем офор</w:t>
      </w:r>
      <w:r>
        <w:rPr>
          <w:rFonts w:ascii="PT Astra Serif" w:hAnsi="PT Astra Serif"/>
          <w:color w:val="auto"/>
        </w:rPr>
        <w:t>мления протокола о результатах аукциона.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  <w:u w:val="single"/>
        </w:rPr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</w:t>
      </w:r>
      <w:r>
        <w:rPr>
          <w:rFonts w:ascii="PT Astra Serif" w:hAnsi="PT Astra Serif"/>
          <w:bCs/>
          <w:color w:val="auto"/>
          <w:u w:val="single"/>
        </w:rPr>
        <w:t>мся в случаях, если: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 окончании срока подачи заявок была подана только одна заявка;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 окончании срока подачи заявок не подано ни одной заявки;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на основании результатов рассмотрения заявок принято решение об отказе в допуске к участию в аукционе </w:t>
      </w:r>
      <w:r>
        <w:rPr>
          <w:rFonts w:ascii="PT Astra Serif" w:hAnsi="PT Astra Serif"/>
          <w:color w:val="auto"/>
        </w:rPr>
        <w:t>всех заявителей;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</w:t>
      </w:r>
      <w:r>
        <w:rPr>
          <w:rFonts w:ascii="PT Astra Serif" w:hAnsi="PT Astra Serif"/>
          <w:color w:val="auto"/>
        </w:rPr>
        <w:t>о ни одного предложения о цене предмета аукциона, которое предусматривало бы более высокую цену предмета аукциона.</w:t>
      </w:r>
    </w:p>
    <w:p w:rsidR="003225B6" w:rsidRDefault="00B34D7B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3225B6" w:rsidRDefault="003225B6">
      <w:pPr>
        <w:ind w:firstLine="709"/>
        <w:jc w:val="both"/>
        <w:rPr>
          <w:rFonts w:ascii="PT Astra Serif" w:hAnsi="PT Astra Serif"/>
        </w:rPr>
      </w:pPr>
    </w:p>
    <w:p w:rsidR="003225B6" w:rsidRDefault="003225B6">
      <w:pPr>
        <w:ind w:firstLine="709"/>
        <w:jc w:val="both"/>
        <w:rPr>
          <w:rFonts w:ascii="PT Astra Serif" w:hAnsi="PT Astra Serif"/>
        </w:rPr>
      </w:pPr>
    </w:p>
    <w:p w:rsidR="003225B6" w:rsidRDefault="00B34D7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Приложения:</w:t>
      </w:r>
    </w:p>
    <w:p w:rsidR="003225B6" w:rsidRDefault="00B34D7B">
      <w:pPr>
        <w:overflowPunct w:val="0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Приложение 1. Форма заявки на участие в аукционе на право заключения договора аренды земельног</w:t>
      </w:r>
      <w:r>
        <w:rPr>
          <w:rFonts w:ascii="PT Astra Serif" w:hAnsi="PT Astra Serif"/>
        </w:rPr>
        <w:t>о участка;</w:t>
      </w:r>
    </w:p>
    <w:p w:rsidR="003225B6" w:rsidRDefault="00B34D7B">
      <w:pPr>
        <w:overflowPunct w:val="0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Приложение 2. Проект договора аренды земельного участка;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</w:rPr>
        <w:t>Приложение 3. Выписка из ЕГРН от 28.01.2026 № КУВИ-001/2026-10048763;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4. Градостроительный план земельного участка № РФ-71-2-26-0-00-2025-2675-0;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5. Выписка из ЕГРН о</w:t>
      </w:r>
      <w:r>
        <w:rPr>
          <w:rFonts w:ascii="PT Astra Serif" w:hAnsi="PT Astra Serif"/>
        </w:rPr>
        <w:t>т 28.01.2026 № КУВИ-001/2026-10032660;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6. Градостроительный план земельного участка № РФ-71-2-26-0-00-2025-4317-0;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7. Выписка из ЕГРН от 28.01.2026 № КУВИ-001/2026-10032161; 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8. Градостроительный план земельного участка № Р</w:t>
      </w:r>
      <w:r>
        <w:rPr>
          <w:rFonts w:ascii="PT Astra Serif" w:hAnsi="PT Astra Serif"/>
        </w:rPr>
        <w:t>Ф-71-2-26-0-00-2025-4303-0;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9. Выписка из ЕГРН от 30.01.2026 № КУВИ-001/2026-11556295;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10. Градостроительный план земельного участка № РФ-71-2-26-0-00-2025-4253-0;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</w:rPr>
        <w:t xml:space="preserve">Приложение 11. </w:t>
      </w:r>
      <w:r>
        <w:rPr>
          <w:rFonts w:ascii="PT Astra Serif" w:hAnsi="PT Astra Serif" w:cs="PTAstraSerif-Regular"/>
        </w:rPr>
        <w:t xml:space="preserve">Письмо АО «Газпром газораспределение Тула» филиал в п. </w:t>
      </w:r>
      <w:r>
        <w:rPr>
          <w:rFonts w:ascii="PT Astra Serif" w:hAnsi="PT Astra Serif" w:cs="PTAstraSerif-Regular"/>
        </w:rPr>
        <w:t xml:space="preserve">Косая Гора от 24.10.2025 № 05-12- ВК/4581; 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12.</w:t>
      </w:r>
      <w:r>
        <w:rPr>
          <w:rFonts w:ascii="PT Astra Serif" w:hAnsi="PT Astra Serif" w:cs="PTAstraSerif-Regular"/>
        </w:rPr>
        <w:t xml:space="preserve"> Письмо АО «Тулагоргаз» от 16.10.2025 № Исх-3798;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13.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26.01.2026 № 2-25/1435-26;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14.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22.01.2026 № 2-25/1069-26;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15.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26.01.2026 № 2-25/1443-26;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16.</w:t>
      </w:r>
      <w:r>
        <w:rPr>
          <w:rFonts w:ascii="PT Astra Serif" w:hAnsi="PT Astra Serif"/>
          <w:bCs/>
          <w:iCs/>
          <w:lang w:bidi="ru-RU"/>
        </w:rPr>
        <w:t xml:space="preserve"> Письмо АО «Тулагорводоканал» от 26.01.2026 № 2-25/1433-26</w:t>
      </w:r>
      <w:r>
        <w:rPr>
          <w:rFonts w:ascii="PT Astra Serif" w:hAnsi="PT Astra Serif"/>
        </w:rPr>
        <w:t>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</w:rPr>
        <w:t xml:space="preserve">Приложение 17. </w:t>
      </w:r>
      <w:r>
        <w:rPr>
          <w:rFonts w:ascii="PT Astra Serif" w:hAnsi="PT Astra Serif" w:cs="PTAstraSerif-Regular"/>
        </w:rPr>
        <w:t>Письмо АО «Тулатеплосеть» от 15.10.2025 № 1477/24;</w:t>
      </w:r>
    </w:p>
    <w:p w:rsidR="003225B6" w:rsidRDefault="00B34D7B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</w:rPr>
        <w:t>Приложение 18.</w:t>
      </w:r>
      <w:r>
        <w:rPr>
          <w:rFonts w:ascii="PT Astra Serif" w:hAnsi="PT Astra Serif" w:cs="PTAstraSerif-Regular"/>
        </w:rPr>
        <w:t xml:space="preserve"> Письмо АО «Тулатеплосеть» от 15.10.2025 № 1477/33;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Приложение 19. Письмо АО «Тулатеплосеть» от 15.10.2025 № 1477/31;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Приложение 20. Письмо АО «Тулатеплосеть» от 15.10.2025 № 1477/39;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21. Письмо Россети Центр Приволжье Тулэнерго от 22.10.2025 </w:t>
      </w:r>
      <w:r>
        <w:rPr>
          <w:rFonts w:ascii="PT Astra Serif" w:hAnsi="PT Astra Serif" w:cs="PTAstraSerif-Regular"/>
        </w:rPr>
        <w:br/>
        <w:t>№</w:t>
      </w:r>
      <w:r>
        <w:rPr>
          <w:rFonts w:ascii="PT Astra Serif" w:hAnsi="PT Astra Serif" w:cs="PTAstraSerif-Regular"/>
        </w:rPr>
        <w:t xml:space="preserve"> МР7-ТуЭ/09/10538;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22. Письмо Россети Центр Приволжье Тулэнерго от 14.08.2025 </w:t>
      </w:r>
      <w:r>
        <w:rPr>
          <w:rFonts w:ascii="PT Astra Serif" w:hAnsi="PT Astra Serif" w:cs="PTAstraSerif-Regular"/>
        </w:rPr>
        <w:br/>
        <w:t xml:space="preserve">№ МР7-ТуЭ/09/7988; 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lastRenderedPageBreak/>
        <w:t xml:space="preserve">Приложение 23. Письмо Россети Центр Приволжье Тулэнерго от 21.10.2025 </w:t>
      </w:r>
      <w:r>
        <w:rPr>
          <w:rFonts w:ascii="PT Astra Serif" w:hAnsi="PT Astra Serif" w:cs="PTAstraSerif-Regular"/>
        </w:rPr>
        <w:br/>
        <w:t>№ МР7-ТуЭ/09/10455;</w:t>
      </w:r>
    </w:p>
    <w:p w:rsidR="003225B6" w:rsidRDefault="00B34D7B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24. Письмо Россети Центр Приволжье Тулэнерго от 21.10.2025 </w:t>
      </w:r>
      <w:r>
        <w:rPr>
          <w:rFonts w:ascii="PT Astra Serif" w:hAnsi="PT Astra Serif" w:cs="PTAstraSerif-Regular"/>
        </w:rPr>
        <w:br/>
        <w:t>№ МР7-ТуЭ/09/10465.</w:t>
      </w:r>
    </w:p>
    <w:p w:rsidR="003225B6" w:rsidRDefault="003225B6">
      <w:pPr>
        <w:ind w:firstLine="709"/>
        <w:jc w:val="both"/>
        <w:rPr>
          <w:rFonts w:ascii="PT Astra Serif" w:hAnsi="PT Astra Serif" w:cs="PTAstraSerif-Regular"/>
        </w:rPr>
      </w:pPr>
    </w:p>
    <w:p w:rsidR="003225B6" w:rsidRDefault="00B34D7B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</w:t>
      </w:r>
    </w:p>
    <w:p w:rsidR="003225B6" w:rsidRDefault="003225B6">
      <w:pPr>
        <w:ind w:firstLine="709"/>
        <w:rPr>
          <w:rFonts w:ascii="PT Astra Serif" w:hAnsi="PT Astra Serif"/>
        </w:rPr>
      </w:pPr>
    </w:p>
    <w:p w:rsidR="003225B6" w:rsidRDefault="003225B6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3225B6" w:rsidRDefault="003225B6">
      <w:pPr>
        <w:ind w:firstLine="709"/>
        <w:jc w:val="both"/>
        <w:rPr>
          <w:rFonts w:ascii="PT Astra Serif" w:hAnsi="PT Astra Serif" w:cs="PTAstraSerif-Regular"/>
        </w:rPr>
      </w:pPr>
    </w:p>
    <w:p w:rsidR="003225B6" w:rsidRDefault="003225B6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3225B6" w:rsidRDefault="003225B6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</w:p>
    <w:p w:rsidR="003225B6" w:rsidRDefault="003225B6">
      <w:pPr>
        <w:ind w:firstLine="709"/>
        <w:jc w:val="both"/>
        <w:rPr>
          <w:rFonts w:ascii="PT Astra Serif" w:hAnsi="PT Astra Serif" w:cs="PTAstraSerif-Regular"/>
          <w:b/>
        </w:rPr>
      </w:pPr>
    </w:p>
    <w:p w:rsidR="003225B6" w:rsidRDefault="003225B6">
      <w:pPr>
        <w:tabs>
          <w:tab w:val="left" w:pos="3869"/>
        </w:tabs>
        <w:ind w:firstLine="709"/>
        <w:rPr>
          <w:rFonts w:ascii="PT Astra Serif" w:hAnsi="PT Astra Serif"/>
        </w:rPr>
      </w:pPr>
    </w:p>
    <w:sectPr w:rsidR="003225B6">
      <w:pgSz w:w="11906" w:h="16838"/>
      <w:pgMar w:top="1135" w:right="1134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B6"/>
    <w:rsid w:val="003225B6"/>
    <w:rsid w:val="00B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d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d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9" Type="http://schemas.openxmlformats.org/officeDocument/2006/relationships/hyperlink" Target="https://login.consultant.ru/link/?req=doc&amp;base=RZR&amp;n=483141&amp;dst=27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://www.sberbank-ast.ru/CAList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utp.sberbank-ast.ru/Bankruptcy/%20Notice/1086/" TargetMode="External"/><Relationship Id="rId38" Type="http://schemas.openxmlformats.org/officeDocument/2006/relationships/hyperlink" Target="https://login.consultant.ru/link/?req=doc&amp;base=RZR&amp;n=483141&amp;dst=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s://torgi.gov.ru/new/public/infomaterials/reg" TargetMode="External"/><Relationship Id="rId37" Type="http://schemas.openxmlformats.org/officeDocument/2006/relationships/hyperlink" Target="https://login.consultant.ru/link/?req=doc&amp;base=RZR&amp;n=483141&amp;dst=2777" TargetMode="External"/><Relationship Id="rId40" Type="http://schemas.openxmlformats.org/officeDocument/2006/relationships/hyperlink" Target="https://login.consultant.ru/link/?req=doc&amp;base=RZR&amp;n=483141&amp;dst=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72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s://torgi.gov.ru/new/cabinet/support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hyperlink" Target="https://login.consultant.ru/link/?req=doc&amp;base=RZR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BD2C-C1AC-4CEB-A344-7349338F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6378</Words>
  <Characters>36357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2025-12-03T12:15:00Z</cp:lastPrinted>
  <dcterms:created xsi:type="dcterms:W3CDTF">2026-04-18T16:28:00Z</dcterms:created>
  <dcterms:modified xsi:type="dcterms:W3CDTF">2026-04-18T16:28:00Z</dcterms:modified>
  <dc:language>ru-RU</dc:language>
</cp:coreProperties>
</file>