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B9B" w:rsidRDefault="00BF4B9B">
      <w:pPr>
        <w:pStyle w:val="af2"/>
        <w:jc w:val="right"/>
        <w:rPr>
          <w:rFonts w:ascii="PT Astra Serif" w:hAnsi="PT Astra Serif"/>
          <w:color w:val="000000"/>
          <w:sz w:val="24"/>
          <w:szCs w:val="24"/>
        </w:rPr>
      </w:pPr>
      <w:bookmarkStart w:id="0" w:name="_GoBack"/>
      <w:bookmarkEnd w:id="0"/>
    </w:p>
    <w:p w:rsidR="00BF4B9B" w:rsidRDefault="00FF43A6">
      <w:pPr>
        <w:pStyle w:val="af2"/>
        <w:jc w:val="center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Извещение</w:t>
      </w:r>
    </w:p>
    <w:p w:rsidR="00BF4B9B" w:rsidRDefault="00FF43A6">
      <w:pPr>
        <w:pStyle w:val="af2"/>
        <w:jc w:val="center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о проведении электронного аукциона на право заключения 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br/>
        <w:t>договоров аренды земельных участков с кадастровыми номерами</w:t>
      </w:r>
    </w:p>
    <w:p w:rsidR="00BF4B9B" w:rsidRDefault="00FF43A6">
      <w:pPr>
        <w:pStyle w:val="af2"/>
        <w:jc w:val="center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7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1:14:030614:877, 71:14:030404:507, 71:14:040301:4524, 71:14:020201:3902</w:t>
      </w:r>
    </w:p>
    <w:p w:rsidR="00BF4B9B" w:rsidRDefault="00BF4B9B">
      <w:pPr>
        <w:pStyle w:val="af2"/>
        <w:rPr>
          <w:rFonts w:ascii="PT Astra Serif" w:hAnsi="PT Astra Serif"/>
          <w:color w:val="000000"/>
          <w:sz w:val="24"/>
          <w:szCs w:val="24"/>
        </w:rPr>
      </w:pPr>
    </w:p>
    <w:p w:rsidR="00BF4B9B" w:rsidRDefault="00FF43A6">
      <w:pPr>
        <w:pStyle w:val="af2"/>
        <w:ind w:firstLine="709"/>
      </w:pPr>
      <w:r>
        <w:rPr>
          <w:rFonts w:ascii="PT Astra Serif" w:hAnsi="PT Astra Serif"/>
          <w:b/>
          <w:color w:val="000000"/>
          <w:sz w:val="24"/>
          <w:szCs w:val="24"/>
        </w:rPr>
        <w:t xml:space="preserve">Организатор аукциона: </w:t>
      </w:r>
      <w:r>
        <w:rPr>
          <w:rFonts w:ascii="PT Astra Serif" w:hAnsi="PT Astra Serif"/>
          <w:color w:val="000000"/>
          <w:sz w:val="24"/>
          <w:szCs w:val="24"/>
        </w:rPr>
        <w:t xml:space="preserve">Комитет имущественных и </w:t>
      </w:r>
      <w:r>
        <w:rPr>
          <w:rFonts w:ascii="PT Astra Serif" w:hAnsi="PT Astra Serif"/>
          <w:color w:val="000000"/>
          <w:sz w:val="24"/>
          <w:szCs w:val="24"/>
        </w:rPr>
        <w:t>земельных отношений администрации города Тулы (ИНН 7102005410).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Адрес: 300034, город Тула, ул. Гоголевская, 73, тел. +7 (4872) 52-07-00 доб. 735, 738.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 xml:space="preserve">Адрес электронной почты: </w:t>
      </w:r>
      <w:hyperlink r:id="rId6"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KIZO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@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cityadm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.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tula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.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ru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7">
        <w:r>
          <w:rPr>
            <w:rStyle w:val="a4"/>
            <w:rFonts w:ascii="PT Astra Serif" w:hAnsi="PT Astra Serif"/>
            <w:color w:val="000000"/>
            <w:sz w:val="24"/>
            <w:szCs w:val="24"/>
          </w:rPr>
          <w:t>lomakindya@cityadm.tula.ru</w:t>
        </w:r>
      </w:hyperlink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 xml:space="preserve">Контактное лицо: 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 xml:space="preserve">Ломакин Дмитрий Яковлевич – начальник отдела проведения торгов комитета имущественных и земельных отношений администрации города Тулы; 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Лепилова Елена Николаевна – конс</w:t>
      </w:r>
      <w:r>
        <w:rPr>
          <w:rFonts w:ascii="PT Astra Serif" w:hAnsi="PT Astra Serif"/>
          <w:color w:val="000000"/>
          <w:sz w:val="24"/>
          <w:szCs w:val="24"/>
        </w:rPr>
        <w:t>ультант отдела проведения торгов комитета имущественных и земельных отношений администрации города Тулы.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b/>
          <w:color w:val="000000"/>
          <w:sz w:val="24"/>
          <w:szCs w:val="24"/>
        </w:rPr>
        <w:t>Оператор электронной площадки:</w:t>
      </w:r>
      <w:r>
        <w:rPr>
          <w:rFonts w:ascii="PT Astra Serif" w:hAnsi="PT Astra Serif"/>
          <w:color w:val="000000"/>
          <w:sz w:val="24"/>
          <w:szCs w:val="24"/>
        </w:rPr>
        <w:t xml:space="preserve"> АО «Сбербанк-АСТ», владеющее сайтом </w:t>
      </w:r>
      <w:hyperlink r:id="rId8">
        <w:r>
          <w:rPr>
            <w:rFonts w:ascii="PT Astra Serif" w:hAnsi="PT Astra Serif"/>
            <w:color w:val="000000"/>
            <w:sz w:val="24"/>
            <w:szCs w:val="24"/>
            <w:u w:val="single"/>
          </w:rPr>
          <w:t>http</w:t>
        </w:r>
        <w:r>
          <w:rPr>
            <w:rFonts w:ascii="PT Astra Serif" w:hAnsi="PT Astra Serif"/>
            <w:color w:val="000000"/>
            <w:sz w:val="24"/>
            <w:szCs w:val="24"/>
            <w:u w:val="single"/>
            <w:lang w:val="en-US"/>
          </w:rPr>
          <w:t>s</w:t>
        </w:r>
        <w:r>
          <w:rPr>
            <w:rFonts w:ascii="PT Astra Serif" w:hAnsi="PT Astra Serif"/>
            <w:color w:val="000000"/>
            <w:sz w:val="24"/>
            <w:szCs w:val="24"/>
            <w:u w:val="single"/>
          </w:rPr>
          <w:t>://utp.sberbank-ast.ru/AP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в информационно-телекоммуникационной сети «Интернет».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Адрес: 119435, г. Москва, Большой Саввинский переулок, д. 12, стр. 9, тел. 8 (495) 787-29-97.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Е</w:t>
      </w:r>
      <w:r>
        <w:rPr>
          <w:rFonts w:ascii="PT Astra Serif" w:hAnsi="PT Astra Serif"/>
          <w:color w:val="000000"/>
          <w:sz w:val="24"/>
          <w:szCs w:val="24"/>
          <w:lang w:val="en-US"/>
        </w:rPr>
        <w:t xml:space="preserve">-mail: </w:t>
      </w:r>
      <w:hyperlink r:id="rId9">
        <w:r>
          <w:rPr>
            <w:rStyle w:val="a4"/>
            <w:rFonts w:ascii="PT Astra Serif" w:eastAsia="Calibri" w:hAnsi="PT Astra Serif"/>
            <w:color w:val="000000"/>
            <w:sz w:val="24"/>
            <w:szCs w:val="24"/>
            <w:lang w:val="en-US"/>
          </w:rPr>
          <w:t>info@sberbank-ast.ru</w:t>
        </w:r>
      </w:hyperlink>
      <w:r>
        <w:rPr>
          <w:rFonts w:ascii="PT Astra Serif" w:eastAsia="Calibri" w:hAnsi="PT Astra Serif"/>
          <w:color w:val="000000"/>
          <w:sz w:val="24"/>
          <w:szCs w:val="24"/>
          <w:lang w:val="en-US"/>
        </w:rPr>
        <w:t>.</w:t>
      </w:r>
    </w:p>
    <w:p w:rsidR="00BF4B9B" w:rsidRDefault="00FF43A6">
      <w:pPr>
        <w:pStyle w:val="af2"/>
        <w:ind w:firstLine="709"/>
      </w:pPr>
      <w:r>
        <w:rPr>
          <w:rFonts w:ascii="PT Astra Serif" w:eastAsia="Calibri" w:hAnsi="PT Astra Serif"/>
          <w:color w:val="000000"/>
          <w:sz w:val="24"/>
          <w:szCs w:val="24"/>
        </w:rPr>
        <w:t>Адрес электронной площадки в и</w:t>
      </w:r>
      <w:r>
        <w:rPr>
          <w:rFonts w:ascii="PT Astra Serif" w:eastAsia="Calibri" w:hAnsi="PT Astra Serif"/>
          <w:color w:val="000000"/>
          <w:sz w:val="24"/>
          <w:szCs w:val="24"/>
        </w:rPr>
        <w:t>нформационно-телекоммуникационной сети «Интернет»:</w:t>
      </w:r>
      <w:r>
        <w:rPr>
          <w:rFonts w:ascii="PT Astra Serif" w:eastAsia="Calibri" w:hAnsi="PT Astra Serif"/>
          <w:b/>
          <w:color w:val="000000"/>
          <w:sz w:val="24"/>
          <w:szCs w:val="24"/>
        </w:rPr>
        <w:t xml:space="preserve"> </w:t>
      </w:r>
      <w:hyperlink r:id="rId10">
        <w:r>
          <w:rPr>
            <w:rStyle w:val="a4"/>
            <w:rFonts w:ascii="PT Astra Serif" w:hAnsi="PT Astra Serif"/>
            <w:color w:val="000000"/>
            <w:sz w:val="24"/>
            <w:szCs w:val="24"/>
          </w:rPr>
          <w:t>http://utp.sberbank-ast.ru</w:t>
        </w:r>
      </w:hyperlink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b/>
          <w:color w:val="000000"/>
          <w:sz w:val="24"/>
          <w:szCs w:val="24"/>
        </w:rPr>
        <w:t>Уполномоченный орган:</w:t>
      </w:r>
      <w:r>
        <w:rPr>
          <w:rFonts w:ascii="PT Astra Serif" w:hAnsi="PT Astra Serif"/>
          <w:color w:val="000000"/>
          <w:sz w:val="24"/>
          <w:szCs w:val="24"/>
        </w:rPr>
        <w:t xml:space="preserve"> Комитет имущественных и земельных отношений администрации города Тулы (ИНН 7102005410).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Адрес: 300034, город</w:t>
      </w:r>
      <w:r>
        <w:rPr>
          <w:rFonts w:ascii="PT Astra Serif" w:hAnsi="PT Astra Serif"/>
          <w:color w:val="000000"/>
          <w:sz w:val="24"/>
          <w:szCs w:val="24"/>
        </w:rPr>
        <w:t xml:space="preserve"> Тула, ул. Гоголевская, 73, тел. +7 (4872) 52-07-00.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 xml:space="preserve">Адрес электронной почты: </w:t>
      </w:r>
      <w:hyperlink r:id="rId11"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KIZO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@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cityadm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.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tula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.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ru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12">
        <w:r>
          <w:rPr>
            <w:rStyle w:val="a4"/>
            <w:rFonts w:ascii="PT Astra Serif" w:hAnsi="PT Astra Serif"/>
            <w:color w:val="000000"/>
            <w:sz w:val="24"/>
            <w:szCs w:val="24"/>
          </w:rPr>
          <w:t>lomakindya@cityadm.tula.ru</w:t>
        </w:r>
      </w:hyperlink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b/>
          <w:color w:val="000000"/>
          <w:sz w:val="24"/>
          <w:szCs w:val="24"/>
        </w:rPr>
        <w:t xml:space="preserve">Реквизиты решения о проведении аукциона: </w:t>
      </w:r>
      <w:r>
        <w:rPr>
          <w:rFonts w:ascii="PT Astra Serif" w:hAnsi="PT Astra Serif"/>
          <w:color w:val="000000"/>
          <w:sz w:val="24"/>
          <w:szCs w:val="24"/>
        </w:rPr>
        <w:t xml:space="preserve">аукцион на право заключения договоров аренды земельных участков проводится в электронной форме в соответствии </w:t>
      </w:r>
      <w:r>
        <w:rPr>
          <w:rFonts w:ascii="PT Astra Serif" w:hAnsi="PT Astra Serif"/>
          <w:color w:val="000000"/>
          <w:sz w:val="24"/>
          <w:szCs w:val="24"/>
        </w:rPr>
        <w:br/>
        <w:t>с Земельным кодексом РФ, Гражданским кодексом РФ, решением Тульской городской Думы от 27.05.2015 № 12/28</w:t>
      </w:r>
      <w:r>
        <w:rPr>
          <w:rFonts w:ascii="PT Astra Serif" w:hAnsi="PT Astra Serif"/>
          <w:color w:val="000000"/>
          <w:sz w:val="24"/>
          <w:szCs w:val="24"/>
        </w:rPr>
        <w:t>0 «О полномочиях органов местного самоуправления муниципального образования город Тула в области земельных отношений», распоряжениями администрации города Тулы от 02.02.2026 № 1/645-р «О проведении аукциона на право заключения договора аренды земельного уч</w:t>
      </w:r>
      <w:r>
        <w:rPr>
          <w:rFonts w:ascii="PT Astra Serif" w:hAnsi="PT Astra Serif"/>
          <w:color w:val="000000"/>
          <w:sz w:val="24"/>
          <w:szCs w:val="24"/>
        </w:rPr>
        <w:t>астка с кадастровым номером 71:14:030614:877», от 02.02.2026 № 1/648-р «О проведении аукциона на право заключения договора аренды земельного участка с кадастровым номером 71:14:030404:507», от 02.02.2026 № 1/644-р «О проведении аукциона на право заключения</w:t>
      </w:r>
      <w:r>
        <w:rPr>
          <w:rFonts w:ascii="PT Astra Serif" w:hAnsi="PT Astra Serif"/>
          <w:color w:val="000000"/>
          <w:sz w:val="24"/>
          <w:szCs w:val="24"/>
        </w:rPr>
        <w:t xml:space="preserve"> договора аренды земельного участка с кадастровым номером 71:14:040301:4524», от 18.12.2025 № 1/10368-р «О проведении аукциона на право заключения договора аренды земельного участка с кадастровым номером 71:14:020201:3902».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Место проведения аукциона: </w:t>
      </w:r>
      <w:r>
        <w:rPr>
          <w:rFonts w:ascii="PT Astra Serif" w:hAnsi="PT Astra Serif"/>
          <w:color w:val="000000"/>
          <w:sz w:val="24"/>
          <w:szCs w:val="24"/>
        </w:rPr>
        <w:t>элект</w:t>
      </w:r>
      <w:r>
        <w:rPr>
          <w:rFonts w:ascii="PT Astra Serif" w:hAnsi="PT Astra Serif"/>
          <w:color w:val="000000"/>
          <w:sz w:val="24"/>
          <w:szCs w:val="24"/>
        </w:rPr>
        <w:t>ронная площадка АО «Сбербанк - АСТ» (</w:t>
      </w:r>
      <w:hyperlink r:id="rId13">
        <w:r>
          <w:rPr>
            <w:rStyle w:val="a4"/>
            <w:rFonts w:ascii="PT Astra Serif" w:hAnsi="PT Astra Serif"/>
            <w:color w:val="000000"/>
            <w:sz w:val="24"/>
            <w:szCs w:val="24"/>
          </w:rPr>
          <w:t>http://utp.sberbank-ast.ru</w:t>
        </w:r>
      </w:hyperlink>
      <w:r>
        <w:rPr>
          <w:rFonts w:ascii="PT Astra Serif" w:hAnsi="PT Astra Serif"/>
          <w:color w:val="000000"/>
          <w:sz w:val="24"/>
          <w:szCs w:val="24"/>
        </w:rPr>
        <w:t>).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Место приема заявок на участие в аукционе (далее – Заявок): </w:t>
      </w:r>
      <w:r>
        <w:rPr>
          <w:rFonts w:ascii="PT Astra Serif" w:hAnsi="PT Astra Serif"/>
          <w:color w:val="000000"/>
          <w:sz w:val="24"/>
          <w:szCs w:val="24"/>
        </w:rPr>
        <w:t xml:space="preserve">электронная площадка </w:t>
      </w:r>
      <w:r>
        <w:rPr>
          <w:rFonts w:ascii="PT Astra Serif" w:hAnsi="PT Astra Serif"/>
          <w:bCs/>
          <w:color w:val="000000"/>
          <w:sz w:val="24"/>
          <w:szCs w:val="24"/>
        </w:rPr>
        <w:t>АО «Сбербанк - АСТ» (</w:t>
      </w:r>
      <w:hyperlink r:id="rId14">
        <w:r>
          <w:rPr>
            <w:rStyle w:val="a4"/>
            <w:rFonts w:ascii="PT Astra Serif" w:hAnsi="PT Astra Serif"/>
            <w:bCs/>
            <w:color w:val="000000"/>
            <w:sz w:val="24"/>
            <w:szCs w:val="24"/>
          </w:rPr>
          <w:t>http://utp.sberbank-ast.ru</w:t>
        </w:r>
      </w:hyperlink>
      <w:r>
        <w:rPr>
          <w:rFonts w:ascii="PT Astra Serif" w:hAnsi="PT Astra Serif"/>
          <w:bCs/>
          <w:color w:val="000000"/>
          <w:sz w:val="24"/>
          <w:szCs w:val="24"/>
        </w:rPr>
        <w:t>).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b/>
          <w:color w:val="000000"/>
          <w:sz w:val="24"/>
          <w:szCs w:val="24"/>
        </w:rPr>
        <w:t xml:space="preserve">Вид договора: </w:t>
      </w:r>
      <w:r>
        <w:rPr>
          <w:rFonts w:ascii="PT Astra Serif" w:hAnsi="PT Astra Serif"/>
          <w:color w:val="000000"/>
          <w:sz w:val="24"/>
          <w:szCs w:val="24"/>
        </w:rPr>
        <w:t>договор аренды</w:t>
      </w:r>
      <w:r>
        <w:rPr>
          <w:rFonts w:ascii="PT Astra Serif" w:hAnsi="PT Astra Serif"/>
          <w:b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земельного участка.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b/>
          <w:color w:val="000000"/>
          <w:sz w:val="24"/>
          <w:szCs w:val="24"/>
        </w:rPr>
        <w:t>Срок аренды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 xml:space="preserve">– 20 лет. 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Осмотр земельных участков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производится заявителями самостоятельно.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Требование к заявителям: </w:t>
      </w:r>
      <w:r>
        <w:rPr>
          <w:rFonts w:ascii="PT Astra Serif" w:hAnsi="PT Astra Serif"/>
          <w:bCs/>
          <w:color w:val="000000"/>
          <w:sz w:val="24"/>
          <w:szCs w:val="24"/>
        </w:rPr>
        <w:t>участниками аукциона могут являться только граждане.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Дата размещения извещения: </w:t>
      </w:r>
      <w:r>
        <w:rPr>
          <w:rFonts w:ascii="PT Astra Serif" w:hAnsi="PT Astra Serif"/>
          <w:bCs/>
          <w:color w:val="000000"/>
          <w:sz w:val="24"/>
          <w:szCs w:val="24"/>
        </w:rPr>
        <w:t>«20» февраля 2026 г.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Дата и время начала приема Заявок</w:t>
      </w:r>
      <w:r>
        <w:rPr>
          <w:rFonts w:ascii="PT Astra Serif" w:hAnsi="PT Astra Serif"/>
          <w:color w:val="000000"/>
          <w:sz w:val="24"/>
          <w:szCs w:val="24"/>
        </w:rPr>
        <w:t xml:space="preserve">: 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«21» февраля 2026 г. в 09 час. 00 мин. </w:t>
      </w:r>
      <w:r>
        <w:rPr>
          <w:rFonts w:ascii="PT Astra Serif" w:hAnsi="PT Astra Serif"/>
          <w:color w:val="000000"/>
          <w:sz w:val="24"/>
          <w:szCs w:val="24"/>
        </w:rPr>
        <w:t>Прием Заявок осуществляется круглосуточно.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Дата и время окончания срока приема Заявок и начала их рассмотрения: 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br/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«13» марта 2026 г. в </w:t>
      </w:r>
      <w:r>
        <w:rPr>
          <w:rFonts w:ascii="PT Astra Serif" w:hAnsi="PT Astra Serif"/>
          <w:bCs/>
          <w:color w:val="000000"/>
          <w:sz w:val="24"/>
          <w:szCs w:val="24"/>
        </w:rPr>
        <w:t>12 час. 00 мин.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Дата окончания рассмотрения Заявок: </w:t>
      </w:r>
      <w:r>
        <w:rPr>
          <w:rFonts w:ascii="PT Astra Serif" w:hAnsi="PT Astra Serif"/>
          <w:bCs/>
          <w:color w:val="000000"/>
          <w:sz w:val="24"/>
          <w:szCs w:val="24"/>
        </w:rPr>
        <w:t>«16» марта 2026 г.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Дата и время начала проведения аукциона: </w:t>
      </w:r>
      <w:r>
        <w:rPr>
          <w:rFonts w:ascii="PT Astra Serif" w:hAnsi="PT Astra Serif"/>
          <w:bCs/>
          <w:color w:val="000000"/>
          <w:sz w:val="24"/>
          <w:szCs w:val="24"/>
        </w:rPr>
        <w:t>«17» марта 2026 г. в 11 ч. 00 мин.</w:t>
      </w:r>
    </w:p>
    <w:p w:rsidR="00BF4B9B" w:rsidRDefault="00BF4B9B">
      <w:pPr>
        <w:pStyle w:val="af2"/>
        <w:rPr>
          <w:rFonts w:ascii="PT Astra Serif" w:hAnsi="PT Astra Serif"/>
          <w:color w:val="000000"/>
          <w:sz w:val="24"/>
          <w:szCs w:val="24"/>
        </w:rPr>
      </w:pPr>
    </w:p>
    <w:p w:rsidR="00BF4B9B" w:rsidRDefault="00FF43A6">
      <w:pPr>
        <w:pStyle w:val="af2"/>
        <w:rPr>
          <w:b/>
          <w:bCs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Предмет аукциона: </w:t>
      </w:r>
    </w:p>
    <w:tbl>
      <w:tblPr>
        <w:tblW w:w="9923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401"/>
        <w:gridCol w:w="6522"/>
      </w:tblGrid>
      <w:tr w:rsidR="00BF4B9B">
        <w:trPr>
          <w:trHeight w:val="225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Лот № 1</w:t>
            </w:r>
          </w:p>
        </w:tc>
      </w:tr>
      <w:tr w:rsidR="00BF4B9B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Кадастровый номер,</w:t>
            </w:r>
          </w:p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площадь, кв. м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Земельный участок с кадастровым номером 71:14: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030614:877, площадью 666 кв. м</w:t>
            </w:r>
          </w:p>
        </w:tc>
      </w:tr>
      <w:tr w:rsidR="00BF4B9B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Тульская область, муниципальное образование город Тула, деревня Крутое, севернее земельного участка с кадастровым номером 71:14:030614:604</w:t>
            </w:r>
          </w:p>
        </w:tc>
      </w:tr>
      <w:tr w:rsidR="00BF4B9B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Категория земель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Земли населенных пунктов</w:t>
            </w:r>
          </w:p>
        </w:tc>
      </w:tr>
      <w:tr w:rsidR="00BF4B9B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Для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индивидуального жилищного строительства</w:t>
            </w:r>
          </w:p>
        </w:tc>
      </w:tr>
      <w:tr w:rsidR="00BF4B9B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Форма собственности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Неразграниченная государственная</w:t>
            </w:r>
          </w:p>
        </w:tc>
      </w:tr>
      <w:tr w:rsidR="00BF4B9B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Начальная цена (начальный размер ежегодной арендной платы за земельный участок) (НДС не облагается), (руб.)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152 967,88 (Сто пятьдесят две тысячи девятьсот шестьд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есят семь) рублей 88 коп.</w:t>
            </w:r>
          </w:p>
        </w:tc>
      </w:tr>
      <w:tr w:rsidR="00BF4B9B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Сумма задатка в размере 100% от начальной цены объекта (руб.)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152 967,88 (Сто пятьдесят две тысячи девятьсот шестьдесят семь) рублей 88 коп.</w:t>
            </w:r>
          </w:p>
        </w:tc>
      </w:tr>
      <w:tr w:rsidR="00BF4B9B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Шаг аукциона в размере 3% от начальной цены (руб.)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4 589,04 (Четыре тысячи пятьсот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восемьдесят девять) рублей 04 коп.</w:t>
            </w:r>
          </w:p>
        </w:tc>
      </w:tr>
      <w:tr w:rsidR="00BF4B9B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Ограничения (обременения)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Согласно:</w:t>
            </w:r>
          </w:p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- выписке из ЕГРН от 26.01.2026 № КУВИ-001/2026-8612574 – Приложение 3;</w:t>
            </w:r>
          </w:p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- градостроительному плану земельного участка № РФ-71-2-26-0-00-2025-4599-0 – Приложение 7</w:t>
            </w:r>
          </w:p>
        </w:tc>
      </w:tr>
      <w:tr w:rsidR="00BF4B9B"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Лот № 2</w:t>
            </w:r>
          </w:p>
        </w:tc>
      </w:tr>
      <w:tr w:rsidR="00BF4B9B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Кадастровый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номер,</w:t>
            </w:r>
          </w:p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площадь, кв. м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Земельный участок с кадастровым номером 71:14:030404:507, площадью 1 152 кв. м</w:t>
            </w:r>
          </w:p>
        </w:tc>
      </w:tr>
      <w:tr w:rsidR="00BF4B9B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Тульская область, Муниципальное образование город Тула, деревня Верхнее Елькино, севернее земельного участка с кадастровым номером 71:14:030404:246</w:t>
            </w:r>
          </w:p>
        </w:tc>
      </w:tr>
      <w:tr w:rsidR="00BF4B9B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Категория земель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Земли населенных пунктов</w:t>
            </w:r>
          </w:p>
        </w:tc>
      </w:tr>
      <w:tr w:rsidR="00BF4B9B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Для ведения личного подсобного хозяйства</w:t>
            </w:r>
          </w:p>
        </w:tc>
      </w:tr>
      <w:tr w:rsidR="00BF4B9B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Форма собственности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Неразграниченная государственная</w:t>
            </w:r>
          </w:p>
        </w:tc>
      </w:tr>
      <w:tr w:rsidR="00BF4B9B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Начальная цена (начальный размер ежегодной арендной платы за земельный участок) (НДС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не облагается), (руб.)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189 003,11 (Сто восемьдесят девять тысяч три) рубля 11 коп.</w:t>
            </w:r>
          </w:p>
        </w:tc>
      </w:tr>
      <w:tr w:rsidR="00BF4B9B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Сумма задатка в размере 100% от начальной цены объекта (руб.)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189 003,11 (Сто восемьдесят девять тысяч три) рубля 11 коп.</w:t>
            </w:r>
          </w:p>
        </w:tc>
      </w:tr>
      <w:tr w:rsidR="00BF4B9B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Шаг аукциона в размере 3% от начальной цены (руб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.)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5 670,09 (Пять тысяч шестьсот семьдесят) рублей 09 коп.</w:t>
            </w:r>
          </w:p>
        </w:tc>
      </w:tr>
      <w:tr w:rsidR="00BF4B9B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Ограничения (обременения)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Согласно:</w:t>
            </w:r>
          </w:p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- выписке из ЕГРН от 26.01.2026 № КУВИ-001/2026-8866541 – Приложение 4;</w:t>
            </w:r>
          </w:p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- градостроительному плану земельного участка № РФ-71-2-26-0-00-2025-4718-0 – Приложение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8</w:t>
            </w:r>
          </w:p>
        </w:tc>
      </w:tr>
      <w:tr w:rsidR="00BF4B9B"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Лот № 3</w:t>
            </w:r>
          </w:p>
        </w:tc>
      </w:tr>
      <w:tr w:rsidR="00BF4B9B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Кадастровый номер,</w:t>
            </w:r>
          </w:p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площадь, кв. м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Земельный участок с кадастровым номером 71:14:040301:4524, площадью 549 кв. м</w:t>
            </w:r>
          </w:p>
        </w:tc>
      </w:tr>
      <w:tr w:rsidR="00BF4B9B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Тульская область, муниципальное образование город Тула, деревня Ямны, севернее земельного участка с кадастровым номером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71:14:040301:1932</w:t>
            </w:r>
          </w:p>
        </w:tc>
      </w:tr>
      <w:tr w:rsidR="00BF4B9B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Категория земель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Земли населенных пунктов</w:t>
            </w:r>
          </w:p>
        </w:tc>
      </w:tr>
      <w:tr w:rsidR="00BF4B9B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BF4B9B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Форма собственности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Неразграниченная государственная</w:t>
            </w:r>
          </w:p>
        </w:tc>
      </w:tr>
      <w:tr w:rsidR="00BF4B9B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Начальная цена (начальный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 xml:space="preserve">размер ежегодной арендной платы за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земельный участок) (НДС не облагается), (руб.)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 xml:space="preserve">98 474,10 (Девяносто восемь тысяч четыреста семьдесят четыре)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рубля 10 коп.</w:t>
            </w:r>
          </w:p>
        </w:tc>
      </w:tr>
      <w:tr w:rsidR="00BF4B9B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Сумма задатка в размере 100% от начальной цены объекта (руб.)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98 474,10 (Девяносто восемь тысяч четыреста семьдесят четыре) рубля 10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коп.</w:t>
            </w:r>
          </w:p>
        </w:tc>
      </w:tr>
      <w:tr w:rsidR="00BF4B9B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Шаг аукциона в размере 3% от начальной цены (руб.)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2 954,22 (Две тысячи девятьсот пятьдесят четыре) рубля 22 коп.</w:t>
            </w:r>
          </w:p>
        </w:tc>
      </w:tr>
      <w:tr w:rsidR="00BF4B9B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Ограничения (обременения)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Согласно:</w:t>
            </w:r>
          </w:p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- выписке из ЕГРН от 26.01.2026 № КУВИ-001/2026-8867762 – Приложение 5;</w:t>
            </w:r>
          </w:p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- градостроительному плану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земельного участка № РФ-71-2-26-0-00-20254-4693-0 – Приложение 9</w:t>
            </w:r>
          </w:p>
        </w:tc>
      </w:tr>
      <w:tr w:rsidR="00BF4B9B"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Лот № 4</w:t>
            </w:r>
          </w:p>
        </w:tc>
      </w:tr>
      <w:tr w:rsidR="00BF4B9B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Кадастровый номер,</w:t>
            </w:r>
          </w:p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площадь, кв. м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Земельный участок с кадастровым номером 71:14:020201:3902, площадью 1 336 кв. м</w:t>
            </w:r>
          </w:p>
        </w:tc>
      </w:tr>
      <w:tr w:rsidR="00BF4B9B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Тульская область, Ленинский р-н, муниципальное образование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город Тула, деревня Крюково, южнее земельного участка с кадастровым номером 71:14:020201:72</w:t>
            </w:r>
          </w:p>
        </w:tc>
      </w:tr>
      <w:tr w:rsidR="00BF4B9B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Категория земель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Земли населенных пунктов</w:t>
            </w:r>
          </w:p>
        </w:tc>
      </w:tr>
      <w:tr w:rsidR="00BF4B9B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BF4B9B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Форма собственности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Неразграниченная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государственная</w:t>
            </w:r>
          </w:p>
        </w:tc>
      </w:tr>
      <w:tr w:rsidR="00BF4B9B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Начальная цена (начальный размер ежегодной арендной платы за земельный участок) (НДС не облагается), (руб.)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128 223,26 (Сто двадцать восемь тысяч двести двадцать три) рубля 26 коп.</w:t>
            </w:r>
          </w:p>
        </w:tc>
      </w:tr>
      <w:tr w:rsidR="00BF4B9B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Сумма задатка в размере 100% от начальной цены объекта (р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уб.)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128 223,26 (Сто двадцать восемь тысяч двести двадцать три) рубля 26 коп.</w:t>
            </w:r>
          </w:p>
        </w:tc>
      </w:tr>
      <w:tr w:rsidR="00BF4B9B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Шаг аукциона в размере 3% от начальной цены (руб.)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3 846,70 (Три тысячи восемьсот сорок шесть) рублей 70 коп.</w:t>
            </w:r>
          </w:p>
        </w:tc>
      </w:tr>
      <w:tr w:rsidR="00BF4B9B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Ограничения (обременения)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Согласно:</w:t>
            </w:r>
          </w:p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- выписке из ЕГРН от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16.02.2026 № КУВИ-001/2026-20770209 – Приложение 6;</w:t>
            </w:r>
          </w:p>
          <w:p w:rsidR="00BF4B9B" w:rsidRDefault="00FF43A6">
            <w:pPr>
              <w:pStyle w:val="af2"/>
              <w:rPr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- градостроительному плану земельного участка № РФ-71-2-26-0-00-2025-4436-0 – Приложение 10</w:t>
            </w:r>
          </w:p>
        </w:tc>
      </w:tr>
    </w:tbl>
    <w:p w:rsidR="00BF4B9B" w:rsidRDefault="00BF4B9B">
      <w:pPr>
        <w:pStyle w:val="af2"/>
        <w:rPr>
          <w:rFonts w:ascii="PT Astra Serif" w:hAnsi="PT Astra Serif"/>
          <w:color w:val="000000"/>
          <w:sz w:val="24"/>
          <w:szCs w:val="24"/>
        </w:rPr>
      </w:pPr>
    </w:p>
    <w:p w:rsidR="00BF4B9B" w:rsidRDefault="00FF43A6">
      <w:pPr>
        <w:pStyle w:val="af2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Для Лотов №№ 1,2,3,4:</w:t>
      </w:r>
    </w:p>
    <w:p w:rsidR="00BF4B9B" w:rsidRDefault="00FF43A6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Существенные условия договора аренды</w:t>
      </w:r>
    </w:p>
    <w:p w:rsidR="00BF4B9B" w:rsidRDefault="00FF43A6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Договор аренды земельного участка заключается между</w:t>
      </w:r>
      <w:r>
        <w:rPr>
          <w:rFonts w:ascii="PT Astra Serif" w:hAnsi="PT Astra Serif"/>
          <w:color w:val="000000"/>
          <w:sz w:val="24"/>
          <w:szCs w:val="24"/>
        </w:rPr>
        <w:t xml:space="preserve"> комитетом имущественных и земельных отношений администрации города Тулы (далее - Арендодатель) и победителем аукциона, либо лицом, подавшим единственную заявку на участие в аукционе и соответствующим указанным в извещении о проведении аукциона требованиям</w:t>
      </w:r>
      <w:r>
        <w:rPr>
          <w:rFonts w:ascii="PT Astra Serif" w:hAnsi="PT Astra Serif"/>
          <w:color w:val="000000"/>
          <w:sz w:val="24"/>
          <w:szCs w:val="24"/>
        </w:rPr>
        <w:t xml:space="preserve"> к участникам аукциона при условии, что заявка на участие в аукционе также соответствует указанным в извещении о проведении аукциона условиям аукциона, либо заявителем, признанным единственным участником аукциона, либо единственным принявшим участие в аукц</w:t>
      </w:r>
      <w:r>
        <w:rPr>
          <w:rFonts w:ascii="PT Astra Serif" w:hAnsi="PT Astra Serif"/>
          <w:color w:val="000000"/>
          <w:sz w:val="24"/>
          <w:szCs w:val="24"/>
        </w:rPr>
        <w:t>ионе участником (далее - Арендатор).</w:t>
      </w:r>
    </w:p>
    <w:p w:rsidR="00BF4B9B" w:rsidRDefault="00FF43A6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Задаток, внесенный лицом, признанным победителем аукциона, или иным лицом, с которым заключается договор аренды земельного участка, засчитывается в счет арендной платы за него. Задатки, внесенные этими лицами, не заключ</w:t>
      </w:r>
      <w:r>
        <w:rPr>
          <w:rFonts w:ascii="PT Astra Serif" w:hAnsi="PT Astra Serif"/>
          <w:color w:val="000000"/>
          <w:sz w:val="24"/>
          <w:szCs w:val="24"/>
        </w:rPr>
        <w:t>ившими в установленном порядке договор аренды земельного участка вследствие уклонения от заключения указанных договоров, не возвращаются.</w:t>
      </w:r>
    </w:p>
    <w:p w:rsidR="00BF4B9B" w:rsidRDefault="00FF43A6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Первый арендный платеж производится до ближайшего 15 (пятнадцатого) числа сентября, следующего за днем подписания дого</w:t>
      </w:r>
      <w:r>
        <w:rPr>
          <w:rFonts w:ascii="PT Astra Serif" w:hAnsi="PT Astra Serif"/>
          <w:color w:val="000000"/>
          <w:sz w:val="24"/>
          <w:szCs w:val="24"/>
        </w:rPr>
        <w:t>вора. Он состоит из арендной платы, исчисленной до последнего дня года, в котором находится ближайшее 15 (пятнадцатое) число сентября, следующее за днем государственной регистрации договора.</w:t>
      </w:r>
    </w:p>
    <w:p w:rsidR="00BF4B9B" w:rsidRDefault="00FF43A6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Последующие платежи исчисляются ежегодно и уплачиваются за текущи</w:t>
      </w:r>
      <w:r>
        <w:rPr>
          <w:rFonts w:ascii="PT Astra Serif" w:hAnsi="PT Astra Serif"/>
          <w:color w:val="000000"/>
          <w:sz w:val="24"/>
          <w:szCs w:val="24"/>
        </w:rPr>
        <w:t>й год до 15 (пятнадцатого) числа сентября текущего года.</w:t>
      </w:r>
    </w:p>
    <w:p w:rsidR="00BF4B9B" w:rsidRDefault="00FF43A6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Обязанность Арендатора по оплате арендной платы считается надлежащим образом исполненной с даты зачисления в полном объеме денежных средств на счет Арендодателя, указанный в договоре аренды.</w:t>
      </w:r>
    </w:p>
    <w:p w:rsidR="00BF4B9B" w:rsidRDefault="00FF43A6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Размер в</w:t>
      </w:r>
      <w:r>
        <w:rPr>
          <w:rFonts w:ascii="PT Astra Serif" w:hAnsi="PT Astra Serif"/>
          <w:color w:val="000000"/>
          <w:sz w:val="24"/>
          <w:szCs w:val="24"/>
        </w:rPr>
        <w:t>зимаемой с победителя аукциона или иных лиц, с которыми заключается договор, платы оператору электронной площадки (размер устанавливается в соответствии с постановлением Правительства РФ от 10.05.2018 № 564) - не взимается.</w:t>
      </w:r>
    </w:p>
    <w:p w:rsidR="00BF4B9B" w:rsidRDefault="00FF43A6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Условия и сроки заключения догов</w:t>
      </w:r>
      <w:r>
        <w:rPr>
          <w:rFonts w:ascii="PT Astra Serif" w:hAnsi="PT Astra Serif"/>
          <w:color w:val="000000"/>
          <w:sz w:val="24"/>
          <w:szCs w:val="24"/>
        </w:rPr>
        <w:t>ора аренды земельного участка</w:t>
      </w:r>
    </w:p>
    <w:p w:rsidR="00BF4B9B" w:rsidRDefault="00FF43A6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Заключение договора аренды земельного участка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</w:t>
      </w:r>
      <w:r>
        <w:rPr>
          <w:rFonts w:ascii="PT Astra Serif" w:hAnsi="PT Astra Serif"/>
          <w:color w:val="000000"/>
          <w:sz w:val="24"/>
          <w:szCs w:val="24"/>
        </w:rPr>
        <w:t>ами, а также настоящим извещением.</w:t>
      </w:r>
    </w:p>
    <w:p w:rsidR="00BF4B9B" w:rsidRDefault="00FF43A6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BF4B9B" w:rsidRDefault="00FF43A6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С проектом договор</w:t>
      </w:r>
      <w:r>
        <w:rPr>
          <w:rFonts w:ascii="PT Astra Serif" w:hAnsi="PT Astra Serif"/>
          <w:color w:val="000000"/>
          <w:sz w:val="24"/>
          <w:szCs w:val="24"/>
        </w:rPr>
        <w:t>а аренды земельного участка можно ознакомиться на сайте электронной площадки, а также официальном сайте торгов.</w:t>
      </w:r>
    </w:p>
    <w:p w:rsidR="00BF4B9B" w:rsidRDefault="00FF43A6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соответствии с п. 11 ст. 39.13 Земельного кодекса РФ, не допускается заключение договора аренды земельного участка ранее чем через 10 (Десять)</w:t>
      </w:r>
      <w:r>
        <w:rPr>
          <w:rFonts w:ascii="PT Astra Serif" w:hAnsi="PT Astra Serif"/>
          <w:color w:val="000000"/>
          <w:sz w:val="24"/>
          <w:szCs w:val="24"/>
        </w:rPr>
        <w:t xml:space="preserve">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В течение 5 (Пяти) дней со дн</w:t>
      </w:r>
      <w:r>
        <w:rPr>
          <w:rFonts w:ascii="PT Astra Serif" w:hAnsi="PT Astra Serif"/>
          <w:color w:val="000000"/>
          <w:sz w:val="24"/>
          <w:szCs w:val="24"/>
        </w:rPr>
        <w:t xml:space="preserve">я истечения срока, предусмотренного </w:t>
      </w:r>
      <w:hyperlink r:id="rId15">
        <w:r>
          <w:rPr>
            <w:rFonts w:ascii="PT Astra Serif" w:hAnsi="PT Astra Serif"/>
            <w:color w:val="000000"/>
            <w:sz w:val="24"/>
            <w:szCs w:val="24"/>
          </w:rPr>
          <w:t>п. 11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ст. 39.13 Земельного кодекса РФ, направляется победителю электронного аукциона или иным лицам, с которыми в соответствии с </w:t>
      </w:r>
      <w:hyperlink r:id="rId16">
        <w:r>
          <w:rPr>
            <w:rFonts w:ascii="PT Astra Serif" w:hAnsi="PT Astra Serif"/>
            <w:color w:val="000000"/>
            <w:sz w:val="24"/>
            <w:szCs w:val="24"/>
          </w:rPr>
          <w:t>пунктами 13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17">
        <w:r>
          <w:rPr>
            <w:rFonts w:ascii="PT Astra Serif" w:hAnsi="PT Astra Serif"/>
            <w:color w:val="000000"/>
            <w:sz w:val="24"/>
            <w:szCs w:val="24"/>
          </w:rPr>
          <w:t>14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18">
        <w:r>
          <w:rPr>
            <w:rFonts w:ascii="PT Astra Serif" w:hAnsi="PT Astra Serif"/>
            <w:color w:val="000000"/>
            <w:sz w:val="24"/>
            <w:szCs w:val="24"/>
          </w:rPr>
          <w:t>20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и </w:t>
      </w:r>
      <w:hyperlink r:id="rId19">
        <w:r>
          <w:rPr>
            <w:rFonts w:ascii="PT Astra Serif" w:hAnsi="PT Astra Serif"/>
            <w:color w:val="000000"/>
            <w:sz w:val="24"/>
            <w:szCs w:val="24"/>
          </w:rPr>
          <w:t>25 статьи 39.12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настоящего Кодекса заключается договор аренды земельного участка, подписанный проект договора аренды земельного участка.</w:t>
      </w:r>
    </w:p>
    <w:p w:rsidR="00BF4B9B" w:rsidRDefault="00FF43A6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Победитель аукциона или иное лицо, с которым заключается договор аренды земельного участка в соответствии с Земельным кодексом РФ, обязаны подписать договор аренды земельного участка в течение 10 (Десяти) рабочих дней со дня направления им такого договора.</w:t>
      </w:r>
    </w:p>
    <w:p w:rsidR="00BF4B9B" w:rsidRDefault="00FF43A6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Если договор аренды земельного участка в течение 10 (Десяти) рабочих дней со дня направления победителю аукциона проекта указанного договора не был им подписан и представлен в уполномоченный орган, уполномоченный орган направляет указанный договор участни</w:t>
      </w:r>
      <w:r>
        <w:rPr>
          <w:rFonts w:ascii="PT Astra Serif" w:hAnsi="PT Astra Serif"/>
          <w:color w:val="000000"/>
          <w:sz w:val="24"/>
          <w:szCs w:val="24"/>
        </w:rPr>
        <w:t>ку аукциона,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 xml:space="preserve">В случае, если победитель аукциона или иное лицо, с которым договор аренды земельного участка заключается в </w:t>
      </w:r>
      <w:r>
        <w:rPr>
          <w:rFonts w:ascii="PT Astra Serif" w:hAnsi="PT Astra Serif"/>
          <w:color w:val="000000"/>
          <w:sz w:val="24"/>
          <w:szCs w:val="24"/>
        </w:rPr>
        <w:t xml:space="preserve">соответствии с </w:t>
      </w:r>
      <w:hyperlink r:id="rId20">
        <w:r>
          <w:rPr>
            <w:rFonts w:ascii="PT Astra Serif" w:hAnsi="PT Astra Serif"/>
            <w:color w:val="000000"/>
            <w:sz w:val="24"/>
            <w:szCs w:val="24"/>
          </w:rPr>
          <w:t>пунктом 13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21">
        <w:r>
          <w:rPr>
            <w:rFonts w:ascii="PT Astra Serif" w:hAnsi="PT Astra Serif"/>
            <w:color w:val="000000"/>
            <w:sz w:val="24"/>
            <w:szCs w:val="24"/>
          </w:rPr>
          <w:t>14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22">
        <w:r>
          <w:rPr>
            <w:rFonts w:ascii="PT Astra Serif" w:hAnsi="PT Astra Serif"/>
            <w:color w:val="000000"/>
            <w:sz w:val="24"/>
            <w:szCs w:val="24"/>
          </w:rPr>
          <w:t>20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или </w:t>
      </w:r>
      <w:hyperlink r:id="rId23">
        <w:r>
          <w:rPr>
            <w:rFonts w:ascii="PT Astra Serif" w:hAnsi="PT Astra Serif"/>
            <w:color w:val="000000"/>
            <w:sz w:val="24"/>
            <w:szCs w:val="24"/>
          </w:rPr>
          <w:t>25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ст. 39.12 Земельного кодекса РФ, в течение 10 (Десяти) рабочих дней со д</w:t>
      </w:r>
      <w:r>
        <w:rPr>
          <w:rFonts w:ascii="PT Astra Serif" w:hAnsi="PT Astra Serif"/>
          <w:color w:val="000000"/>
          <w:sz w:val="24"/>
          <w:szCs w:val="24"/>
        </w:rPr>
        <w:t>ня направления им уполномоченным органом проекта указанного договора не подписали и не представили в уполномоченный орган указанный договор, уполномоченный орган в течение 5 (Пяти) рабочих дней со дня истечения этого срока направляет сведения, предусмотрен</w:t>
      </w:r>
      <w:r>
        <w:rPr>
          <w:rFonts w:ascii="PT Astra Serif" w:hAnsi="PT Astra Serif"/>
          <w:color w:val="000000"/>
          <w:sz w:val="24"/>
          <w:szCs w:val="24"/>
        </w:rPr>
        <w:t xml:space="preserve">ные </w:t>
      </w:r>
      <w:hyperlink r:id="rId24">
        <w:r>
          <w:rPr>
            <w:rFonts w:ascii="PT Astra Serif" w:hAnsi="PT Astra Serif"/>
            <w:color w:val="000000"/>
            <w:sz w:val="24"/>
            <w:szCs w:val="24"/>
          </w:rPr>
          <w:t>подпунктами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25">
        <w:r>
          <w:rPr>
            <w:rFonts w:ascii="PT Astra Serif" w:hAnsi="PT Astra Serif"/>
            <w:color w:val="000000"/>
            <w:sz w:val="24"/>
            <w:szCs w:val="24"/>
          </w:rPr>
          <w:t>3 пункта 29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настоящей статьи, в уполномоченный Правительством </w:t>
      </w:r>
      <w:r>
        <w:rPr>
          <w:rFonts w:ascii="PT Astra Serif" w:hAnsi="PT Astra Serif"/>
          <w:color w:val="000000"/>
          <w:sz w:val="24"/>
          <w:szCs w:val="24"/>
        </w:rPr>
        <w:t>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Сведения о победителе аукциона, уклонившегося от заключения договора аренды земельного участка, являющегося предметом аукциона, и о</w:t>
      </w:r>
      <w:r>
        <w:rPr>
          <w:rFonts w:ascii="PT Astra Serif" w:hAnsi="PT Astra Serif"/>
          <w:color w:val="000000"/>
          <w:sz w:val="24"/>
          <w:szCs w:val="24"/>
        </w:rPr>
        <w:t xml:space="preserve">б иных лицах, с которыми указанный договор заключается в соответствии с </w:t>
      </w:r>
      <w:hyperlink r:id="rId26">
        <w:r>
          <w:rPr>
            <w:rFonts w:ascii="PT Astra Serif" w:hAnsi="PT Astra Serif"/>
            <w:color w:val="000000"/>
            <w:sz w:val="24"/>
            <w:szCs w:val="24"/>
          </w:rPr>
          <w:t>пунктом 13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27">
        <w:r>
          <w:rPr>
            <w:rFonts w:ascii="PT Astra Serif" w:hAnsi="PT Astra Serif"/>
            <w:color w:val="000000"/>
            <w:sz w:val="24"/>
            <w:szCs w:val="24"/>
          </w:rPr>
          <w:t>14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28">
        <w:r>
          <w:rPr>
            <w:rFonts w:ascii="PT Astra Serif" w:hAnsi="PT Astra Serif"/>
            <w:color w:val="000000"/>
            <w:sz w:val="24"/>
            <w:szCs w:val="24"/>
          </w:rPr>
          <w:t>20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или </w:t>
      </w:r>
      <w:hyperlink r:id="rId29">
        <w:r>
          <w:rPr>
            <w:rFonts w:ascii="PT Astra Serif" w:hAnsi="PT Astra Serif"/>
            <w:color w:val="000000"/>
            <w:sz w:val="24"/>
            <w:szCs w:val="24"/>
          </w:rPr>
          <w:t>25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ст. 39.12 Земельного кодекса РФ и которые уклонились от их закл</w:t>
      </w:r>
      <w:r>
        <w:rPr>
          <w:rFonts w:ascii="PT Astra Serif" w:hAnsi="PT Astra Serif"/>
          <w:color w:val="000000"/>
          <w:sz w:val="24"/>
          <w:szCs w:val="24"/>
        </w:rPr>
        <w:t>ючения, включаются в реестр недобросовестных участников аукциона.</w:t>
      </w:r>
    </w:p>
    <w:p w:rsidR="00BF4B9B" w:rsidRDefault="00FF43A6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случае, если в течение 10 (Десяти)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</w:t>
      </w:r>
      <w:r>
        <w:rPr>
          <w:rFonts w:ascii="PT Astra Serif" w:hAnsi="PT Astra Serif"/>
          <w:color w:val="000000"/>
          <w:sz w:val="24"/>
          <w:szCs w:val="24"/>
        </w:rPr>
        <w:t xml:space="preserve">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РФ.</w:t>
      </w:r>
    </w:p>
    <w:p w:rsidR="00BF4B9B" w:rsidRDefault="00BF4B9B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BF4B9B" w:rsidRDefault="00FF43A6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 w:cs="PTAstraSerif-Regular"/>
          <w:b/>
          <w:color w:val="000000"/>
          <w:sz w:val="24"/>
          <w:szCs w:val="24"/>
        </w:rPr>
        <w:t>Льготы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 </w:t>
      </w:r>
      <w:r>
        <w:rPr>
          <w:rFonts w:ascii="PT Astra Serif" w:hAnsi="PT Astra Serif" w:cs="PTAstraSerif-Regular"/>
          <w:b/>
          <w:color w:val="000000"/>
          <w:sz w:val="24"/>
          <w:szCs w:val="24"/>
        </w:rPr>
        <w:t xml:space="preserve">по </w:t>
      </w:r>
      <w:r>
        <w:rPr>
          <w:rFonts w:ascii="PT Astra Serif" w:hAnsi="PT Astra Serif" w:cs="PTAstraSerif-Regular"/>
          <w:b/>
          <w:color w:val="000000"/>
          <w:sz w:val="24"/>
          <w:szCs w:val="24"/>
        </w:rPr>
        <w:t>арендной плате отсутствуют.</w:t>
      </w:r>
    </w:p>
    <w:p w:rsidR="00BF4B9B" w:rsidRDefault="00BF4B9B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BF4B9B" w:rsidRDefault="00FF43A6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>Обязательства</w:t>
      </w:r>
      <w:r>
        <w:rPr>
          <w:rFonts w:ascii="PT Astra Serif" w:hAnsi="PT Astra Serif"/>
          <w:color w:val="000000"/>
          <w:sz w:val="24"/>
          <w:szCs w:val="24"/>
        </w:rPr>
        <w:t xml:space="preserve">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</w:t>
      </w:r>
      <w:r>
        <w:rPr>
          <w:rFonts w:ascii="PT Astra Serif" w:hAnsi="PT Astra Serif"/>
          <w:color w:val="000000"/>
          <w:sz w:val="24"/>
          <w:szCs w:val="24"/>
        </w:rPr>
        <w:t xml:space="preserve">сяцев </w:t>
      </w:r>
      <w:r>
        <w:rPr>
          <w:rFonts w:ascii="PT Astra Serif" w:hAnsi="PT Astra Serif"/>
          <w:b/>
          <w:color w:val="000000"/>
          <w:sz w:val="24"/>
          <w:szCs w:val="24"/>
        </w:rPr>
        <w:t>- обязательства отсутствуют</w:t>
      </w:r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BF4B9B" w:rsidRDefault="00FF43A6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>Обязательства</w:t>
      </w:r>
      <w:r>
        <w:rPr>
          <w:rFonts w:ascii="PT Astra Serif" w:hAnsi="PT Astra Serif"/>
          <w:color w:val="000000"/>
          <w:sz w:val="24"/>
          <w:szCs w:val="24"/>
        </w:rPr>
        <w:t xml:space="preserve">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</w:t>
      </w:r>
      <w:r>
        <w:rPr>
          <w:rFonts w:ascii="PT Astra Serif" w:hAnsi="PT Astra Serif"/>
          <w:color w:val="000000"/>
          <w:sz w:val="24"/>
          <w:szCs w:val="24"/>
        </w:rPr>
        <w:t>е с установленными требованиями, либо по представлению в орган местного самоуправления поселения, муниципального округа или городского округа по месту нахождения самовольной постройки или в случае, если самовольная постройка расположена на межселенной терр</w:t>
      </w:r>
      <w:r>
        <w:rPr>
          <w:rFonts w:ascii="PT Astra Serif" w:hAnsi="PT Astra Serif"/>
          <w:color w:val="000000"/>
          <w:sz w:val="24"/>
          <w:szCs w:val="24"/>
        </w:rPr>
        <w:t xml:space="preserve">итории,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двенадцати месяцев - </w:t>
      </w:r>
      <w:r>
        <w:rPr>
          <w:rFonts w:ascii="PT Astra Serif" w:hAnsi="PT Astra Serif"/>
          <w:b/>
          <w:color w:val="000000"/>
          <w:sz w:val="24"/>
          <w:szCs w:val="24"/>
        </w:rPr>
        <w:t>обязател</w:t>
      </w:r>
      <w:r>
        <w:rPr>
          <w:rFonts w:ascii="PT Astra Serif" w:hAnsi="PT Astra Serif"/>
          <w:b/>
          <w:color w:val="000000"/>
          <w:sz w:val="24"/>
          <w:szCs w:val="24"/>
        </w:rPr>
        <w:t>ьства отсутствуют.</w:t>
      </w:r>
    </w:p>
    <w:p w:rsidR="00BF4B9B" w:rsidRDefault="00FF43A6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>Обязательства</w:t>
      </w:r>
      <w:r>
        <w:rPr>
          <w:rFonts w:ascii="PT Astra Serif" w:hAnsi="PT Astra Serif"/>
          <w:color w:val="000000"/>
          <w:sz w:val="24"/>
          <w:szCs w:val="24"/>
        </w:rPr>
        <w:t xml:space="preserve">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</w:t>
      </w:r>
      <w:r>
        <w:rPr>
          <w:rFonts w:ascii="PT Astra Serif" w:hAnsi="PT Astra Serif"/>
          <w:color w:val="000000"/>
          <w:sz w:val="24"/>
          <w:szCs w:val="24"/>
        </w:rPr>
        <w:t xml:space="preserve">ки или ее приведении в соответствие с установленными требованиями, в срок, не превышающий трех лет - </w:t>
      </w:r>
      <w:r>
        <w:rPr>
          <w:rFonts w:ascii="PT Astra Serif" w:hAnsi="PT Astra Serif"/>
          <w:b/>
          <w:color w:val="000000"/>
          <w:sz w:val="24"/>
          <w:szCs w:val="24"/>
        </w:rPr>
        <w:t>обязательства отсутствуют.</w:t>
      </w:r>
    </w:p>
    <w:p w:rsidR="00BF4B9B" w:rsidRDefault="00FF43A6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Организатор аукциона принимает решение об отказе в проведении аукциона в соответствии с действующим законодательством.</w:t>
      </w:r>
    </w:p>
    <w:p w:rsidR="00BF4B9B" w:rsidRDefault="00BF4B9B">
      <w:pPr>
        <w:pStyle w:val="af2"/>
        <w:rPr>
          <w:rFonts w:ascii="PT Astra Serif" w:hAnsi="PT Astra Serif"/>
          <w:color w:val="000000"/>
          <w:sz w:val="24"/>
          <w:szCs w:val="24"/>
        </w:rPr>
      </w:pPr>
    </w:p>
    <w:p w:rsidR="00BF4B9B" w:rsidRDefault="00FF43A6">
      <w:pPr>
        <w:pStyle w:val="af2"/>
        <w:jc w:val="center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Сведения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 о максимально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ство здания, сооружения)</w:t>
      </w:r>
    </w:p>
    <w:p w:rsidR="00BF4B9B" w:rsidRDefault="00FF43A6">
      <w:pPr>
        <w:pStyle w:val="af2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Для Лота № 1: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согласно градостроительному плану земельного участка № РФ-71-2-26-0-00-2025-4599-0 – Приложение 7;</w:t>
      </w:r>
    </w:p>
    <w:p w:rsidR="00BF4B9B" w:rsidRDefault="00FF43A6">
      <w:pPr>
        <w:pStyle w:val="af2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Для Лота № 2: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согласно градостроительному плану земельного участка № РФ-71-2-26-0-00-2025-4718-0 – Приложение 8;</w:t>
      </w:r>
    </w:p>
    <w:p w:rsidR="00BF4B9B" w:rsidRDefault="00BF4B9B">
      <w:pPr>
        <w:pStyle w:val="af2"/>
        <w:rPr>
          <w:rFonts w:ascii="PT Astra Serif" w:hAnsi="PT Astra Serif"/>
          <w:b/>
          <w:bCs/>
          <w:color w:val="000000"/>
          <w:sz w:val="24"/>
          <w:szCs w:val="24"/>
        </w:rPr>
      </w:pPr>
    </w:p>
    <w:p w:rsidR="00BF4B9B" w:rsidRDefault="00FF43A6">
      <w:pPr>
        <w:pStyle w:val="af2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Для Лота № 3: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согласно градостроительному плану земельного участка № РФ-71-2-26-0-00-2025-4693-0 – Приложение 9;</w:t>
      </w:r>
    </w:p>
    <w:p w:rsidR="00BF4B9B" w:rsidRDefault="00FF43A6">
      <w:pPr>
        <w:pStyle w:val="af2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Для Лота № 4: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согласно градостроительному плану земельного участка № РФ-71-2-26-0-00-2025-4436-0 – Приложение 10.</w:t>
      </w:r>
    </w:p>
    <w:p w:rsidR="00BF4B9B" w:rsidRDefault="00BF4B9B">
      <w:pPr>
        <w:pStyle w:val="af2"/>
        <w:rPr>
          <w:rFonts w:ascii="PT Astra Serif" w:hAnsi="PT Astra Serif"/>
          <w:color w:val="000000"/>
          <w:sz w:val="24"/>
          <w:szCs w:val="24"/>
        </w:rPr>
      </w:pPr>
    </w:p>
    <w:p w:rsidR="00BF4B9B" w:rsidRDefault="00FF43A6">
      <w:pPr>
        <w:pStyle w:val="af2"/>
        <w:jc w:val="center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Информация об ограничени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территорий, территории объекта культурного наследия, публичного сервитута</w:t>
      </w:r>
    </w:p>
    <w:p w:rsidR="00BF4B9B" w:rsidRDefault="00BF4B9B">
      <w:pPr>
        <w:pStyle w:val="af2"/>
        <w:rPr>
          <w:rFonts w:ascii="PT Astra Serif" w:hAnsi="PT Astra Serif"/>
          <w:color w:val="000000"/>
          <w:sz w:val="24"/>
          <w:szCs w:val="24"/>
        </w:rPr>
      </w:pPr>
    </w:p>
    <w:p w:rsidR="00BF4B9B" w:rsidRDefault="00FF43A6">
      <w:pPr>
        <w:pStyle w:val="af2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1: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отношении земе</w:t>
      </w:r>
      <w:r>
        <w:rPr>
          <w:rFonts w:ascii="PT Astra Serif" w:hAnsi="PT Astra Serif"/>
          <w:color w:val="000000"/>
          <w:sz w:val="24"/>
          <w:szCs w:val="24"/>
        </w:rPr>
        <w:t>льного участка с кадастровым номером 71:14:030614:877 ограничения (обременения) согласно: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выписке из ЕГРН от 26.01.2026 № КУВИ-001/2026-8612574 – Приложение 3;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- градостроительному плану земельного участка № РФ-71-2-26-0-00-2025-4599-0 – Приложение 7.</w:t>
      </w:r>
    </w:p>
    <w:p w:rsidR="00BF4B9B" w:rsidRDefault="00BF4B9B">
      <w:pPr>
        <w:pStyle w:val="af2"/>
        <w:rPr>
          <w:rFonts w:ascii="PT Astra Serif" w:hAnsi="PT Astra Serif"/>
          <w:color w:val="000000"/>
          <w:sz w:val="24"/>
          <w:szCs w:val="24"/>
        </w:rPr>
      </w:pPr>
    </w:p>
    <w:p w:rsidR="00BF4B9B" w:rsidRDefault="00FF43A6">
      <w:pPr>
        <w:pStyle w:val="af2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2: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В отношении земельного участка с кадастровым номером 71:14:030404:507  ограничения (обременения) согласно: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выписке из ЕГРН от 26.01.2026 № КУВИ-001/2026-8866541 – Приложение 4;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градостроительному плану земельного участка № РФ-71-2-26-0-00-2025</w:t>
      </w:r>
      <w:r>
        <w:rPr>
          <w:rFonts w:ascii="PT Astra Serif" w:hAnsi="PT Astra Serif"/>
          <w:color w:val="000000"/>
          <w:sz w:val="24"/>
          <w:szCs w:val="24"/>
        </w:rPr>
        <w:t>-4718-0 – Приложение 8.</w:t>
      </w:r>
    </w:p>
    <w:p w:rsidR="00BF4B9B" w:rsidRDefault="00BF4B9B">
      <w:pPr>
        <w:pStyle w:val="af2"/>
        <w:rPr>
          <w:rFonts w:ascii="PT Astra Serif" w:hAnsi="PT Astra Serif"/>
          <w:color w:val="000000"/>
          <w:sz w:val="24"/>
          <w:szCs w:val="24"/>
        </w:rPr>
      </w:pPr>
    </w:p>
    <w:p w:rsidR="00BF4B9B" w:rsidRDefault="00FF43A6">
      <w:pPr>
        <w:pStyle w:val="af2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3: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отношении земельного участка с кадастровым номером 71:14:040301:4524, ограничения (обременения) согласно: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выписке из ЕГРН от 26.01.2026 № КУВИ-001/2026-8867762 – Приложение 5;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градостроительному плану земельного учас</w:t>
      </w:r>
      <w:r>
        <w:rPr>
          <w:rFonts w:ascii="PT Astra Serif" w:hAnsi="PT Astra Serif"/>
          <w:color w:val="000000"/>
          <w:sz w:val="24"/>
          <w:szCs w:val="24"/>
        </w:rPr>
        <w:t>тка № РФ-71-2-26-0-00-2025-4693-0 – Приложение 9.</w:t>
      </w:r>
    </w:p>
    <w:p w:rsidR="00BF4B9B" w:rsidRDefault="00BF4B9B">
      <w:pPr>
        <w:pStyle w:val="af2"/>
        <w:rPr>
          <w:rFonts w:ascii="PT Astra Serif" w:hAnsi="PT Astra Serif"/>
          <w:color w:val="000000"/>
          <w:sz w:val="24"/>
          <w:szCs w:val="24"/>
        </w:rPr>
      </w:pPr>
    </w:p>
    <w:p w:rsidR="00BF4B9B" w:rsidRDefault="00FF43A6">
      <w:pPr>
        <w:pStyle w:val="af2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4: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отношении земельного участка с кадастровым номером 71:14:020201:3902, ограничения (обременения) согласно: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выписке из ЕГРН от 16.02.2026 № КУВИ-001/2026-20770209 – Приложение 6;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градостроител</w:t>
      </w:r>
      <w:r>
        <w:rPr>
          <w:rFonts w:ascii="PT Astra Serif" w:hAnsi="PT Astra Serif"/>
          <w:color w:val="000000"/>
          <w:sz w:val="24"/>
          <w:szCs w:val="24"/>
        </w:rPr>
        <w:t>ьному плану земельного участка № РФ-71-2-26-0-00-2025-4436-0 – Приложение 10.</w:t>
      </w:r>
    </w:p>
    <w:p w:rsidR="00BF4B9B" w:rsidRDefault="00BF4B9B">
      <w:pPr>
        <w:pStyle w:val="af2"/>
        <w:rPr>
          <w:rFonts w:ascii="PT Astra Serif" w:hAnsi="PT Astra Serif"/>
          <w:color w:val="000000"/>
          <w:sz w:val="24"/>
          <w:szCs w:val="24"/>
        </w:rPr>
      </w:pPr>
    </w:p>
    <w:p w:rsidR="00BF4B9B" w:rsidRDefault="00FF43A6">
      <w:pPr>
        <w:pStyle w:val="af2"/>
        <w:jc w:val="center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Информация о расположенных в границах земельных участков объектах капитального строительства и объектах культурного наследия</w:t>
      </w:r>
    </w:p>
    <w:p w:rsidR="00BF4B9B" w:rsidRDefault="00FF43A6">
      <w:pPr>
        <w:pStyle w:val="af2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Лоты № 1-4: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границах земельных участков объекты ка</w:t>
      </w:r>
      <w:r>
        <w:rPr>
          <w:rFonts w:ascii="PT Astra Serif" w:hAnsi="PT Astra Serif"/>
          <w:color w:val="000000"/>
          <w:sz w:val="24"/>
          <w:szCs w:val="24"/>
        </w:rPr>
        <w:t xml:space="preserve">питального строительства и объекты культурного наследия отсутствуют. </w:t>
      </w:r>
    </w:p>
    <w:p w:rsidR="00BF4B9B" w:rsidRDefault="00BF4B9B">
      <w:pPr>
        <w:pStyle w:val="af2"/>
        <w:rPr>
          <w:rFonts w:ascii="PT Astra Serif" w:hAnsi="PT Astra Serif"/>
          <w:color w:val="000000"/>
          <w:sz w:val="24"/>
          <w:szCs w:val="24"/>
        </w:rPr>
      </w:pPr>
    </w:p>
    <w:p w:rsidR="00BF4B9B" w:rsidRDefault="00FF43A6">
      <w:pPr>
        <w:pStyle w:val="af2"/>
        <w:jc w:val="center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Сведения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)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</w:p>
    <w:p w:rsidR="00BF4B9B" w:rsidRDefault="00BF4B9B">
      <w:pPr>
        <w:pStyle w:val="af2"/>
        <w:rPr>
          <w:rFonts w:ascii="PT Astra Serif" w:hAnsi="PT Astra Serif"/>
          <w:color w:val="000000"/>
          <w:sz w:val="24"/>
          <w:szCs w:val="24"/>
        </w:rPr>
      </w:pPr>
    </w:p>
    <w:p w:rsidR="00BF4B9B" w:rsidRDefault="00FF43A6">
      <w:pPr>
        <w:pStyle w:val="af2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к газораспределительной сети:</w:t>
      </w:r>
    </w:p>
    <w:p w:rsidR="00BF4B9B" w:rsidRDefault="00FF43A6">
      <w:pPr>
        <w:pStyle w:val="af2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1: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письмо АО «Газпром газораспределение Тула» от </w:t>
      </w:r>
      <w:r>
        <w:rPr>
          <w:rFonts w:ascii="PT Astra Serif" w:hAnsi="PT Astra Serif"/>
          <w:color w:val="000000"/>
          <w:sz w:val="24"/>
          <w:szCs w:val="24"/>
        </w:rPr>
        <w:t>23.01.2026 № 05-06-ВК/181 (Приложение 11);</w:t>
      </w:r>
    </w:p>
    <w:p w:rsidR="00BF4B9B" w:rsidRDefault="00FF43A6">
      <w:pPr>
        <w:pStyle w:val="af2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Лоты № 2,3: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письмо АО «Газпром газораспределение Тула» от 23.01.2026 № 05-06-ВК/182 (Приложение 12);</w:t>
      </w:r>
    </w:p>
    <w:p w:rsidR="00BF4B9B" w:rsidRDefault="00FF43A6">
      <w:pPr>
        <w:pStyle w:val="af2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4: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письмо АО «Газпром газораспределение Тула» от 11.11.2025 № 05-12-ВК/4800 (Приложение 13).</w:t>
      </w:r>
    </w:p>
    <w:p w:rsidR="00BF4B9B" w:rsidRDefault="00BF4B9B">
      <w:pPr>
        <w:pStyle w:val="af2"/>
        <w:rPr>
          <w:rFonts w:ascii="PT Astra Serif" w:hAnsi="PT Astra Serif"/>
          <w:color w:val="000000"/>
          <w:sz w:val="24"/>
          <w:szCs w:val="24"/>
        </w:rPr>
      </w:pPr>
    </w:p>
    <w:p w:rsidR="00BF4B9B" w:rsidRDefault="00FF43A6">
      <w:pPr>
        <w:pStyle w:val="af2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к 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коммунальным сетям водоснабжения и водоотведения:</w:t>
      </w:r>
    </w:p>
    <w:p w:rsidR="00BF4B9B" w:rsidRDefault="00FF43A6">
      <w:pPr>
        <w:pStyle w:val="af2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1: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письмо АО «Тулагорводоканал» от 20.01.2026 № 2-25/876-26 (Приложение 14);</w:t>
      </w:r>
    </w:p>
    <w:p w:rsidR="00BF4B9B" w:rsidRDefault="00FF43A6">
      <w:pPr>
        <w:pStyle w:val="af2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2: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iCs/>
          <w:color w:val="000000"/>
          <w:sz w:val="24"/>
          <w:szCs w:val="24"/>
          <w:lang w:bidi="ru-RU"/>
        </w:rPr>
        <w:t xml:space="preserve">-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письмо АО «Тулагорводоканал» от 20.01.2026 № 2-25/879-26 (Приложение 15);</w:t>
      </w:r>
    </w:p>
    <w:p w:rsidR="00BF4B9B" w:rsidRDefault="00FF43A6">
      <w:pPr>
        <w:pStyle w:val="af2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3: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iCs/>
          <w:color w:val="000000"/>
          <w:sz w:val="24"/>
          <w:szCs w:val="24"/>
          <w:lang w:bidi="ru-RU"/>
        </w:rPr>
        <w:t xml:space="preserve">-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письмо АО «Тулагорводокан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ал» от 22.01.2026 № 2-25/1065-26 (Приложение 16);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4: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iCs/>
          <w:color w:val="000000"/>
          <w:sz w:val="24"/>
          <w:szCs w:val="24"/>
          <w:lang w:bidi="ru-RU"/>
        </w:rPr>
        <w:t xml:space="preserve">-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письмо АО «Тулагорводоканал» от 29.12.2025 № 2-25/27441-25 (Приложение 17);</w:t>
      </w:r>
    </w:p>
    <w:p w:rsidR="00BF4B9B" w:rsidRDefault="00BF4B9B">
      <w:pPr>
        <w:pStyle w:val="af2"/>
        <w:rPr>
          <w:rFonts w:ascii="PT Astra Serif" w:hAnsi="PT Astra Serif"/>
          <w:color w:val="000000"/>
          <w:sz w:val="24"/>
          <w:szCs w:val="24"/>
        </w:rPr>
      </w:pPr>
    </w:p>
    <w:p w:rsidR="00BF4B9B" w:rsidRDefault="00FF43A6">
      <w:pPr>
        <w:pStyle w:val="af2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- к тепловым сетям: </w:t>
      </w:r>
    </w:p>
    <w:p w:rsidR="00BF4B9B" w:rsidRDefault="00FF43A6">
      <w:pPr>
        <w:pStyle w:val="af2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1: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письмо АО «Тулатеплосеть» от 16.01.2026 № 28/12 (Приложение 18);</w:t>
      </w:r>
    </w:p>
    <w:p w:rsidR="00BF4B9B" w:rsidRDefault="00FF43A6">
      <w:pPr>
        <w:pStyle w:val="af2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lastRenderedPageBreak/>
        <w:t>Лот № 2: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 w:cs="PTAstraSerif-Regular"/>
          <w:b/>
          <w:color w:val="000000"/>
          <w:sz w:val="24"/>
          <w:szCs w:val="24"/>
        </w:rPr>
        <w:t>-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 письмо АО </w:t>
      </w:r>
      <w:r>
        <w:rPr>
          <w:rFonts w:ascii="PT Astra Serif" w:hAnsi="PT Astra Serif" w:cs="PTAstraSerif-Regular"/>
          <w:color w:val="000000"/>
          <w:sz w:val="24"/>
          <w:szCs w:val="24"/>
        </w:rPr>
        <w:t>«Тулатеплосеть» от 16.01.2026 № 28/13 (Приложение 19);</w:t>
      </w:r>
    </w:p>
    <w:p w:rsidR="00BF4B9B" w:rsidRDefault="00FF43A6">
      <w:pPr>
        <w:pStyle w:val="af2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3: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 w:cs="PTAstraSerif-Regular"/>
          <w:b/>
          <w:color w:val="000000"/>
          <w:sz w:val="24"/>
          <w:szCs w:val="24"/>
        </w:rPr>
        <w:t>-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 письмо АО «Тулатеплосеть» от 16.01.2026 № 28/18 (Приложение 20);</w:t>
      </w:r>
    </w:p>
    <w:p w:rsidR="00BF4B9B" w:rsidRDefault="00FF43A6">
      <w:pPr>
        <w:pStyle w:val="af2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4: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 w:cs="PTAstraSerif-Regular"/>
          <w:b/>
          <w:color w:val="000000"/>
          <w:sz w:val="24"/>
          <w:szCs w:val="24"/>
        </w:rPr>
        <w:t>-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 письмо АО «Тулатеплосеть» от 23.10.2025 № 1515/11 (Приложение 21);</w:t>
      </w:r>
    </w:p>
    <w:p w:rsidR="00BF4B9B" w:rsidRDefault="00BF4B9B">
      <w:pPr>
        <w:pStyle w:val="af2"/>
        <w:rPr>
          <w:rFonts w:ascii="PT Astra Serif" w:hAnsi="PT Astra Serif"/>
          <w:color w:val="000000"/>
          <w:sz w:val="24"/>
          <w:szCs w:val="24"/>
        </w:rPr>
      </w:pPr>
    </w:p>
    <w:p w:rsidR="00BF4B9B" w:rsidRDefault="00FF43A6">
      <w:pPr>
        <w:pStyle w:val="af2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- к сетям электроснабжения:</w:t>
      </w:r>
    </w:p>
    <w:p w:rsidR="00BF4B9B" w:rsidRDefault="00FF43A6">
      <w:pPr>
        <w:pStyle w:val="af2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1: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письмо </w:t>
      </w:r>
      <w:r>
        <w:rPr>
          <w:rFonts w:ascii="PT Astra Serif" w:hAnsi="PT Astra Serif"/>
          <w:color w:val="000000"/>
          <w:sz w:val="24"/>
          <w:szCs w:val="24"/>
        </w:rPr>
        <w:t>Россети Центр Приволжье Тулэнерго от 21.01.2026 № МР7-ТуЭ/09/456 (Приложение 22);</w:t>
      </w:r>
    </w:p>
    <w:p w:rsidR="00BF4B9B" w:rsidRDefault="00FF43A6">
      <w:pPr>
        <w:pStyle w:val="af2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2: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письмо Россети Центр Приволжье Тулэнерго от 21.01.2026 № МР7-ТуЭ/09/451 (Приложение 23);</w:t>
      </w:r>
    </w:p>
    <w:p w:rsidR="00BF4B9B" w:rsidRDefault="00FF43A6">
      <w:pPr>
        <w:pStyle w:val="af2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3: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письмо Россети Центр Приволжье Тулэнерго от 27.01.2026 № </w:t>
      </w:r>
      <w:r>
        <w:rPr>
          <w:rFonts w:ascii="PT Astra Serif" w:hAnsi="PT Astra Serif"/>
          <w:color w:val="000000"/>
          <w:sz w:val="24"/>
          <w:szCs w:val="24"/>
        </w:rPr>
        <w:t>МР7-ТуЭ/09/734 (Приложение 24).</w:t>
      </w:r>
    </w:p>
    <w:p w:rsidR="00BF4B9B" w:rsidRDefault="00FF43A6">
      <w:pPr>
        <w:pStyle w:val="af2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4: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письмо Россети Центр Приволжье Тулэнерго от 29.10.2025 № МР7-ТуЭ/09/10861 (Приложение 25).</w:t>
      </w:r>
    </w:p>
    <w:p w:rsidR="00BF4B9B" w:rsidRDefault="00BF4B9B">
      <w:pPr>
        <w:pStyle w:val="af2"/>
        <w:rPr>
          <w:rFonts w:ascii="PT Astra Serif" w:hAnsi="PT Astra Serif"/>
          <w:color w:val="000000"/>
          <w:sz w:val="24"/>
          <w:szCs w:val="24"/>
        </w:rPr>
      </w:pPr>
    </w:p>
    <w:p w:rsidR="00BF4B9B" w:rsidRDefault="00FF43A6">
      <w:pPr>
        <w:pStyle w:val="af2"/>
        <w:jc w:val="center"/>
        <w:rPr>
          <w:rFonts w:ascii="PT Astra Serif" w:hAnsi="PT Astra Serif"/>
          <w:b/>
          <w:i/>
          <w:color w:val="000000"/>
          <w:sz w:val="24"/>
          <w:szCs w:val="24"/>
          <w:u w:val="single"/>
        </w:rPr>
      </w:pPr>
      <w:r>
        <w:rPr>
          <w:rFonts w:ascii="PT Astra Serif" w:hAnsi="PT Astra Serif"/>
          <w:b/>
          <w:i/>
          <w:color w:val="000000"/>
          <w:sz w:val="24"/>
          <w:szCs w:val="24"/>
          <w:u w:val="single"/>
        </w:rPr>
        <w:t>Порядок приема заявок на участие в аукционе, внесения и возврата задатка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Для участия в аукционе заявителю необходимо имет</w:t>
      </w:r>
      <w:r>
        <w:rPr>
          <w:rFonts w:ascii="PT Astra Serif" w:hAnsi="PT Astra Serif"/>
          <w:color w:val="000000"/>
          <w:sz w:val="24"/>
          <w:szCs w:val="24"/>
        </w:rPr>
        <w:t>ь электронную подпись, оформленную в соответствии с требованиями действующего законодательства удостоверяющим центром (далее - ЭП), а также пройти регистрацию (аккредитацию) на электронной площадке в соответствии с регламентом и инструкциями оператора элек</w:t>
      </w:r>
      <w:r>
        <w:rPr>
          <w:rFonts w:ascii="PT Astra Serif" w:hAnsi="PT Astra Serif"/>
          <w:color w:val="000000"/>
          <w:sz w:val="24"/>
          <w:szCs w:val="24"/>
        </w:rPr>
        <w:t>тронной площадки.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Регистрация на электронной площадке осуществляется без взимания платы.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Информация по получению ЭП и регистрации на электронной площадке указана в регламенте и инструкциях оператора электронной площадки.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В случае если от имени заявителя де</w:t>
      </w:r>
      <w:r>
        <w:rPr>
          <w:rFonts w:ascii="PT Astra Serif" w:hAnsi="PT Astra Serif"/>
          <w:color w:val="000000"/>
          <w:sz w:val="24"/>
          <w:szCs w:val="24"/>
        </w:rPr>
        <w:t>йствует иное лицо (далее - доверенное лицо),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b/>
          <w:bCs/>
          <w:i/>
          <w:color w:val="000000"/>
          <w:sz w:val="24"/>
          <w:szCs w:val="24"/>
          <w:u w:val="single"/>
        </w:rPr>
        <w:t>Регистрация на и</w:t>
      </w:r>
      <w:r>
        <w:rPr>
          <w:rFonts w:ascii="PT Astra Serif" w:hAnsi="PT Astra Serif"/>
          <w:b/>
          <w:i/>
          <w:color w:val="000000"/>
          <w:sz w:val="24"/>
          <w:szCs w:val="24"/>
          <w:u w:val="single"/>
        </w:rPr>
        <w:t xml:space="preserve">нформационном ресурсе государственной информационной системы «Официальный сайт Российской Федерации в информационно-телекоммуникационной сети «Интернет» </w:t>
      </w:r>
      <w:hyperlink r:id="rId30">
        <w:r>
          <w:rPr>
            <w:rStyle w:val="a4"/>
            <w:rFonts w:ascii="PT Astra Serif" w:hAnsi="PT Astra Serif"/>
            <w:b/>
            <w:i/>
            <w:color w:val="000000"/>
            <w:sz w:val="24"/>
            <w:szCs w:val="24"/>
          </w:rPr>
          <w:t>www.torgi.gov.ru</w:t>
        </w:r>
      </w:hyperlink>
      <w:r>
        <w:rPr>
          <w:rFonts w:ascii="PT Astra Serif" w:hAnsi="PT Astra Serif"/>
          <w:bCs/>
          <w:i/>
          <w:color w:val="000000"/>
          <w:sz w:val="24"/>
          <w:szCs w:val="24"/>
        </w:rPr>
        <w:t>.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Для участия в торгах по реализации госуда</w:t>
      </w:r>
      <w:r>
        <w:rPr>
          <w:rFonts w:ascii="PT Astra Serif" w:hAnsi="PT Astra Serif"/>
          <w:color w:val="000000"/>
          <w:sz w:val="24"/>
          <w:szCs w:val="24"/>
        </w:rPr>
        <w:t>рственного или муниципального имущества проводится регистрация в ГИС Торги. Пройдя регистрацию в ГИС Торги, физическое лицо получает доступ к участию в торгах на электронных площадках, перечень операторов которых утвержден Распоряжением Правительства РФ от</w:t>
      </w:r>
      <w:r>
        <w:rPr>
          <w:rFonts w:ascii="PT Astra Serif" w:hAnsi="PT Astra Serif"/>
          <w:color w:val="000000"/>
          <w:sz w:val="24"/>
          <w:szCs w:val="24"/>
        </w:rPr>
        <w:t xml:space="preserve"> 12.07.2018 № 1447-р*, без прохождения дополнительных проверок и направления документов.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Перед началом регистрации в ГИС Торги необходимо получить квалифицированную электронную подпись в удостоверяющем центре, аккредитованном Министерством цифрового развит</w:t>
      </w:r>
      <w:r>
        <w:rPr>
          <w:rFonts w:ascii="PT Astra Serif" w:hAnsi="PT Astra Serif"/>
          <w:color w:val="000000"/>
          <w:sz w:val="24"/>
          <w:szCs w:val="24"/>
        </w:rPr>
        <w:t>ия, связи и массовых коммуникаций Российской Федерации. В случае если имеется действующая квалифицированная электронная подпись, повторное получение не требуется.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 xml:space="preserve">Пройти регистрацию на Госуслугах (ЕСИА). Если пользователь уже зарегистрирован на Госуслугах </w:t>
      </w:r>
      <w:r>
        <w:rPr>
          <w:rFonts w:ascii="PT Astra Serif" w:hAnsi="PT Astra Serif"/>
          <w:color w:val="000000"/>
          <w:sz w:val="24"/>
          <w:szCs w:val="24"/>
        </w:rPr>
        <w:t>(ЕСИА), достаточно воспользоваться имеющейся подтвержденной учетной записью. Далее необходимо перейти на сайт </w:t>
      </w:r>
      <w:r>
        <w:rPr>
          <w:rFonts w:ascii="PT Astra Serif" w:hAnsi="PT Astra Serif"/>
          <w:bCs/>
          <w:color w:val="000000"/>
          <w:sz w:val="24"/>
          <w:szCs w:val="24"/>
        </w:rPr>
        <w:t>torgi.gov.ru</w:t>
      </w:r>
      <w:r>
        <w:rPr>
          <w:rFonts w:ascii="PT Astra Serif" w:hAnsi="PT Astra Serif"/>
          <w:color w:val="000000"/>
          <w:sz w:val="24"/>
          <w:szCs w:val="24"/>
        </w:rPr>
        <w:t>, нажать на главной странице кнопку «Войти» и выбрать личный кабинет участника. В открывшемся окне необходимо заполнить заявление на р</w:t>
      </w:r>
      <w:r>
        <w:rPr>
          <w:rFonts w:ascii="PT Astra Serif" w:hAnsi="PT Astra Serif"/>
          <w:color w:val="000000"/>
          <w:sz w:val="24"/>
          <w:szCs w:val="24"/>
        </w:rPr>
        <w:t>егистрацию участника (часть сведений заполняется автоматически на основании данных из государственных реестров), подписать заявление на регистрацию квалифицированной электронной подписью, нажав кнопку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 «Подписать и отправить»</w:t>
      </w:r>
      <w:r>
        <w:rPr>
          <w:rFonts w:ascii="PT Astra Serif" w:hAnsi="PT Astra Serif"/>
          <w:color w:val="000000"/>
          <w:sz w:val="24"/>
          <w:szCs w:val="24"/>
        </w:rPr>
        <w:t>. После чего участник будет заре</w:t>
      </w:r>
      <w:r>
        <w:rPr>
          <w:rFonts w:ascii="PT Astra Serif" w:hAnsi="PT Astra Serif"/>
          <w:color w:val="000000"/>
          <w:sz w:val="24"/>
          <w:szCs w:val="24"/>
        </w:rPr>
        <w:t>гистрирован в ГИС Торги.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lastRenderedPageBreak/>
        <w:t>После регистрации в ГИС Торги информация об участнике автоматически направляется на электронные площадки по защищенным каналам. Операторы электронных площадок регистрируют участника торгов на электронной площадке не позднее рабочег</w:t>
      </w:r>
      <w:r>
        <w:rPr>
          <w:rFonts w:ascii="PT Astra Serif" w:hAnsi="PT Astra Serif"/>
          <w:color w:val="000000"/>
          <w:sz w:val="24"/>
          <w:szCs w:val="24"/>
        </w:rPr>
        <w:t>о дня, следующего за днем его регистрации в ГИС Торги. В случае, если физическое лицо передает полномочия на участие в торгах иному физическому лицу по доверенности, то доверенному лицу также необходимо пройти регистрацию в ГИС Торги. При этом такому предс</w:t>
      </w:r>
      <w:r>
        <w:rPr>
          <w:rFonts w:ascii="PT Astra Serif" w:hAnsi="PT Astra Serif"/>
          <w:color w:val="000000"/>
          <w:sz w:val="24"/>
          <w:szCs w:val="24"/>
        </w:rPr>
        <w:t>тавителю необходимо представить скан-образ доверенности в составе заявки на электронной площадке.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По дополнительным вопросам по регистрации, необходимо перейти в раздел </w:t>
      </w:r>
      <w:r>
        <w:rPr>
          <w:rFonts w:ascii="PT Astra Serif" w:hAnsi="PT Astra Serif"/>
          <w:bCs/>
          <w:color w:val="000000"/>
          <w:sz w:val="24"/>
          <w:szCs w:val="24"/>
        </w:rPr>
        <w:br/>
        <w:t>«Служба поддержки» (</w:t>
      </w:r>
      <w:hyperlink r:id="rId31">
        <w:r>
          <w:rPr>
            <w:rStyle w:val="a4"/>
            <w:rFonts w:ascii="PT Astra Serif" w:hAnsi="PT Astra Serif"/>
            <w:bCs/>
            <w:color w:val="000000"/>
            <w:sz w:val="24"/>
            <w:szCs w:val="24"/>
          </w:rPr>
          <w:t>https://torgi.gov.ru/new/cabinet/support/center</w:t>
        </w:r>
      </w:hyperlink>
      <w:r>
        <w:rPr>
          <w:rFonts w:ascii="PT Astra Serif" w:hAnsi="PT Astra Serif"/>
          <w:bCs/>
          <w:color w:val="000000"/>
          <w:sz w:val="24"/>
          <w:szCs w:val="24"/>
        </w:rPr>
        <w:t>) для ознакомления с </w:t>
      </w:r>
      <w:hyperlink r:id="rId32" w:tgtFrame="_blank">
        <w:r>
          <w:rPr>
            <w:rFonts w:ascii="PT Astra Serif" w:hAnsi="PT Astra Serif"/>
            <w:bCs/>
            <w:color w:val="000000"/>
            <w:sz w:val="24"/>
            <w:szCs w:val="24"/>
            <w:u w:val="single"/>
          </w:rPr>
          <w:t>Информационными материалами</w:t>
        </w:r>
      </w:hyperlink>
      <w:r>
        <w:rPr>
          <w:rFonts w:ascii="PT Astra Serif" w:hAnsi="PT Astra Serif"/>
          <w:bCs/>
          <w:color w:val="000000"/>
          <w:sz w:val="24"/>
          <w:szCs w:val="24"/>
        </w:rPr>
        <w:t>, либо направить обращение в Службу поддержки.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 xml:space="preserve">Заявители подают заявку путем </w:t>
      </w:r>
      <w:r>
        <w:rPr>
          <w:rFonts w:ascii="PT Astra Serif" w:hAnsi="PT Astra Serif"/>
          <w:color w:val="000000"/>
          <w:sz w:val="24"/>
          <w:szCs w:val="24"/>
        </w:rPr>
        <w:t>заполнения ее электронной формы, размещенной в открытой для доступа неограниченного круга лиц части электронной площадки в соответствии с Регламентом электронной площадки АО «Сбербанк-АСТ».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 xml:space="preserve">Заявки на участие в аукционе подаются лично заявителем в торговой </w:t>
      </w:r>
      <w:r>
        <w:rPr>
          <w:rFonts w:ascii="PT Astra Serif" w:hAnsi="PT Astra Serif"/>
          <w:color w:val="000000"/>
          <w:sz w:val="24"/>
          <w:szCs w:val="24"/>
        </w:rPr>
        <w:t>секции «Приватизация, аренда и продажа прав» универсальной торговой платформе АО «Сбербанк-АСТ», либо представителем заявителя, зарегистрированным в торговой секции, из личного кабинета посредством штатного интерфейса.</w:t>
      </w:r>
    </w:p>
    <w:p w:rsidR="00BF4B9B" w:rsidRDefault="00BF4B9B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BF4B9B" w:rsidRDefault="00FF43A6">
      <w:pPr>
        <w:pStyle w:val="af2"/>
        <w:ind w:firstLine="709"/>
      </w:pPr>
      <w:r>
        <w:rPr>
          <w:rFonts w:ascii="PT Astra Serif" w:hAnsi="PT Astra Serif"/>
          <w:b/>
          <w:bCs/>
          <w:i/>
          <w:color w:val="000000"/>
          <w:sz w:val="24"/>
          <w:szCs w:val="24"/>
          <w:u w:val="single"/>
        </w:rPr>
        <w:t>Регистрация на электронной площадке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bCs/>
          <w:color w:val="000000"/>
          <w:sz w:val="24"/>
          <w:szCs w:val="24"/>
        </w:rPr>
        <w:t>проводится в соответствии с проводится в соответствии с регламентом электронной площадки (</w:t>
      </w:r>
      <w:hyperlink r:id="rId33">
        <w:r>
          <w:rPr>
            <w:rStyle w:val="a4"/>
            <w:rFonts w:ascii="PT Astra Serif" w:hAnsi="PT Astra Serif"/>
            <w:bCs/>
            <w:color w:val="000000"/>
            <w:sz w:val="24"/>
            <w:szCs w:val="24"/>
          </w:rPr>
          <w:t>https://utp.sberbank-ast.ru/Bankruptcy/ Notice/1086/</w:t>
        </w:r>
      </w:hyperlink>
      <w:r>
        <w:rPr>
          <w:rFonts w:ascii="PT Astra Serif" w:hAnsi="PT Astra Serif"/>
          <w:bCs/>
          <w:color w:val="000000"/>
          <w:sz w:val="24"/>
          <w:szCs w:val="24"/>
          <w:u w:val="single"/>
        </w:rPr>
        <w:t>Instructions</w:t>
      </w:r>
      <w:r>
        <w:rPr>
          <w:rFonts w:ascii="PT Astra Serif" w:hAnsi="PT Astra Serif"/>
          <w:bCs/>
          <w:color w:val="000000"/>
          <w:sz w:val="24"/>
          <w:szCs w:val="24"/>
        </w:rPr>
        <w:t>).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Для получения регистрации</w:t>
      </w:r>
      <w:r>
        <w:rPr>
          <w:rFonts w:ascii="PT Astra Serif" w:hAnsi="PT Astra Serif"/>
          <w:color w:val="000000"/>
          <w:sz w:val="24"/>
          <w:szCs w:val="24"/>
        </w:rPr>
        <w:t xml:space="preserve"> на электронной площадке заявители представляют оператору электронной площадки: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- 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- адрес электронной почты этого заявителя для</w:t>
      </w:r>
      <w:r>
        <w:rPr>
          <w:rFonts w:ascii="PT Astra Serif" w:hAnsi="PT Astra Serif"/>
          <w:color w:val="000000"/>
          <w:sz w:val="24"/>
          <w:szCs w:val="24"/>
        </w:rPr>
        <w:t xml:space="preserve"> направления оператором электронной площадки уведомлений и иной информации.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Оператор электронной площадки не должен требовать от заявителя иные документы и информацию.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В срок, не превышающий 3 рабочих дней со дня поступления заявления и информации, операто</w:t>
      </w:r>
      <w:r>
        <w:rPr>
          <w:rFonts w:ascii="PT Astra Serif" w:hAnsi="PT Astra Serif"/>
          <w:color w:val="000000"/>
          <w:sz w:val="24"/>
          <w:szCs w:val="24"/>
        </w:rPr>
        <w:t>р электронной площадки осуществляет регистрацию заявителя на электронной площадке или отказывает ему в регистрации, и не позднее 1 рабочего дня, следующего за днем регистрации (отказа в регистрации) заявителя направляет ему уведомление о принятом решении.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Оператор электронной площадки отказывает заявителю в регистрации в случае непредставления заявления по форме, установленной оператором электронной площадки, или информации.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При принятии оператором электронной площадки решения об отказе в регистрации заявит</w:t>
      </w:r>
      <w:r>
        <w:rPr>
          <w:rFonts w:ascii="PT Astra Serif" w:hAnsi="PT Astra Serif"/>
          <w:color w:val="000000"/>
          <w:sz w:val="24"/>
          <w:szCs w:val="24"/>
        </w:rPr>
        <w:t>еля уведомление должно содержать основания отказа. Этот заявитель вправе вновь представить заявление и информацию, необходимые для получения регистрации на электронной площадке.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 xml:space="preserve">Регистрация заявителя на электронной площадке осуществляется на срок, который </w:t>
      </w:r>
      <w:r>
        <w:rPr>
          <w:rFonts w:ascii="PT Astra Serif" w:hAnsi="PT Astra Serif"/>
          <w:color w:val="000000"/>
          <w:sz w:val="24"/>
          <w:szCs w:val="24"/>
        </w:rPr>
        <w:t>не должен превышать 3 года со дня направления оператором электронной площадки этому заявителю уведомления о принятии решения о его регистрации на электронной площадке.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Заявитель, получивший регистрацию на электронной площадке, вправе участвовать во всех пр</w:t>
      </w:r>
      <w:r>
        <w:rPr>
          <w:rFonts w:ascii="PT Astra Serif" w:hAnsi="PT Astra Serif"/>
          <w:color w:val="000000"/>
          <w:sz w:val="24"/>
          <w:szCs w:val="24"/>
        </w:rPr>
        <w:t>одажах имущества в электронной форме, проводимых на этой электронной площадке.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bCs/>
          <w:color w:val="000000"/>
          <w:sz w:val="24"/>
          <w:szCs w:val="24"/>
        </w:rPr>
        <w:t>Подача заявки на участие осуществляется только посредством интерфейса универсальной торговой платформы АО «Сбербанк-АСТ» торговой секции «</w:t>
      </w:r>
      <w:r>
        <w:rPr>
          <w:rFonts w:ascii="PT Astra Serif" w:hAnsi="PT Astra Serif"/>
          <w:color w:val="000000"/>
          <w:sz w:val="24"/>
          <w:szCs w:val="24"/>
        </w:rPr>
        <w:t>Приватизация, аренда и продажа прав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» из личного кабинета заявителя </w:t>
      </w:r>
      <w:r>
        <w:rPr>
          <w:rFonts w:ascii="PT Astra Serif" w:hAnsi="PT Astra Serif"/>
          <w:color w:val="000000"/>
          <w:sz w:val="24"/>
          <w:szCs w:val="24"/>
        </w:rPr>
        <w:t>(образец заявки приведен в приложении 1 к настоящему информационному сообщению)</w:t>
      </w:r>
      <w:r>
        <w:rPr>
          <w:rFonts w:ascii="PT Astra Serif" w:hAnsi="PT Astra Serif"/>
          <w:bCs/>
          <w:color w:val="000000"/>
          <w:sz w:val="24"/>
          <w:szCs w:val="24"/>
        </w:rPr>
        <w:t>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bCs/>
          <w:color w:val="000000"/>
          <w:sz w:val="24"/>
          <w:szCs w:val="24"/>
        </w:rPr>
        <w:t>Инструкция для участника торгов по работе в торговой секции «Приватизация, аренда и продажа прав» универсальной торговой платформы АО «Сбербанк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-АСТ» размещена по адресу: </w:t>
      </w:r>
      <w:r>
        <w:rPr>
          <w:rFonts w:ascii="PT Astra Serif" w:hAnsi="PT Astra Serif"/>
          <w:bCs/>
          <w:color w:val="000000"/>
          <w:sz w:val="24"/>
          <w:szCs w:val="24"/>
          <w:u w:val="single"/>
        </w:rPr>
        <w:t>https://utp.sberbank-ast.ru/Bankruptcy/Notice/1640/Instructions.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bCs/>
          <w:color w:val="000000"/>
          <w:sz w:val="24"/>
          <w:szCs w:val="24"/>
        </w:rPr>
        <w:lastRenderedPageBreak/>
        <w:t>После заполнения формы подачи заявки заявку необходимо подписать электронной подписью. Получить сертификаты электронной подписи можно в Авторизованных удостоверяющих центрах. С полным списком авторизованных удостоверяющих центров можно ознакомиться на элек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тронной площадке по адресу: </w:t>
      </w:r>
      <w:hyperlink r:id="rId34">
        <w:r>
          <w:rPr>
            <w:rStyle w:val="a4"/>
            <w:rFonts w:ascii="PT Astra Serif" w:hAnsi="PT Astra Serif"/>
            <w:bCs/>
            <w:color w:val="000000"/>
            <w:sz w:val="24"/>
            <w:szCs w:val="24"/>
          </w:rPr>
          <w:t>http://www.sberbank-ast.ru/CAList.aspx</w:t>
        </w:r>
      </w:hyperlink>
      <w:r>
        <w:rPr>
          <w:rFonts w:ascii="PT Astra Serif" w:hAnsi="PT Astra Serif"/>
          <w:bCs/>
          <w:color w:val="000000"/>
          <w:sz w:val="24"/>
          <w:szCs w:val="24"/>
          <w:u w:val="single"/>
        </w:rPr>
        <w:t>.</w:t>
      </w:r>
    </w:p>
    <w:p w:rsidR="00BF4B9B" w:rsidRDefault="00BF4B9B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BF4B9B" w:rsidRDefault="00FF43A6">
      <w:pPr>
        <w:pStyle w:val="af2"/>
        <w:ind w:firstLine="709"/>
        <w:rPr>
          <w:b/>
          <w:bCs/>
          <w:u w:val="single"/>
        </w:rPr>
      </w:pPr>
      <w:r>
        <w:rPr>
          <w:rFonts w:ascii="PT Astra Serif" w:hAnsi="PT Astra Serif"/>
          <w:b/>
          <w:bCs/>
          <w:color w:val="000000"/>
          <w:sz w:val="24"/>
          <w:szCs w:val="24"/>
          <w:u w:val="single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- заявк</w:t>
      </w:r>
      <w:r>
        <w:rPr>
          <w:rFonts w:ascii="PT Astra Serif" w:hAnsi="PT Astra Serif"/>
          <w:color w:val="000000"/>
          <w:sz w:val="24"/>
          <w:szCs w:val="24"/>
        </w:rPr>
        <w:t>у на участие в аукционе по установленной в извещении о проведении аукциона форме (Приложение 1) с указанием банковских реквизитов счета для возврата задатка;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- копии документов, удостоверяющих личность заявителя (для граждан);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- надлежащим образом, заверен</w:t>
      </w:r>
      <w:r>
        <w:rPr>
          <w:rFonts w:ascii="PT Astra Serif" w:hAnsi="PT Astra Serif"/>
          <w:color w:val="000000"/>
          <w:sz w:val="24"/>
          <w:szCs w:val="24"/>
        </w:rPr>
        <w:t>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- документы, подтверждающие внесение задатка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 xml:space="preserve">- </w:t>
      </w:r>
      <w:r>
        <w:rPr>
          <w:rFonts w:ascii="PT Astra Serif" w:hAnsi="PT Astra Serif" w:cs="PT Astra Serif"/>
          <w:color w:val="000000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BF4B9B" w:rsidRDefault="00FF43A6">
      <w:pPr>
        <w:pStyle w:val="af2"/>
        <w:ind w:firstLine="709"/>
        <w:rPr>
          <w:i/>
          <w:iCs/>
          <w:u w:val="single"/>
        </w:rPr>
      </w:pPr>
      <w:r>
        <w:rPr>
          <w:rFonts w:ascii="PT Astra Serif" w:hAnsi="PT Astra Serif"/>
          <w:i/>
          <w:iCs/>
          <w:color w:val="000000"/>
          <w:sz w:val="24"/>
          <w:szCs w:val="24"/>
          <w:u w:val="single"/>
        </w:rPr>
        <w:t>Указанные документы, прилагаемые к заявке, направляются оператору электронной площадки в форме электронных документов или электронных образов докуме</w:t>
      </w:r>
      <w:r>
        <w:rPr>
          <w:rFonts w:ascii="PT Astra Serif" w:hAnsi="PT Astra Serif"/>
          <w:i/>
          <w:iCs/>
          <w:color w:val="000000"/>
          <w:sz w:val="24"/>
          <w:szCs w:val="24"/>
          <w:u w:val="single"/>
        </w:rPr>
        <w:t>нтов, то есть документов на бумажном носителе, преобразованных в электронно-цифровую форму путем сканирования с сохранением их реквизитов и подписываются усиленной квалифицированной электронной подписью заявителя.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Заявка и прилагаемые к ней документы напра</w:t>
      </w:r>
      <w:r>
        <w:rPr>
          <w:rFonts w:ascii="PT Astra Serif" w:hAnsi="PT Astra Serif"/>
          <w:color w:val="000000"/>
          <w:sz w:val="24"/>
          <w:szCs w:val="24"/>
        </w:rPr>
        <w:t>вляются единовременно в соответствии с регламентом и инструкциями оператора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</w:t>
      </w:r>
      <w:r>
        <w:rPr>
          <w:rFonts w:ascii="PT Astra Serif" w:hAnsi="PT Astra Serif"/>
          <w:color w:val="000000"/>
          <w:sz w:val="24"/>
          <w:szCs w:val="24"/>
        </w:rPr>
        <w:t>вленных документов без отзыва заявки в соответствии с регламентом и инструкциями оператора электронной площадки.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</w:t>
      </w:r>
      <w:r>
        <w:rPr>
          <w:rFonts w:ascii="PT Astra Serif" w:hAnsi="PT Astra Serif"/>
          <w:color w:val="000000"/>
          <w:sz w:val="24"/>
          <w:szCs w:val="24"/>
        </w:rPr>
        <w:t>том в письменной форме организатора аукциона. Организатор аукциона обязан возвратить заявителю внесенный им задаток в течение 3 (Трех) рабочих дней со дня поступления уведомления об отзыве заявки. В случае отзыва заявки заявителем позднее дня окончания сро</w:t>
      </w:r>
      <w:r>
        <w:rPr>
          <w:rFonts w:ascii="PT Astra Serif" w:hAnsi="PT Astra Serif"/>
          <w:color w:val="000000"/>
          <w:sz w:val="24"/>
          <w:szCs w:val="24"/>
        </w:rPr>
        <w:t>ка приема заявок задаток возвращается в порядке, установленном для участников аукциона.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Прием заявок прекращается оператором электрон</w:t>
      </w:r>
      <w:r>
        <w:rPr>
          <w:rFonts w:ascii="PT Astra Serif" w:hAnsi="PT Astra Serif"/>
          <w:color w:val="000000"/>
          <w:sz w:val="24"/>
          <w:szCs w:val="24"/>
        </w:rPr>
        <w:t>ной площадки с помощью программных и технических средств в дату и время окончания срока приема заявок.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После окончания срока приема заявок оператор электронной площадки направляет заявки для рассмотрения Организатору аукциона.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 xml:space="preserve">Для участия в аукционе </w:t>
      </w:r>
      <w:r>
        <w:rPr>
          <w:rFonts w:ascii="PT Astra Serif" w:hAnsi="PT Astra Serif"/>
          <w:b/>
          <w:color w:val="000000"/>
          <w:sz w:val="24"/>
          <w:szCs w:val="24"/>
          <w:u w:val="single"/>
        </w:rPr>
        <w:t>заявит</w:t>
      </w:r>
      <w:r>
        <w:rPr>
          <w:rFonts w:ascii="PT Astra Serif" w:hAnsi="PT Astra Serif"/>
          <w:b/>
          <w:color w:val="000000"/>
          <w:sz w:val="24"/>
          <w:szCs w:val="24"/>
          <w:u w:val="single"/>
        </w:rPr>
        <w:t>ель вносит задаток на счёт оператора электронной площадки по следующим реквизитам</w:t>
      </w:r>
      <w:r>
        <w:rPr>
          <w:rFonts w:ascii="PT Astra Serif" w:hAnsi="PT Astra Serif"/>
          <w:color w:val="000000"/>
          <w:sz w:val="24"/>
          <w:szCs w:val="24"/>
        </w:rPr>
        <w:t>: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Наименование получателя: АО «Сбербанк-АСТ»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ИНН: 7707308480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КПП: 770401001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Расчетный счет: 40702810300020038047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Наименование банка получателя: ПАО «СБЕРБАНК РОССИИ» Г. МОСКВА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БИК: 044525225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Корреспондентский счет: 30101810400000000225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В назначении платежа необходимо обязательно указать: Перечисление денежных средств в качестве задатка (депозита) (ИНН плательщика), НДС не облагается.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lastRenderedPageBreak/>
        <w:t>Оплата задатка осуществляется путем блокиров</w:t>
      </w:r>
      <w:r>
        <w:rPr>
          <w:rFonts w:ascii="PT Astra Serif" w:hAnsi="PT Astra Serif"/>
          <w:color w:val="000000"/>
          <w:sz w:val="24"/>
          <w:szCs w:val="24"/>
        </w:rPr>
        <w:t>ания денежных средств в сумме задатка на лицевом счете заявителя на электронной площадке в соответствии с регламентом оператора электронной площадки.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Задаток считается внесенным с момента блокирования денежных средств в сумме задатка на лицевом счете Заяви</w:t>
      </w:r>
      <w:r>
        <w:rPr>
          <w:rFonts w:ascii="PT Astra Serif" w:hAnsi="PT Astra Serif"/>
          <w:color w:val="000000"/>
          <w:sz w:val="24"/>
          <w:szCs w:val="24"/>
        </w:rPr>
        <w:t>теля на электронной площадке.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ab/>
        <w:t>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суммы. В случае успеш</w:t>
      </w:r>
      <w:r>
        <w:rPr>
          <w:rFonts w:ascii="PT Astra Serif" w:hAnsi="PT Astra Serif"/>
          <w:color w:val="000000"/>
          <w:sz w:val="24"/>
          <w:szCs w:val="24"/>
        </w:rPr>
        <w:t>ного принятия заявки оператор электронной площадки программными средствами регистрирует ее в журнале приема заявок, присваивает номер и в течение одного часа направляет в личный кабинет заявителя на сайте оператора электронной площадки уведомление о регист</w:t>
      </w:r>
      <w:r>
        <w:rPr>
          <w:rFonts w:ascii="PT Astra Serif" w:hAnsi="PT Astra Serif"/>
          <w:color w:val="000000"/>
          <w:sz w:val="24"/>
          <w:szCs w:val="24"/>
        </w:rPr>
        <w:t>рации заявки.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 xml:space="preserve">Оператор электронной площадки прекращает блокирование денежной суммы в размере задатка на лицевом счете заявителя (за исключением лица, признанного победителем аукциона, а также лиц, с которыми договор аренды земельного участка заключается в </w:t>
      </w:r>
      <w:r>
        <w:rPr>
          <w:rFonts w:ascii="PT Astra Serif" w:hAnsi="PT Astra Serif"/>
          <w:color w:val="000000"/>
          <w:sz w:val="24"/>
          <w:szCs w:val="24"/>
        </w:rPr>
        <w:t>соответствии с пунктами 13, 14 статьи 39.12 Земельного кодекса Российской Федерации) в течение одного дня, следующего за днем: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- отмены аукциона;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- отзыва заявки заявителем до окончания срока подачи заявок;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 xml:space="preserve">- отказа заявителю в допуске к участию в </w:t>
      </w:r>
      <w:r>
        <w:rPr>
          <w:rFonts w:ascii="PT Astra Serif" w:hAnsi="PT Astra Serif"/>
          <w:color w:val="000000"/>
          <w:sz w:val="24"/>
          <w:szCs w:val="24"/>
        </w:rPr>
        <w:t>аукционе;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- публикации протокола о результатах аукциона (в случае, если заявитель не признан победителем аукциона).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Задаток, внесенный лицом, признанным победителем аукциона, задаток, внесенный иным лицом, с которым договор аренды земельного участка заключ</w:t>
      </w:r>
      <w:r>
        <w:rPr>
          <w:rFonts w:ascii="PT Astra Serif" w:hAnsi="PT Astra Serif"/>
          <w:color w:val="000000"/>
          <w:sz w:val="24"/>
          <w:szCs w:val="24"/>
        </w:rPr>
        <w:t xml:space="preserve">ается в соответствии с </w:t>
      </w:r>
      <w:hyperlink r:id="rId35">
        <w:r>
          <w:rPr>
            <w:rFonts w:ascii="PT Astra Serif" w:hAnsi="PT Astra Serif"/>
            <w:color w:val="000000"/>
            <w:sz w:val="24"/>
            <w:szCs w:val="24"/>
          </w:rPr>
          <w:t>пунктом 13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36">
        <w:r>
          <w:rPr>
            <w:rFonts w:ascii="PT Astra Serif" w:hAnsi="PT Astra Serif"/>
            <w:color w:val="000000"/>
            <w:sz w:val="24"/>
            <w:szCs w:val="24"/>
          </w:rPr>
          <w:t>14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37">
        <w:r>
          <w:rPr>
            <w:rFonts w:ascii="PT Astra Serif" w:hAnsi="PT Astra Serif"/>
            <w:color w:val="000000"/>
            <w:sz w:val="24"/>
            <w:szCs w:val="24"/>
          </w:rPr>
          <w:t>20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или </w:t>
      </w:r>
      <w:hyperlink r:id="rId38">
        <w:r>
          <w:rPr>
            <w:rFonts w:ascii="PT Astra Serif" w:hAnsi="PT Astra Serif"/>
            <w:color w:val="000000"/>
            <w:sz w:val="24"/>
            <w:szCs w:val="24"/>
          </w:rPr>
          <w:t>25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ст. 39.12 Земельного кодекса РФ, засчитывается в оплату приобретаемого земельного участка. Задатки, внесенные эт</w:t>
      </w:r>
      <w:r>
        <w:rPr>
          <w:rFonts w:ascii="PT Astra Serif" w:hAnsi="PT Astra Serif"/>
          <w:color w:val="000000"/>
          <w:sz w:val="24"/>
          <w:szCs w:val="24"/>
        </w:rPr>
        <w:t>ими лицами, не заключившими в установленном порядке договора аренды земельного участка вследствие уклонения от заключения указанных договоров, не возвращаются.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Перечисление задатка Уполномоченному органу в оплату приобретаемого земельного участка осуществл</w:t>
      </w:r>
      <w:r>
        <w:rPr>
          <w:rFonts w:ascii="PT Astra Serif" w:hAnsi="PT Astra Serif"/>
          <w:color w:val="000000"/>
          <w:sz w:val="24"/>
          <w:szCs w:val="24"/>
        </w:rPr>
        <w:t>яется оператором электронной площадки в соответствии с регламентом оператора электронной площадки.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b/>
          <w:i/>
          <w:color w:val="000000"/>
          <w:sz w:val="24"/>
          <w:szCs w:val="24"/>
          <w:u w:val="single"/>
        </w:rPr>
        <w:t>Рассмотрение Заявок</w:t>
      </w:r>
      <w:r>
        <w:rPr>
          <w:rFonts w:ascii="PT Astra Serif" w:hAnsi="PT Astra Serif"/>
          <w:b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осуществляется Организатором торгов.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Заявитель не допускается к участию в аукционе в следующих случаях: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- непредставление необходимых для</w:t>
      </w:r>
      <w:r>
        <w:rPr>
          <w:rFonts w:ascii="PT Astra Serif" w:hAnsi="PT Astra Serif"/>
          <w:color w:val="000000"/>
          <w:sz w:val="24"/>
          <w:szCs w:val="24"/>
        </w:rPr>
        <w:t xml:space="preserve"> участия в аукционе документов или представление недостоверных сведений;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- непоступление задатка на дату рассмотрения заявок на участие в аукционе;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- подача заявки лицом, которое в соответствии с Земельным кодексом Российской Федерации и другими федеральны</w:t>
      </w:r>
      <w:r>
        <w:rPr>
          <w:rFonts w:ascii="PT Astra Serif" w:hAnsi="PT Astra Serif"/>
          <w:color w:val="000000"/>
          <w:sz w:val="24"/>
          <w:szCs w:val="24"/>
        </w:rPr>
        <w:t>ми законами не имеет права быть участником конкретного аукциона, покупателем земельного участка;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</w:t>
      </w:r>
      <w:r>
        <w:rPr>
          <w:rFonts w:ascii="PT Astra Serif" w:hAnsi="PT Astra Serif"/>
          <w:color w:val="000000"/>
          <w:sz w:val="24"/>
          <w:szCs w:val="24"/>
        </w:rPr>
        <w:t>сполнительного органа заявителя, являющегося юридическим лицом, в предусмотренной статьей 39.12 Земельного кодекса РФ реестре недобросовестных участников аукциона.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 xml:space="preserve">Протокол рассмотрения заявок на участие в электронном аукционе подписывается не позднее чем </w:t>
      </w:r>
      <w:r>
        <w:rPr>
          <w:rFonts w:ascii="PT Astra Serif" w:hAnsi="PT Astra Serif"/>
          <w:color w:val="000000"/>
          <w:sz w:val="24"/>
          <w:szCs w:val="24"/>
        </w:rPr>
        <w:t>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</w:t>
      </w:r>
      <w:r>
        <w:rPr>
          <w:rFonts w:ascii="PT Astra Serif" w:hAnsi="PT Astra Serif"/>
          <w:color w:val="000000"/>
          <w:sz w:val="24"/>
          <w:szCs w:val="24"/>
        </w:rPr>
        <w:t>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По результатам рассмотрения заявок Организатором торгов оператор электронной пл</w:t>
      </w:r>
      <w:r>
        <w:rPr>
          <w:rFonts w:ascii="PT Astra Serif" w:hAnsi="PT Astra Serif"/>
          <w:color w:val="000000"/>
          <w:sz w:val="24"/>
          <w:szCs w:val="24"/>
        </w:rPr>
        <w:t>ощадки в соответствии с регламентом и инструкциями направляет заявителям, допущенным к участию в аукционе и признанным участниками аукциона, а также заявителям, не допущенным к участию в аукционе, уведомления о принятых в их отношении решениях.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lastRenderedPageBreak/>
        <w:t>Заявитель в</w:t>
      </w:r>
      <w:r>
        <w:rPr>
          <w:rFonts w:ascii="PT Astra Serif" w:hAnsi="PT Astra Serif"/>
          <w:color w:val="000000"/>
          <w:sz w:val="24"/>
          <w:szCs w:val="24"/>
        </w:rPr>
        <w:t xml:space="preserve"> соответствии с полученным им уведомлением участника аукциона считается участвующим в аукционе с даты и времени начала проведения аукциона, указанных в настоящем извещении.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В случае, если на основании результатов рассмотрения заявок на участие в аукционе п</w:t>
      </w:r>
      <w:r>
        <w:rPr>
          <w:rFonts w:ascii="PT Astra Serif" w:hAnsi="PT Astra Serif"/>
          <w:color w:val="000000"/>
          <w:sz w:val="24"/>
          <w:szCs w:val="24"/>
        </w:rPr>
        <w:t>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 w:cs="PT Astra Serif"/>
          <w:color w:val="000000"/>
          <w:sz w:val="24"/>
          <w:szCs w:val="24"/>
        </w:rPr>
        <w:t>В соответствии с пунктом 13 статьи 39.12 Земельного кодек</w:t>
      </w:r>
      <w:r>
        <w:rPr>
          <w:rFonts w:ascii="PT Astra Serif" w:hAnsi="PT Astra Serif" w:cs="PT Astra Serif"/>
          <w:color w:val="000000"/>
          <w:sz w:val="24"/>
          <w:szCs w:val="24"/>
        </w:rPr>
        <w:t xml:space="preserve">са Российской Федерации, в случае, если аукцион признан несостоявшимся и только один заявитель признан участником аукциона, уполномоченный орган в течение 10 (Десяти) дней со дня подписания протокола рассмотрения заявок, обязан направить заявителю 2 (Два) </w:t>
      </w:r>
      <w:r>
        <w:rPr>
          <w:rFonts w:ascii="PT Astra Serif" w:hAnsi="PT Astra Serif" w:cs="PT Astra Serif"/>
          <w:color w:val="000000"/>
          <w:sz w:val="24"/>
          <w:szCs w:val="24"/>
        </w:rPr>
        <w:t>экземпляра подписанного проекта договора аренды земельного участка. При этом договор аренды земельного участка заключается по начальной цене предмета аукциона. Специализированная организация, являющаяся организатором аукциона, направляет в уполномоченный о</w:t>
      </w:r>
      <w:r>
        <w:rPr>
          <w:rFonts w:ascii="PT Astra Serif" w:hAnsi="PT Astra Serif" w:cs="PT Astra Serif"/>
          <w:color w:val="000000"/>
          <w:sz w:val="24"/>
          <w:szCs w:val="24"/>
        </w:rPr>
        <w:t>рган сведения о заявителе, признанном единственным участником аукциона, не позднее чем на следующий день после дня подписания протокола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 w:cs="PT Astra Serif"/>
          <w:color w:val="000000"/>
          <w:sz w:val="24"/>
          <w:szCs w:val="24"/>
        </w:rPr>
        <w:t>рассмотрения заявок.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 xml:space="preserve">В соответствии с пунктом 14 статьи 39.12 Земельного кодекса РФ, </w:t>
      </w:r>
      <w:r>
        <w:rPr>
          <w:rFonts w:ascii="PT Astra Serif" w:hAnsi="PT Astra Serif" w:cs="PT Astra Serif"/>
          <w:color w:val="000000"/>
          <w:sz w:val="24"/>
          <w:szCs w:val="24"/>
        </w:rPr>
        <w:t>если единственная заявка на участие</w:t>
      </w:r>
      <w:r>
        <w:rPr>
          <w:rFonts w:ascii="PT Astra Serif" w:hAnsi="PT Astra Serif" w:cs="PT Astra Serif"/>
          <w:color w:val="000000"/>
          <w:sz w:val="24"/>
          <w:szCs w:val="24"/>
        </w:rPr>
        <w:t xml:space="preserve"> в аукционе соответствует указанным в извещении о проведении аукциона условиям и лицо, подавшее указанную заявку, соответствуют требованиям к участникам аукциона, указанным в извещении о проведении аукциона, уполномоченный орган заключает с таким лицом дог</w:t>
      </w:r>
      <w:r>
        <w:rPr>
          <w:rFonts w:ascii="PT Astra Serif" w:hAnsi="PT Astra Serif" w:cs="PT Astra Serif"/>
          <w:color w:val="000000"/>
          <w:sz w:val="24"/>
          <w:szCs w:val="24"/>
        </w:rPr>
        <w:t xml:space="preserve">овор в порядке и на условиях, которые предусмотрены </w:t>
      </w:r>
      <w:hyperlink r:id="rId39">
        <w:r>
          <w:rPr>
            <w:rFonts w:ascii="PT Astra Serif" w:hAnsi="PT Astra Serif" w:cs="PT Astra Serif"/>
            <w:color w:val="000000"/>
            <w:sz w:val="24"/>
            <w:szCs w:val="24"/>
          </w:rPr>
          <w:t>пунктом 13</w:t>
        </w:r>
      </w:hyperlink>
      <w:r>
        <w:rPr>
          <w:rFonts w:ascii="PT Astra Serif" w:hAnsi="PT Astra Serif" w:cs="PT Astra Serif"/>
          <w:color w:val="000000"/>
          <w:sz w:val="24"/>
          <w:szCs w:val="24"/>
        </w:rPr>
        <w:t xml:space="preserve"> настоящей статьи. Специализированная организация, являющаяся организатором аукциона, направляет в уполном</w:t>
      </w:r>
      <w:r>
        <w:rPr>
          <w:rFonts w:ascii="PT Astra Serif" w:hAnsi="PT Astra Serif" w:cs="PT Astra Serif"/>
          <w:color w:val="000000"/>
          <w:sz w:val="24"/>
          <w:szCs w:val="24"/>
        </w:rPr>
        <w:t xml:space="preserve">оченный орган сведения о таком лице не позднее чем на следующий день после дня подписания протокола, указанного в </w:t>
      </w:r>
      <w:hyperlink r:id="rId40">
        <w:r>
          <w:rPr>
            <w:rFonts w:ascii="PT Astra Serif" w:hAnsi="PT Astra Serif" w:cs="PT Astra Serif"/>
            <w:color w:val="000000"/>
            <w:sz w:val="24"/>
            <w:szCs w:val="24"/>
          </w:rPr>
          <w:t>пункте 9</w:t>
        </w:r>
      </w:hyperlink>
      <w:r>
        <w:rPr>
          <w:rFonts w:ascii="PT Astra Serif" w:hAnsi="PT Astra Serif" w:cs="PT Astra Serif"/>
          <w:color w:val="000000"/>
          <w:sz w:val="24"/>
          <w:szCs w:val="24"/>
        </w:rPr>
        <w:t xml:space="preserve"> настоящей статьи.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b/>
          <w:i/>
          <w:color w:val="000000"/>
          <w:sz w:val="24"/>
          <w:szCs w:val="24"/>
          <w:u w:val="single"/>
        </w:rPr>
        <w:t>Проведение аукциона</w:t>
      </w:r>
      <w:r>
        <w:rPr>
          <w:rFonts w:ascii="PT Astra Serif" w:hAnsi="PT Astra Serif"/>
          <w:color w:val="000000"/>
          <w:sz w:val="24"/>
          <w:szCs w:val="24"/>
        </w:rPr>
        <w:t xml:space="preserve"> обеспеч</w:t>
      </w:r>
      <w:r>
        <w:rPr>
          <w:rFonts w:ascii="PT Astra Serif" w:hAnsi="PT Astra Serif"/>
          <w:color w:val="000000"/>
          <w:sz w:val="24"/>
          <w:szCs w:val="24"/>
        </w:rPr>
        <w:t>ивается оператором электронной площадки в соответствии с регламентом и инструкциями оператора электронной площадки.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 аукциона. Оператор электронной площа</w:t>
      </w:r>
      <w:r>
        <w:rPr>
          <w:rFonts w:ascii="PT Astra Serif" w:hAnsi="PT Astra Serif"/>
          <w:color w:val="000000"/>
          <w:sz w:val="24"/>
          <w:szCs w:val="24"/>
        </w:rPr>
        <w:t>дки обеспечивает участникам аукциона возможность принять участие в аукционе. Информация по участию в аукционе указана в регламенте и инструкциях оператора электронной площадки.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Процедура аукциона проводится в день и время, указанные в настоящем извещении.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Аукцион проводится в следующем порядке: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Аукцион проводится путем последовательного повышения участниками начальной цены на величину, равную величине «шага аукциона».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Срок для подачи предложений о цене обновляется автоматически после улучшения текущего пред</w:t>
      </w:r>
      <w:r>
        <w:rPr>
          <w:rFonts w:ascii="PT Astra Serif" w:hAnsi="PT Astra Serif"/>
          <w:color w:val="000000"/>
          <w:sz w:val="24"/>
          <w:szCs w:val="24"/>
        </w:rPr>
        <w:t>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также как вр</w:t>
      </w:r>
      <w:r>
        <w:rPr>
          <w:rFonts w:ascii="PT Astra Serif" w:hAnsi="PT Astra Serif"/>
          <w:color w:val="000000"/>
          <w:sz w:val="24"/>
          <w:szCs w:val="24"/>
        </w:rPr>
        <w:t>емя, оставшееся до окончания торгов в минутах.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Ход проведения процедуры подачи предложений о цене по лоту фиксируется оператором электронной площадки в электронном журнале. Журнал с лучшими предложениями о цене участников направляется в личный кабинет Орга</w:t>
      </w:r>
      <w:r>
        <w:rPr>
          <w:rFonts w:ascii="PT Astra Serif" w:hAnsi="PT Astra Serif"/>
          <w:color w:val="000000"/>
          <w:sz w:val="24"/>
          <w:szCs w:val="24"/>
        </w:rPr>
        <w:t>низатору аукциона в течение одного часа со времени завершения торговой сессии.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Время ожидания предложения участника электронного аукциона о цене предмета аукциона составляет 10 (Десять) минут. При поступлении предложения участника электронного аукциона о п</w:t>
      </w:r>
      <w:r>
        <w:rPr>
          <w:rFonts w:ascii="PT Astra Serif" w:hAnsi="PT Astra Serif"/>
          <w:color w:val="000000"/>
          <w:sz w:val="24"/>
          <w:szCs w:val="24"/>
        </w:rPr>
        <w:t>овышении цены предмета аукциона время, оставшееся до истечения указанного срока, обновляется до 10 (Десяти)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b/>
          <w:color w:val="000000"/>
          <w:sz w:val="24"/>
          <w:szCs w:val="24"/>
        </w:rPr>
        <w:t>Победителем аукциона признается участник аукциона, предложивший наибольшую цену предмета аукциона</w:t>
      </w:r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lastRenderedPageBreak/>
        <w:t>При проведении процедуры аукциона программными средствами оператора электронной площадки обеспечивается: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Исключение возможности подачи участником предложени</w:t>
      </w:r>
      <w:r>
        <w:rPr>
          <w:rFonts w:ascii="PT Astra Serif" w:hAnsi="PT Astra Serif"/>
          <w:color w:val="000000"/>
          <w:sz w:val="24"/>
          <w:szCs w:val="24"/>
        </w:rPr>
        <w:t>я о цене предмета аукциона, не соответствующего увеличению текущей цены на величину равную/кратную «шагу аукциона».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 xml:space="preserve">Уведомление участника в случае, если предложение этого участника о цене предмета аукциона не может быть принято в связи с подачей </w:t>
      </w:r>
      <w:r>
        <w:rPr>
          <w:rFonts w:ascii="PT Astra Serif" w:hAnsi="PT Astra Serif"/>
          <w:color w:val="000000"/>
          <w:sz w:val="24"/>
          <w:szCs w:val="24"/>
        </w:rPr>
        <w:t>аналогичного предложения ранее другим участником.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В случае технических неполадок или DDoS-атак оператор электронной площадки принимает меры по восстановлению работы сайта и фиксирует аппаратно-программными средствами период отсутствия доступа к сайту по вр</w:t>
      </w:r>
      <w:r>
        <w:rPr>
          <w:rFonts w:ascii="PT Astra Serif" w:hAnsi="PT Astra Serif"/>
          <w:color w:val="000000"/>
          <w:sz w:val="24"/>
          <w:szCs w:val="24"/>
        </w:rPr>
        <w:t>емени сервера.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После устранения неполадок и возобновления работы сайта оператор электронной площадки осуществляет перенос аукциона, назначенного и проводившегося в этот период времени на электронной площадке, причем проведение аукциона переносится на второ</w:t>
      </w:r>
      <w:r>
        <w:rPr>
          <w:rFonts w:ascii="PT Astra Serif" w:hAnsi="PT Astra Serif"/>
          <w:color w:val="000000"/>
          <w:sz w:val="24"/>
          <w:szCs w:val="24"/>
        </w:rPr>
        <w:t>й рабочий день начиная со дня, в который были зафиксированы указанные неполадки или DDoS-атаки.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В случае переноса проведения аукциона оператор электронной площадки должным образом уведомляет Организатора аукциона, а также участников аукциона путем размещен</w:t>
      </w:r>
      <w:r>
        <w:rPr>
          <w:rFonts w:ascii="PT Astra Serif" w:hAnsi="PT Astra Serif"/>
          <w:color w:val="000000"/>
          <w:sz w:val="24"/>
          <w:szCs w:val="24"/>
        </w:rPr>
        <w:t>ия в открытой части электронной площадки соответствующей новости, а также рассылки уведомлений в личные кабинеты указанных лиц.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При возобновлении проведения аукциона оператор электронной площадки уведомляет всех участников аукциона, а также Организатора ау</w:t>
      </w:r>
      <w:r>
        <w:rPr>
          <w:rFonts w:ascii="PT Astra Serif" w:hAnsi="PT Astra Serif"/>
          <w:color w:val="000000"/>
          <w:sz w:val="24"/>
          <w:szCs w:val="24"/>
        </w:rPr>
        <w:t>кциона о назначении новой даты и времени проведения (продолжения) аукциона путем направления уведомлений в личные кабинеты указанных лиц, а также размещает новость о возобновлении аукциона в открытой части электронной площадки.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При возобновлении проведения</w:t>
      </w:r>
      <w:r>
        <w:rPr>
          <w:rFonts w:ascii="PT Astra Serif" w:hAnsi="PT Astra Serif"/>
          <w:color w:val="000000"/>
          <w:sz w:val="24"/>
          <w:szCs w:val="24"/>
        </w:rPr>
        <w:t xml:space="preserve"> аукциона в электронной форме все ранее поданные предложения о цене предмета аукциона (при их наличии) сохраняются, аукцион возобновляется (продолжается) с последнего текущего предложения о цене предмета аукциона.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Ход проведения процедуры аукциона фиксируе</w:t>
      </w:r>
      <w:r>
        <w:rPr>
          <w:rFonts w:ascii="PT Astra Serif" w:hAnsi="PT Astra Serif"/>
          <w:color w:val="000000"/>
          <w:sz w:val="24"/>
          <w:szCs w:val="24"/>
        </w:rPr>
        <w:t>тся оператором электронной площадки в электронном журнале,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</w:t>
      </w:r>
      <w:r>
        <w:rPr>
          <w:rFonts w:ascii="PT Astra Serif" w:hAnsi="PT Astra Serif"/>
          <w:color w:val="000000"/>
          <w:sz w:val="24"/>
          <w:szCs w:val="24"/>
        </w:rPr>
        <w:t>татах аукциона.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Организатор торгов размещает протокол о результатах аукциона на сайте электронной площадки, а также на официальном сайте торгов в течение 1 (Одного) рабочего дня со дня его подписания.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Аукцион признается несостоявшимся в случаях, если: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- по</w:t>
      </w:r>
      <w:r>
        <w:rPr>
          <w:rFonts w:ascii="PT Astra Serif" w:hAnsi="PT Astra Serif"/>
          <w:color w:val="000000"/>
          <w:sz w:val="24"/>
          <w:szCs w:val="24"/>
        </w:rPr>
        <w:t xml:space="preserve"> окончании срока подачи заявок была подана только одна заявка;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- по окончании срока подачи заявок не подано ни одной заявки;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- на основ</w:t>
      </w:r>
      <w:r>
        <w:rPr>
          <w:rFonts w:ascii="PT Astra Serif" w:hAnsi="PT Astra Serif"/>
          <w:color w:val="000000"/>
          <w:sz w:val="24"/>
          <w:szCs w:val="24"/>
        </w:rPr>
        <w:t>ании результатов рассмотрения заявок принято решение о допуске к участию в аукционе и признании участником аукциона только одного заявителя;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- в случае если в течении 10 (Десяти) минут после начала проведения аукциона не поступило ни одного предложения о ц</w:t>
      </w:r>
      <w:r>
        <w:rPr>
          <w:rFonts w:ascii="PT Astra Serif" w:hAnsi="PT Astra Serif"/>
          <w:color w:val="000000"/>
          <w:sz w:val="24"/>
          <w:szCs w:val="24"/>
        </w:rPr>
        <w:t>ене предмета аукциона, которое предусматривало бы более высокую цену предмета аукциона.</w:t>
      </w:r>
    </w:p>
    <w:p w:rsidR="00BF4B9B" w:rsidRDefault="00FF43A6">
      <w:pPr>
        <w:pStyle w:val="af2"/>
        <w:ind w:firstLine="709"/>
      </w:pPr>
      <w:r>
        <w:rPr>
          <w:rFonts w:ascii="PT Astra Serif" w:hAnsi="PT Astra Serif"/>
          <w:b/>
          <w:i/>
          <w:color w:val="000000"/>
          <w:sz w:val="24"/>
          <w:szCs w:val="24"/>
        </w:rPr>
        <w:t>Размер взимаемой с победителя аукциона или иных лиц, с которыми заключается договор</w:t>
      </w:r>
      <w:r>
        <w:rPr>
          <w:rFonts w:ascii="PT Astra Serif" w:hAnsi="PT Astra Serif"/>
          <w:b/>
          <w:color w:val="000000"/>
          <w:sz w:val="24"/>
          <w:szCs w:val="24"/>
        </w:rPr>
        <w:t>,</w:t>
      </w:r>
      <w:r>
        <w:rPr>
          <w:rFonts w:ascii="PT Astra Serif" w:hAnsi="PT Astra Serif"/>
          <w:color w:val="000000"/>
          <w:sz w:val="24"/>
          <w:szCs w:val="24"/>
        </w:rPr>
        <w:t xml:space="preserve"> платы оператору электронной площадки (размер устанавливается в соответствии с постановлением Правительства РФ от 10.05.2018 № 564) - не взимается.</w:t>
      </w:r>
    </w:p>
    <w:p w:rsidR="00BF4B9B" w:rsidRDefault="00BF4B9B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BF4B9B" w:rsidRDefault="00BF4B9B">
      <w:pPr>
        <w:pStyle w:val="af2"/>
        <w:rPr>
          <w:rFonts w:ascii="PT Astra Serif" w:hAnsi="PT Astra Serif"/>
          <w:color w:val="000000"/>
          <w:sz w:val="24"/>
          <w:szCs w:val="24"/>
        </w:rPr>
      </w:pP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Приложения: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1. Форма заявки на участие в аукционе на право заключения договора аренды земельног</w:t>
      </w:r>
      <w:r>
        <w:rPr>
          <w:rFonts w:ascii="PT Astra Serif" w:hAnsi="PT Astra Serif"/>
          <w:color w:val="000000"/>
          <w:sz w:val="24"/>
          <w:szCs w:val="24"/>
        </w:rPr>
        <w:t>о участка;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2. Проект договора аренды земельного участка;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Приложение 3. Выписка из ЕГРН от 26.01.2026 № КУВИ-001/2026-8612574;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4. Выписка из ЕГРН от 26.01.2026 № КУВИ-001/2026-8866541;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5. Выписка из ЕГРН от 26.01.2026 № КУВИ</w:t>
      </w:r>
      <w:r>
        <w:rPr>
          <w:rFonts w:ascii="PT Astra Serif" w:hAnsi="PT Astra Serif"/>
          <w:color w:val="000000"/>
          <w:sz w:val="24"/>
          <w:szCs w:val="24"/>
        </w:rPr>
        <w:t>-001/2026-8867762;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6. Выписка из ЕГРН от 16.02.2026 № КУВИ-001/2026-20770209;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7. Градостроительный план земельного участка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№ РФ-71-2-26-0-00-2025-4599-0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8. Градостроительный план земельного участка № № РФ-71-2-26-0-00-2025</w:t>
      </w:r>
      <w:r>
        <w:rPr>
          <w:rFonts w:ascii="PT Astra Serif" w:hAnsi="PT Astra Serif"/>
          <w:color w:val="000000"/>
          <w:sz w:val="24"/>
          <w:szCs w:val="24"/>
        </w:rPr>
        <w:t>-4718-0;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9. Градостроительный план земельного участка № РФ-71-2-26-0-00-2025-4693-0;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10. Градостроительный план земельного участка № РФ-71-2-26-0-00-2025-4436-0;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11. Письмо АО «Газпром газораспределение Тула»  от 23.01.2026</w:t>
      </w:r>
      <w:r>
        <w:rPr>
          <w:rFonts w:ascii="PT Astra Serif" w:hAnsi="PT Astra Serif"/>
          <w:color w:val="000000"/>
          <w:sz w:val="24"/>
          <w:szCs w:val="24"/>
        </w:rPr>
        <w:t xml:space="preserve"> № 05-06-ВК/181;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12. Письмо АО «Газпром газораспределение Тула»  от 23.01.2026 № 05-06-ВК/182;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13. Письмо АО «Газпром газораспределение Тула» от 11.11.2025 </w:t>
      </w:r>
      <w:r>
        <w:rPr>
          <w:rFonts w:ascii="PT Astra Serif" w:hAnsi="PT Astra Serif"/>
          <w:color w:val="000000"/>
          <w:sz w:val="24"/>
          <w:szCs w:val="24"/>
        </w:rPr>
        <w:br/>
        <w:t>№ 05-12-ВК/4800;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14. Письмо АО «Тулагорводоканал» от 20.01.2026 № </w:t>
      </w:r>
      <w:r>
        <w:rPr>
          <w:rFonts w:ascii="PT Astra Serif" w:hAnsi="PT Astra Serif"/>
          <w:color w:val="000000"/>
          <w:sz w:val="24"/>
          <w:szCs w:val="24"/>
        </w:rPr>
        <w:t>2-25/876-26;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15. Письмо АО «Тулагорводоканал»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от 20.01.2026 № 2-25/879-26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16. Письмо АО «Тулагорводоканал»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от 22.01.2026 № 2-25/1065-26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17. Письмо АО «Тулагорводоканал»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от 29.12.2025 № 2-25/27441-25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18. Письмо</w:t>
      </w:r>
      <w:r>
        <w:rPr>
          <w:rFonts w:ascii="PT Astra Serif" w:hAnsi="PT Astra Serif"/>
          <w:color w:val="000000"/>
          <w:sz w:val="24"/>
          <w:szCs w:val="24"/>
        </w:rPr>
        <w:t xml:space="preserve"> АО «Тулатеплосеть» от 16.01.2026 № 28/12;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19. Письмо АО «Тулатеплосеть» </w:t>
      </w:r>
      <w:r>
        <w:rPr>
          <w:rFonts w:ascii="PT Astra Serif" w:hAnsi="PT Astra Serif" w:cs="PTAstraSerif-Regular"/>
          <w:color w:val="000000"/>
          <w:sz w:val="24"/>
          <w:szCs w:val="24"/>
        </w:rPr>
        <w:t>от 16.01.2026 № 28/13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20. Письмо АО «Тулатеплосеть» </w:t>
      </w:r>
      <w:r>
        <w:rPr>
          <w:rFonts w:ascii="PT Astra Serif" w:hAnsi="PT Astra Serif" w:cs="PTAstraSerif-Regular"/>
          <w:color w:val="000000"/>
          <w:sz w:val="24"/>
          <w:szCs w:val="24"/>
        </w:rPr>
        <w:t>от 16.01.2026 № 28/18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21. Письмо АО «Тулатеплосеть» </w:t>
      </w:r>
      <w:r>
        <w:rPr>
          <w:rFonts w:ascii="PT Astra Serif" w:hAnsi="PT Astra Serif" w:cs="PTAstraSerif-Regular"/>
          <w:color w:val="000000"/>
          <w:sz w:val="24"/>
          <w:szCs w:val="24"/>
        </w:rPr>
        <w:t>от 23.10.2025 № 1515/11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22. Пись</w:t>
      </w:r>
      <w:r>
        <w:rPr>
          <w:rFonts w:ascii="PT Astra Serif" w:hAnsi="PT Astra Serif"/>
          <w:color w:val="000000"/>
          <w:sz w:val="24"/>
          <w:szCs w:val="24"/>
        </w:rPr>
        <w:t xml:space="preserve">мо Россети Центр Приволжье Тулэнерго от 21.01.2026 </w:t>
      </w:r>
      <w:r>
        <w:rPr>
          <w:rFonts w:ascii="PT Astra Serif" w:hAnsi="PT Astra Serif"/>
          <w:color w:val="000000"/>
          <w:sz w:val="24"/>
          <w:szCs w:val="24"/>
        </w:rPr>
        <w:br/>
        <w:t>№ МР7-ТуЭ/09/456;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23. Письмо Россети Центр Приволжье Тулэнерго от 21.01.2026 </w:t>
      </w:r>
      <w:r>
        <w:rPr>
          <w:rFonts w:ascii="PT Astra Serif" w:hAnsi="PT Astra Serif"/>
          <w:color w:val="000000"/>
          <w:sz w:val="24"/>
          <w:szCs w:val="24"/>
        </w:rPr>
        <w:br/>
        <w:t>№ МР7-ТуЭ/09/451;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24. Письмо Россети Центр Приволжье Тулэнерго от 27.01.2026 </w:t>
      </w:r>
      <w:r>
        <w:rPr>
          <w:rFonts w:ascii="PT Astra Serif" w:hAnsi="PT Astra Serif"/>
          <w:color w:val="000000"/>
          <w:sz w:val="24"/>
          <w:szCs w:val="24"/>
        </w:rPr>
        <w:br/>
        <w:t>№ МР7-ТуЭ/09/734;</w:t>
      </w:r>
    </w:p>
    <w:p w:rsidR="00BF4B9B" w:rsidRDefault="00FF43A6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25. Письмо Россети Центр Приволжье Тулэнерго от 29.10.2025 </w:t>
      </w:r>
      <w:r>
        <w:rPr>
          <w:rFonts w:ascii="PT Astra Serif" w:hAnsi="PT Astra Serif"/>
          <w:color w:val="000000"/>
          <w:sz w:val="24"/>
          <w:szCs w:val="24"/>
        </w:rPr>
        <w:br/>
        <w:t>№ МР7-ТуЭ/09/10861.</w:t>
      </w:r>
    </w:p>
    <w:p w:rsidR="00BF4B9B" w:rsidRDefault="00BF4B9B">
      <w:pPr>
        <w:pStyle w:val="af2"/>
        <w:rPr>
          <w:rFonts w:ascii="PT Astra Serif" w:hAnsi="PT Astra Serif"/>
          <w:color w:val="000000"/>
          <w:sz w:val="24"/>
          <w:szCs w:val="24"/>
        </w:rPr>
      </w:pPr>
    </w:p>
    <w:p w:rsidR="00BF4B9B" w:rsidRDefault="00BF4B9B">
      <w:pPr>
        <w:pStyle w:val="af2"/>
        <w:rPr>
          <w:rFonts w:ascii="PT Astra Serif" w:hAnsi="PT Astra Serif"/>
          <w:color w:val="000000"/>
          <w:sz w:val="24"/>
          <w:szCs w:val="24"/>
        </w:rPr>
      </w:pPr>
    </w:p>
    <w:p w:rsidR="00BF4B9B" w:rsidRDefault="00BF4B9B">
      <w:pPr>
        <w:pStyle w:val="af2"/>
        <w:jc w:val="center"/>
        <w:rPr>
          <w:rFonts w:ascii="PT Astra Serif" w:hAnsi="PT Astra Serif"/>
          <w:color w:val="000000"/>
          <w:sz w:val="24"/>
          <w:szCs w:val="24"/>
        </w:rPr>
      </w:pPr>
    </w:p>
    <w:sectPr w:rsidR="00BF4B9B">
      <w:pgSz w:w="11906" w:h="16838"/>
      <w:pgMar w:top="567" w:right="1134" w:bottom="796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NewsGothic_A.Z_PS"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AstraSerif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B9B"/>
    <w:rsid w:val="00BF4B9B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45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F60DF"/>
    <w:pPr>
      <w:keepNext/>
      <w:ind w:firstLine="567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BF60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Текст сноски Знак"/>
    <w:basedOn w:val="a0"/>
    <w:link w:val="a7"/>
    <w:qFormat/>
    <w:rsid w:val="00395789"/>
  </w:style>
  <w:style w:type="character" w:customStyle="1" w:styleId="user">
    <w:name w:val="Символ сноски (user)"/>
    <w:unhideWhenUsed/>
    <w:qFormat/>
    <w:rsid w:val="00395789"/>
    <w:rPr>
      <w:vertAlign w:val="superscript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выноски Знак"/>
    <w:link w:val="ab"/>
    <w:qFormat/>
    <w:rsid w:val="005F26B2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link w:val="20"/>
    <w:qFormat/>
    <w:rsid w:val="00E632A6"/>
    <w:rPr>
      <w:sz w:val="24"/>
      <w:szCs w:val="24"/>
    </w:rPr>
  </w:style>
  <w:style w:type="character" w:customStyle="1" w:styleId="30">
    <w:name w:val="Заголовок 3 Знак"/>
    <w:link w:val="3"/>
    <w:qFormat/>
    <w:rsid w:val="00BF60DF"/>
    <w:rPr>
      <w:sz w:val="28"/>
    </w:rPr>
  </w:style>
  <w:style w:type="character" w:customStyle="1" w:styleId="40">
    <w:name w:val="Заголовок 4 Знак"/>
    <w:link w:val="4"/>
    <w:qFormat/>
    <w:rsid w:val="00BF60DF"/>
    <w:rPr>
      <w:rFonts w:ascii="Calibri" w:hAnsi="Calibri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2"/>
    <w:qFormat/>
    <w:rsid w:val="00C556F4"/>
  </w:style>
  <w:style w:type="character" w:customStyle="1" w:styleId="grame">
    <w:name w:val="grame"/>
    <w:qFormat/>
    <w:rsid w:val="00AB0026"/>
  </w:style>
  <w:style w:type="character" w:customStyle="1" w:styleId="spelle">
    <w:name w:val="spelle"/>
    <w:qFormat/>
    <w:rsid w:val="00AB0026"/>
  </w:style>
  <w:style w:type="character" w:customStyle="1" w:styleId="ac">
    <w:name w:val="Верхний колонтитул Знак"/>
    <w:link w:val="ad"/>
    <w:qFormat/>
    <w:rsid w:val="00607106"/>
    <w:rPr>
      <w:sz w:val="24"/>
      <w:szCs w:val="24"/>
    </w:rPr>
  </w:style>
  <w:style w:type="character" w:customStyle="1" w:styleId="ae">
    <w:name w:val="Нижний колонтитул Знак"/>
    <w:link w:val="af"/>
    <w:qFormat/>
    <w:rsid w:val="00607106"/>
    <w:rPr>
      <w:sz w:val="24"/>
      <w:szCs w:val="24"/>
    </w:rPr>
  </w:style>
  <w:style w:type="character" w:customStyle="1" w:styleId="af0">
    <w:name w:val="Основной текст_"/>
    <w:link w:val="41"/>
    <w:qFormat/>
    <w:rsid w:val="00DE22E0"/>
    <w:rPr>
      <w:spacing w:val="-1"/>
      <w:sz w:val="26"/>
      <w:szCs w:val="26"/>
      <w:shd w:val="clear" w:color="auto" w:fill="FFFFFF"/>
    </w:rPr>
  </w:style>
  <w:style w:type="character" w:customStyle="1" w:styleId="85pt0pt">
    <w:name w:val="Основной текст + 8;5 pt;Интервал 0 pt"/>
    <w:qFormat/>
    <w:rsid w:val="00DE22E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85pt">
    <w:name w:val="Основной текст + 8;5 pt;Полужирный"/>
    <w:qFormat/>
    <w:rsid w:val="00E57B6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qFormat/>
    <w:locked/>
    <w:rsid w:val="00A74909"/>
    <w:rPr>
      <w:spacing w:val="3"/>
      <w:sz w:val="21"/>
      <w:szCs w:val="21"/>
      <w:shd w:val="clear" w:color="auto" w:fill="FFFFFF"/>
    </w:rPr>
  </w:style>
  <w:style w:type="character" w:customStyle="1" w:styleId="16">
    <w:name w:val="Основной текст (16)_"/>
    <w:link w:val="160"/>
    <w:qFormat/>
    <w:locked/>
    <w:rsid w:val="00A74909"/>
    <w:rPr>
      <w:b/>
      <w:bCs/>
      <w:spacing w:val="2"/>
      <w:sz w:val="21"/>
      <w:szCs w:val="21"/>
      <w:shd w:val="clear" w:color="auto" w:fill="FFFFFF"/>
    </w:rPr>
  </w:style>
  <w:style w:type="character" w:customStyle="1" w:styleId="161">
    <w:name w:val="Основной текст (16) + Не полужирный"/>
    <w:qFormat/>
    <w:rsid w:val="00A74909"/>
    <w:rPr>
      <w:b/>
      <w:bCs/>
      <w:color w:val="000000"/>
      <w:spacing w:val="3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qFormat/>
    <w:rsid w:val="000F449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qFormat/>
    <w:locked/>
    <w:rsid w:val="00AF4280"/>
    <w:rPr>
      <w:sz w:val="17"/>
      <w:szCs w:val="17"/>
      <w:shd w:val="clear" w:color="auto" w:fill="FFFFFF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2">
    <w:name w:val="Body Text"/>
    <w:basedOn w:val="a"/>
    <w:pPr>
      <w:jc w:val="both"/>
    </w:pPr>
    <w:rPr>
      <w:color w:val="FF0000"/>
      <w:sz w:val="20"/>
      <w:szCs w:val="20"/>
    </w:rPr>
  </w:style>
  <w:style w:type="paragraph" w:styleId="af3">
    <w:name w:val="List"/>
    <w:basedOn w:val="af2"/>
    <w:rPr>
      <w:rFonts w:ascii="PT Astra Serif" w:hAnsi="PT Astra Serif" w:cs="Free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5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0">
    <w:name w:val="Заголовок (user)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styleId="33">
    <w:name w:val="Body Text Indent 3"/>
    <w:basedOn w:val="a"/>
    <w:qFormat/>
    <w:pPr>
      <w:ind w:left="180"/>
      <w:jc w:val="center"/>
    </w:pPr>
    <w:rPr>
      <w:b/>
      <w:bCs/>
      <w:color w:val="000000"/>
      <w:sz w:val="20"/>
    </w:rPr>
  </w:style>
  <w:style w:type="paragraph" w:styleId="af6">
    <w:name w:val="Plain Text"/>
    <w:basedOn w:val="a"/>
    <w:qFormat/>
    <w:pPr>
      <w:spacing w:beforeAutospacing="1" w:afterAutospacing="1"/>
    </w:pPr>
  </w:style>
  <w:style w:type="paragraph" w:styleId="af7">
    <w:name w:val="Body Text Indent"/>
    <w:basedOn w:val="a"/>
    <w:pPr>
      <w:tabs>
        <w:tab w:val="left" w:pos="3420"/>
      </w:tabs>
      <w:ind w:right="76" w:firstLine="540"/>
      <w:jc w:val="both"/>
    </w:pPr>
    <w:rPr>
      <w:sz w:val="20"/>
      <w:szCs w:val="20"/>
    </w:rPr>
  </w:style>
  <w:style w:type="paragraph" w:customStyle="1" w:styleId="af8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">
    <w:name w:val="Обычный (веб)1"/>
    <w:basedOn w:val="a"/>
    <w:qFormat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styleId="34">
    <w:name w:val="Body Text 3"/>
    <w:basedOn w:val="a"/>
    <w:qFormat/>
    <w:rPr>
      <w:color w:val="FF0000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qFormat/>
    <w:rsid w:val="001C3B3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Таблицы (моноширинный)"/>
    <w:basedOn w:val="a"/>
    <w:next w:val="a"/>
    <w:qFormat/>
    <w:rsid w:val="005826C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qFormat/>
    <w:rsid w:val="00667A94"/>
    <w:rPr>
      <w:rFonts w:ascii="Courier New" w:hAnsi="Courier New" w:cs="Courier New"/>
    </w:rPr>
  </w:style>
  <w:style w:type="paragraph" w:styleId="a7">
    <w:name w:val="footnote text"/>
    <w:basedOn w:val="a"/>
    <w:link w:val="a6"/>
    <w:rsid w:val="00395789"/>
    <w:rPr>
      <w:sz w:val="20"/>
      <w:szCs w:val="20"/>
    </w:rPr>
  </w:style>
  <w:style w:type="paragraph" w:styleId="afa">
    <w:name w:val="No Spacing"/>
    <w:uiPriority w:val="1"/>
    <w:qFormat/>
    <w:rsid w:val="00606980"/>
    <w:rPr>
      <w:sz w:val="24"/>
      <w:szCs w:val="24"/>
    </w:rPr>
  </w:style>
  <w:style w:type="paragraph" w:styleId="ab">
    <w:name w:val="Balloon Text"/>
    <w:basedOn w:val="a"/>
    <w:link w:val="aa"/>
    <w:qFormat/>
    <w:rsid w:val="005F26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92047"/>
    <w:rPr>
      <w:sz w:val="24"/>
      <w:szCs w:val="24"/>
    </w:rPr>
  </w:style>
  <w:style w:type="paragraph" w:customStyle="1" w:styleId="Default">
    <w:name w:val="Default"/>
    <w:qFormat/>
    <w:rsid w:val="007E62BA"/>
    <w:rPr>
      <w:color w:val="000000"/>
      <w:sz w:val="24"/>
      <w:szCs w:val="24"/>
    </w:rPr>
  </w:style>
  <w:style w:type="paragraph" w:customStyle="1" w:styleId="5">
    <w:name w:val="Знак5 Знак Знак Знак"/>
    <w:basedOn w:val="a"/>
    <w:qFormat/>
    <w:rsid w:val="004D72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"/>
    <w:qFormat/>
    <w:rsid w:val="00E632A6"/>
    <w:pPr>
      <w:spacing w:after="120" w:line="480" w:lineRule="auto"/>
      <w:ind w:left="283"/>
    </w:pPr>
  </w:style>
  <w:style w:type="paragraph" w:customStyle="1" w:styleId="s1">
    <w:name w:val="s_1"/>
    <w:basedOn w:val="a"/>
    <w:qFormat/>
    <w:rsid w:val="00E632A6"/>
    <w:pPr>
      <w:spacing w:beforeAutospacing="1" w:afterAutospacing="1"/>
    </w:pPr>
  </w:style>
  <w:style w:type="paragraph" w:styleId="afb">
    <w:name w:val="Normal (Web)"/>
    <w:basedOn w:val="a"/>
    <w:uiPriority w:val="99"/>
    <w:unhideWhenUsed/>
    <w:qFormat/>
    <w:rsid w:val="00E632A6"/>
    <w:pPr>
      <w:spacing w:beforeAutospacing="1" w:afterAutospacing="1"/>
    </w:pPr>
  </w:style>
  <w:style w:type="paragraph" w:styleId="22">
    <w:name w:val="Body Text 2"/>
    <w:basedOn w:val="a"/>
    <w:link w:val="21"/>
    <w:qFormat/>
    <w:rsid w:val="00C556F4"/>
    <w:pPr>
      <w:spacing w:after="120" w:line="480" w:lineRule="auto"/>
    </w:pPr>
    <w:rPr>
      <w:sz w:val="20"/>
      <w:szCs w:val="20"/>
    </w:rPr>
  </w:style>
  <w:style w:type="paragraph" w:styleId="afc">
    <w:name w:val="List Paragraph"/>
    <w:basedOn w:val="a"/>
    <w:uiPriority w:val="34"/>
    <w:qFormat/>
    <w:rsid w:val="00AB0026"/>
    <w:pPr>
      <w:spacing w:beforeAutospacing="1" w:afterAutospacing="1"/>
    </w:pPr>
  </w:style>
  <w:style w:type="paragraph" w:customStyle="1" w:styleId="user2">
    <w:name w:val="Колонтитулы (user)"/>
    <w:basedOn w:val="a"/>
    <w:qFormat/>
  </w:style>
  <w:style w:type="paragraph" w:customStyle="1" w:styleId="afd">
    <w:name w:val="Колонтитулы"/>
    <w:basedOn w:val="a"/>
    <w:qFormat/>
  </w:style>
  <w:style w:type="paragraph" w:styleId="ad">
    <w:name w:val="header"/>
    <w:basedOn w:val="a"/>
    <w:link w:val="ac"/>
    <w:rsid w:val="00607106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rsid w:val="00607106"/>
    <w:pPr>
      <w:tabs>
        <w:tab w:val="center" w:pos="4677"/>
        <w:tab w:val="right" w:pos="9355"/>
      </w:tabs>
    </w:pPr>
  </w:style>
  <w:style w:type="paragraph" w:customStyle="1" w:styleId="TableParagraph">
    <w:name w:val="Table Paragraph"/>
    <w:basedOn w:val="a"/>
    <w:uiPriority w:val="1"/>
    <w:qFormat/>
    <w:rsid w:val="009C1F66"/>
    <w:pPr>
      <w:widowControl w:val="0"/>
      <w:jc w:val="center"/>
    </w:pPr>
    <w:rPr>
      <w:sz w:val="22"/>
      <w:szCs w:val="22"/>
      <w:lang w:eastAsia="en-US"/>
    </w:rPr>
  </w:style>
  <w:style w:type="paragraph" w:customStyle="1" w:styleId="41">
    <w:name w:val="Основной текст4"/>
    <w:basedOn w:val="a"/>
    <w:link w:val="af0"/>
    <w:qFormat/>
    <w:rsid w:val="00DE22E0"/>
    <w:pPr>
      <w:widowControl w:val="0"/>
      <w:shd w:val="clear" w:color="auto" w:fill="FFFFFF"/>
      <w:spacing w:before="240" w:line="310" w:lineRule="exact"/>
      <w:jc w:val="both"/>
    </w:pPr>
    <w:rPr>
      <w:spacing w:val="-1"/>
      <w:sz w:val="26"/>
      <w:szCs w:val="26"/>
    </w:rPr>
  </w:style>
  <w:style w:type="paragraph" w:customStyle="1" w:styleId="32">
    <w:name w:val="Основной текст (3)"/>
    <w:basedOn w:val="a"/>
    <w:link w:val="31"/>
    <w:qFormat/>
    <w:rsid w:val="00A74909"/>
    <w:pPr>
      <w:widowControl w:val="0"/>
      <w:shd w:val="clear" w:color="auto" w:fill="FFFFFF"/>
      <w:spacing w:before="360" w:after="240" w:line="278" w:lineRule="exact"/>
      <w:jc w:val="center"/>
    </w:pPr>
    <w:rPr>
      <w:spacing w:val="3"/>
      <w:sz w:val="21"/>
      <w:szCs w:val="21"/>
    </w:rPr>
  </w:style>
  <w:style w:type="paragraph" w:customStyle="1" w:styleId="160">
    <w:name w:val="Основной текст (16)"/>
    <w:basedOn w:val="a"/>
    <w:link w:val="16"/>
    <w:qFormat/>
    <w:rsid w:val="00A74909"/>
    <w:pPr>
      <w:widowControl w:val="0"/>
      <w:shd w:val="clear" w:color="auto" w:fill="FFFFFF"/>
      <w:spacing w:before="120" w:line="216" w:lineRule="exact"/>
    </w:pPr>
    <w:rPr>
      <w:b/>
      <w:bCs/>
      <w:spacing w:val="2"/>
      <w:sz w:val="21"/>
      <w:szCs w:val="21"/>
    </w:rPr>
  </w:style>
  <w:style w:type="paragraph" w:customStyle="1" w:styleId="35">
    <w:name w:val="Основной текст3"/>
    <w:basedOn w:val="a"/>
    <w:qFormat/>
    <w:rsid w:val="000F4498"/>
    <w:pPr>
      <w:widowControl w:val="0"/>
      <w:shd w:val="clear" w:color="auto" w:fill="FFFFFF"/>
      <w:spacing w:before="360" w:line="288" w:lineRule="exact"/>
      <w:jc w:val="both"/>
    </w:pPr>
    <w:rPr>
      <w:color w:val="000000"/>
      <w:spacing w:val="-1"/>
      <w:lang w:bidi="ru-RU"/>
    </w:rPr>
  </w:style>
  <w:style w:type="paragraph" w:customStyle="1" w:styleId="60">
    <w:name w:val="Основной текст (6)"/>
    <w:basedOn w:val="a"/>
    <w:link w:val="6"/>
    <w:qFormat/>
    <w:rsid w:val="00AF4280"/>
    <w:pPr>
      <w:widowControl w:val="0"/>
      <w:shd w:val="clear" w:color="auto" w:fill="FFFFFF"/>
      <w:spacing w:before="60" w:after="240" w:line="0" w:lineRule="atLeast"/>
    </w:pPr>
    <w:rPr>
      <w:sz w:val="17"/>
      <w:szCs w:val="17"/>
    </w:rPr>
  </w:style>
  <w:style w:type="numbering" w:customStyle="1" w:styleId="user3">
    <w:name w:val="Без списка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ED32D3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2085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C1F6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e">
    <w:name w:val="Table Grid"/>
    <w:basedOn w:val="a1"/>
    <w:rsid w:val="00DC0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45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F60DF"/>
    <w:pPr>
      <w:keepNext/>
      <w:ind w:firstLine="567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BF60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Текст сноски Знак"/>
    <w:basedOn w:val="a0"/>
    <w:link w:val="a7"/>
    <w:qFormat/>
    <w:rsid w:val="00395789"/>
  </w:style>
  <w:style w:type="character" w:customStyle="1" w:styleId="user">
    <w:name w:val="Символ сноски (user)"/>
    <w:unhideWhenUsed/>
    <w:qFormat/>
    <w:rsid w:val="00395789"/>
    <w:rPr>
      <w:vertAlign w:val="superscript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выноски Знак"/>
    <w:link w:val="ab"/>
    <w:qFormat/>
    <w:rsid w:val="005F26B2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link w:val="20"/>
    <w:qFormat/>
    <w:rsid w:val="00E632A6"/>
    <w:rPr>
      <w:sz w:val="24"/>
      <w:szCs w:val="24"/>
    </w:rPr>
  </w:style>
  <w:style w:type="character" w:customStyle="1" w:styleId="30">
    <w:name w:val="Заголовок 3 Знак"/>
    <w:link w:val="3"/>
    <w:qFormat/>
    <w:rsid w:val="00BF60DF"/>
    <w:rPr>
      <w:sz w:val="28"/>
    </w:rPr>
  </w:style>
  <w:style w:type="character" w:customStyle="1" w:styleId="40">
    <w:name w:val="Заголовок 4 Знак"/>
    <w:link w:val="4"/>
    <w:qFormat/>
    <w:rsid w:val="00BF60DF"/>
    <w:rPr>
      <w:rFonts w:ascii="Calibri" w:hAnsi="Calibri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2"/>
    <w:qFormat/>
    <w:rsid w:val="00C556F4"/>
  </w:style>
  <w:style w:type="character" w:customStyle="1" w:styleId="grame">
    <w:name w:val="grame"/>
    <w:qFormat/>
    <w:rsid w:val="00AB0026"/>
  </w:style>
  <w:style w:type="character" w:customStyle="1" w:styleId="spelle">
    <w:name w:val="spelle"/>
    <w:qFormat/>
    <w:rsid w:val="00AB0026"/>
  </w:style>
  <w:style w:type="character" w:customStyle="1" w:styleId="ac">
    <w:name w:val="Верхний колонтитул Знак"/>
    <w:link w:val="ad"/>
    <w:qFormat/>
    <w:rsid w:val="00607106"/>
    <w:rPr>
      <w:sz w:val="24"/>
      <w:szCs w:val="24"/>
    </w:rPr>
  </w:style>
  <w:style w:type="character" w:customStyle="1" w:styleId="ae">
    <w:name w:val="Нижний колонтитул Знак"/>
    <w:link w:val="af"/>
    <w:qFormat/>
    <w:rsid w:val="00607106"/>
    <w:rPr>
      <w:sz w:val="24"/>
      <w:szCs w:val="24"/>
    </w:rPr>
  </w:style>
  <w:style w:type="character" w:customStyle="1" w:styleId="af0">
    <w:name w:val="Основной текст_"/>
    <w:link w:val="41"/>
    <w:qFormat/>
    <w:rsid w:val="00DE22E0"/>
    <w:rPr>
      <w:spacing w:val="-1"/>
      <w:sz w:val="26"/>
      <w:szCs w:val="26"/>
      <w:shd w:val="clear" w:color="auto" w:fill="FFFFFF"/>
    </w:rPr>
  </w:style>
  <w:style w:type="character" w:customStyle="1" w:styleId="85pt0pt">
    <w:name w:val="Основной текст + 8;5 pt;Интервал 0 pt"/>
    <w:qFormat/>
    <w:rsid w:val="00DE22E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85pt">
    <w:name w:val="Основной текст + 8;5 pt;Полужирный"/>
    <w:qFormat/>
    <w:rsid w:val="00E57B6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qFormat/>
    <w:locked/>
    <w:rsid w:val="00A74909"/>
    <w:rPr>
      <w:spacing w:val="3"/>
      <w:sz w:val="21"/>
      <w:szCs w:val="21"/>
      <w:shd w:val="clear" w:color="auto" w:fill="FFFFFF"/>
    </w:rPr>
  </w:style>
  <w:style w:type="character" w:customStyle="1" w:styleId="16">
    <w:name w:val="Основной текст (16)_"/>
    <w:link w:val="160"/>
    <w:qFormat/>
    <w:locked/>
    <w:rsid w:val="00A74909"/>
    <w:rPr>
      <w:b/>
      <w:bCs/>
      <w:spacing w:val="2"/>
      <w:sz w:val="21"/>
      <w:szCs w:val="21"/>
      <w:shd w:val="clear" w:color="auto" w:fill="FFFFFF"/>
    </w:rPr>
  </w:style>
  <w:style w:type="character" w:customStyle="1" w:styleId="161">
    <w:name w:val="Основной текст (16) + Не полужирный"/>
    <w:qFormat/>
    <w:rsid w:val="00A74909"/>
    <w:rPr>
      <w:b/>
      <w:bCs/>
      <w:color w:val="000000"/>
      <w:spacing w:val="3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qFormat/>
    <w:rsid w:val="000F449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qFormat/>
    <w:locked/>
    <w:rsid w:val="00AF4280"/>
    <w:rPr>
      <w:sz w:val="17"/>
      <w:szCs w:val="17"/>
      <w:shd w:val="clear" w:color="auto" w:fill="FFFFFF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2">
    <w:name w:val="Body Text"/>
    <w:basedOn w:val="a"/>
    <w:pPr>
      <w:jc w:val="both"/>
    </w:pPr>
    <w:rPr>
      <w:color w:val="FF0000"/>
      <w:sz w:val="20"/>
      <w:szCs w:val="20"/>
    </w:rPr>
  </w:style>
  <w:style w:type="paragraph" w:styleId="af3">
    <w:name w:val="List"/>
    <w:basedOn w:val="af2"/>
    <w:rPr>
      <w:rFonts w:ascii="PT Astra Serif" w:hAnsi="PT Astra Serif" w:cs="Free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5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0">
    <w:name w:val="Заголовок (user)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styleId="33">
    <w:name w:val="Body Text Indent 3"/>
    <w:basedOn w:val="a"/>
    <w:qFormat/>
    <w:pPr>
      <w:ind w:left="180"/>
      <w:jc w:val="center"/>
    </w:pPr>
    <w:rPr>
      <w:b/>
      <w:bCs/>
      <w:color w:val="000000"/>
      <w:sz w:val="20"/>
    </w:rPr>
  </w:style>
  <w:style w:type="paragraph" w:styleId="af6">
    <w:name w:val="Plain Text"/>
    <w:basedOn w:val="a"/>
    <w:qFormat/>
    <w:pPr>
      <w:spacing w:beforeAutospacing="1" w:afterAutospacing="1"/>
    </w:pPr>
  </w:style>
  <w:style w:type="paragraph" w:styleId="af7">
    <w:name w:val="Body Text Indent"/>
    <w:basedOn w:val="a"/>
    <w:pPr>
      <w:tabs>
        <w:tab w:val="left" w:pos="3420"/>
      </w:tabs>
      <w:ind w:right="76" w:firstLine="540"/>
      <w:jc w:val="both"/>
    </w:pPr>
    <w:rPr>
      <w:sz w:val="20"/>
      <w:szCs w:val="20"/>
    </w:rPr>
  </w:style>
  <w:style w:type="paragraph" w:customStyle="1" w:styleId="af8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">
    <w:name w:val="Обычный (веб)1"/>
    <w:basedOn w:val="a"/>
    <w:qFormat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styleId="34">
    <w:name w:val="Body Text 3"/>
    <w:basedOn w:val="a"/>
    <w:qFormat/>
    <w:rPr>
      <w:color w:val="FF0000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qFormat/>
    <w:rsid w:val="001C3B3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Таблицы (моноширинный)"/>
    <w:basedOn w:val="a"/>
    <w:next w:val="a"/>
    <w:qFormat/>
    <w:rsid w:val="005826C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qFormat/>
    <w:rsid w:val="00667A94"/>
    <w:rPr>
      <w:rFonts w:ascii="Courier New" w:hAnsi="Courier New" w:cs="Courier New"/>
    </w:rPr>
  </w:style>
  <w:style w:type="paragraph" w:styleId="a7">
    <w:name w:val="footnote text"/>
    <w:basedOn w:val="a"/>
    <w:link w:val="a6"/>
    <w:rsid w:val="00395789"/>
    <w:rPr>
      <w:sz w:val="20"/>
      <w:szCs w:val="20"/>
    </w:rPr>
  </w:style>
  <w:style w:type="paragraph" w:styleId="afa">
    <w:name w:val="No Spacing"/>
    <w:uiPriority w:val="1"/>
    <w:qFormat/>
    <w:rsid w:val="00606980"/>
    <w:rPr>
      <w:sz w:val="24"/>
      <w:szCs w:val="24"/>
    </w:rPr>
  </w:style>
  <w:style w:type="paragraph" w:styleId="ab">
    <w:name w:val="Balloon Text"/>
    <w:basedOn w:val="a"/>
    <w:link w:val="aa"/>
    <w:qFormat/>
    <w:rsid w:val="005F26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92047"/>
    <w:rPr>
      <w:sz w:val="24"/>
      <w:szCs w:val="24"/>
    </w:rPr>
  </w:style>
  <w:style w:type="paragraph" w:customStyle="1" w:styleId="Default">
    <w:name w:val="Default"/>
    <w:qFormat/>
    <w:rsid w:val="007E62BA"/>
    <w:rPr>
      <w:color w:val="000000"/>
      <w:sz w:val="24"/>
      <w:szCs w:val="24"/>
    </w:rPr>
  </w:style>
  <w:style w:type="paragraph" w:customStyle="1" w:styleId="5">
    <w:name w:val="Знак5 Знак Знак Знак"/>
    <w:basedOn w:val="a"/>
    <w:qFormat/>
    <w:rsid w:val="004D72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"/>
    <w:qFormat/>
    <w:rsid w:val="00E632A6"/>
    <w:pPr>
      <w:spacing w:after="120" w:line="480" w:lineRule="auto"/>
      <w:ind w:left="283"/>
    </w:pPr>
  </w:style>
  <w:style w:type="paragraph" w:customStyle="1" w:styleId="s1">
    <w:name w:val="s_1"/>
    <w:basedOn w:val="a"/>
    <w:qFormat/>
    <w:rsid w:val="00E632A6"/>
    <w:pPr>
      <w:spacing w:beforeAutospacing="1" w:afterAutospacing="1"/>
    </w:pPr>
  </w:style>
  <w:style w:type="paragraph" w:styleId="afb">
    <w:name w:val="Normal (Web)"/>
    <w:basedOn w:val="a"/>
    <w:uiPriority w:val="99"/>
    <w:unhideWhenUsed/>
    <w:qFormat/>
    <w:rsid w:val="00E632A6"/>
    <w:pPr>
      <w:spacing w:beforeAutospacing="1" w:afterAutospacing="1"/>
    </w:pPr>
  </w:style>
  <w:style w:type="paragraph" w:styleId="22">
    <w:name w:val="Body Text 2"/>
    <w:basedOn w:val="a"/>
    <w:link w:val="21"/>
    <w:qFormat/>
    <w:rsid w:val="00C556F4"/>
    <w:pPr>
      <w:spacing w:after="120" w:line="480" w:lineRule="auto"/>
    </w:pPr>
    <w:rPr>
      <w:sz w:val="20"/>
      <w:szCs w:val="20"/>
    </w:rPr>
  </w:style>
  <w:style w:type="paragraph" w:styleId="afc">
    <w:name w:val="List Paragraph"/>
    <w:basedOn w:val="a"/>
    <w:uiPriority w:val="34"/>
    <w:qFormat/>
    <w:rsid w:val="00AB0026"/>
    <w:pPr>
      <w:spacing w:beforeAutospacing="1" w:afterAutospacing="1"/>
    </w:pPr>
  </w:style>
  <w:style w:type="paragraph" w:customStyle="1" w:styleId="user2">
    <w:name w:val="Колонтитулы (user)"/>
    <w:basedOn w:val="a"/>
    <w:qFormat/>
  </w:style>
  <w:style w:type="paragraph" w:customStyle="1" w:styleId="afd">
    <w:name w:val="Колонтитулы"/>
    <w:basedOn w:val="a"/>
    <w:qFormat/>
  </w:style>
  <w:style w:type="paragraph" w:styleId="ad">
    <w:name w:val="header"/>
    <w:basedOn w:val="a"/>
    <w:link w:val="ac"/>
    <w:rsid w:val="00607106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rsid w:val="00607106"/>
    <w:pPr>
      <w:tabs>
        <w:tab w:val="center" w:pos="4677"/>
        <w:tab w:val="right" w:pos="9355"/>
      </w:tabs>
    </w:pPr>
  </w:style>
  <w:style w:type="paragraph" w:customStyle="1" w:styleId="TableParagraph">
    <w:name w:val="Table Paragraph"/>
    <w:basedOn w:val="a"/>
    <w:uiPriority w:val="1"/>
    <w:qFormat/>
    <w:rsid w:val="009C1F66"/>
    <w:pPr>
      <w:widowControl w:val="0"/>
      <w:jc w:val="center"/>
    </w:pPr>
    <w:rPr>
      <w:sz w:val="22"/>
      <w:szCs w:val="22"/>
      <w:lang w:eastAsia="en-US"/>
    </w:rPr>
  </w:style>
  <w:style w:type="paragraph" w:customStyle="1" w:styleId="41">
    <w:name w:val="Основной текст4"/>
    <w:basedOn w:val="a"/>
    <w:link w:val="af0"/>
    <w:qFormat/>
    <w:rsid w:val="00DE22E0"/>
    <w:pPr>
      <w:widowControl w:val="0"/>
      <w:shd w:val="clear" w:color="auto" w:fill="FFFFFF"/>
      <w:spacing w:before="240" w:line="310" w:lineRule="exact"/>
      <w:jc w:val="both"/>
    </w:pPr>
    <w:rPr>
      <w:spacing w:val="-1"/>
      <w:sz w:val="26"/>
      <w:szCs w:val="26"/>
    </w:rPr>
  </w:style>
  <w:style w:type="paragraph" w:customStyle="1" w:styleId="32">
    <w:name w:val="Основной текст (3)"/>
    <w:basedOn w:val="a"/>
    <w:link w:val="31"/>
    <w:qFormat/>
    <w:rsid w:val="00A74909"/>
    <w:pPr>
      <w:widowControl w:val="0"/>
      <w:shd w:val="clear" w:color="auto" w:fill="FFFFFF"/>
      <w:spacing w:before="360" w:after="240" w:line="278" w:lineRule="exact"/>
      <w:jc w:val="center"/>
    </w:pPr>
    <w:rPr>
      <w:spacing w:val="3"/>
      <w:sz w:val="21"/>
      <w:szCs w:val="21"/>
    </w:rPr>
  </w:style>
  <w:style w:type="paragraph" w:customStyle="1" w:styleId="160">
    <w:name w:val="Основной текст (16)"/>
    <w:basedOn w:val="a"/>
    <w:link w:val="16"/>
    <w:qFormat/>
    <w:rsid w:val="00A74909"/>
    <w:pPr>
      <w:widowControl w:val="0"/>
      <w:shd w:val="clear" w:color="auto" w:fill="FFFFFF"/>
      <w:spacing w:before="120" w:line="216" w:lineRule="exact"/>
    </w:pPr>
    <w:rPr>
      <w:b/>
      <w:bCs/>
      <w:spacing w:val="2"/>
      <w:sz w:val="21"/>
      <w:szCs w:val="21"/>
    </w:rPr>
  </w:style>
  <w:style w:type="paragraph" w:customStyle="1" w:styleId="35">
    <w:name w:val="Основной текст3"/>
    <w:basedOn w:val="a"/>
    <w:qFormat/>
    <w:rsid w:val="000F4498"/>
    <w:pPr>
      <w:widowControl w:val="0"/>
      <w:shd w:val="clear" w:color="auto" w:fill="FFFFFF"/>
      <w:spacing w:before="360" w:line="288" w:lineRule="exact"/>
      <w:jc w:val="both"/>
    </w:pPr>
    <w:rPr>
      <w:color w:val="000000"/>
      <w:spacing w:val="-1"/>
      <w:lang w:bidi="ru-RU"/>
    </w:rPr>
  </w:style>
  <w:style w:type="paragraph" w:customStyle="1" w:styleId="60">
    <w:name w:val="Основной текст (6)"/>
    <w:basedOn w:val="a"/>
    <w:link w:val="6"/>
    <w:qFormat/>
    <w:rsid w:val="00AF4280"/>
    <w:pPr>
      <w:widowControl w:val="0"/>
      <w:shd w:val="clear" w:color="auto" w:fill="FFFFFF"/>
      <w:spacing w:before="60" w:after="240" w:line="0" w:lineRule="atLeast"/>
    </w:pPr>
    <w:rPr>
      <w:sz w:val="17"/>
      <w:szCs w:val="17"/>
    </w:rPr>
  </w:style>
  <w:style w:type="numbering" w:customStyle="1" w:styleId="user3">
    <w:name w:val="Без списка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ED32D3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2085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C1F6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e">
    <w:name w:val="Table Grid"/>
    <w:basedOn w:val="a1"/>
    <w:rsid w:val="00DC0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/AP" TargetMode="External"/><Relationship Id="rId13" Type="http://schemas.openxmlformats.org/officeDocument/2006/relationships/hyperlink" Target="http://utp.sberbank-ast.ru/" TargetMode="External"/><Relationship Id="rId18" Type="http://schemas.openxmlformats.org/officeDocument/2006/relationships/hyperlink" Target="https://login.consultant.ru/link/?req=doc&amp;base=RZR&amp;n=483141&amp;dst=702" TargetMode="External"/><Relationship Id="rId26" Type="http://schemas.openxmlformats.org/officeDocument/2006/relationships/hyperlink" Target="https://login.consultant.ru/link/?req=doc&amp;base=RZR&amp;n=483141&amp;dst=689" TargetMode="External"/><Relationship Id="rId39" Type="http://schemas.openxmlformats.org/officeDocument/2006/relationships/hyperlink" Target="https://login.consultant.ru/link/?req=doc&amp;base=RZR&amp;n=483141&amp;dst=277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ZR&amp;n=483141&amp;dst=2772" TargetMode="External"/><Relationship Id="rId34" Type="http://schemas.openxmlformats.org/officeDocument/2006/relationships/hyperlink" Target="http://www.sberbank-ast.ru/CAList.aspx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lomakindya@cityadm.tula.ru" TargetMode="External"/><Relationship Id="rId12" Type="http://schemas.openxmlformats.org/officeDocument/2006/relationships/hyperlink" Target="mailto:lomakindya@cityadm.tula.ru" TargetMode="External"/><Relationship Id="rId17" Type="http://schemas.openxmlformats.org/officeDocument/2006/relationships/hyperlink" Target="https://login.consultant.ru/link/?req=doc&amp;base=RZR&amp;n=483141&amp;dst=690" TargetMode="External"/><Relationship Id="rId25" Type="http://schemas.openxmlformats.org/officeDocument/2006/relationships/hyperlink" Target="https://login.consultant.ru/link/?req=doc&amp;base=RZR&amp;n=483141&amp;dst=714" TargetMode="External"/><Relationship Id="rId33" Type="http://schemas.openxmlformats.org/officeDocument/2006/relationships/hyperlink" Target="https://utp.sberbank-ast.ru/Bankruptcy/%20Notice/1086/" TargetMode="External"/><Relationship Id="rId38" Type="http://schemas.openxmlformats.org/officeDocument/2006/relationships/hyperlink" Target="https://login.consultant.ru/link/?req=doc&amp;base=RZR&amp;n=483141&amp;dst=27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R&amp;n=483141&amp;dst=689" TargetMode="External"/><Relationship Id="rId20" Type="http://schemas.openxmlformats.org/officeDocument/2006/relationships/hyperlink" Target="https://login.consultant.ru/link/?req=doc&amp;base=RZR&amp;n=483141&amp;dst=689" TargetMode="External"/><Relationship Id="rId29" Type="http://schemas.openxmlformats.org/officeDocument/2006/relationships/hyperlink" Target="https://login.consultant.ru/link/?req=doc&amp;base=RZR&amp;n=483141&amp;dst=2780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KIZO@cityadm.tula.ru" TargetMode="External"/><Relationship Id="rId11" Type="http://schemas.openxmlformats.org/officeDocument/2006/relationships/hyperlink" Target="mailto:KIZO@cityadm.tula.ru" TargetMode="External"/><Relationship Id="rId24" Type="http://schemas.openxmlformats.org/officeDocument/2006/relationships/hyperlink" Target="https://login.consultant.ru/link/?req=doc&amp;base=RZR&amp;n=483141&amp;dst=712" TargetMode="External"/><Relationship Id="rId32" Type="http://schemas.openxmlformats.org/officeDocument/2006/relationships/hyperlink" Target="https://torgi.gov.ru/new/public/infomaterials/reg" TargetMode="External"/><Relationship Id="rId37" Type="http://schemas.openxmlformats.org/officeDocument/2006/relationships/hyperlink" Target="https://login.consultant.ru/link/?req=doc&amp;base=RZR&amp;n=483141&amp;dst=2777" TargetMode="External"/><Relationship Id="rId40" Type="http://schemas.openxmlformats.org/officeDocument/2006/relationships/hyperlink" Target="https://login.consultant.ru/link/?req=doc&amp;base=RZR&amp;n=483141&amp;dst=27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483141&amp;dst=2465" TargetMode="External"/><Relationship Id="rId23" Type="http://schemas.openxmlformats.org/officeDocument/2006/relationships/hyperlink" Target="https://login.consultant.ru/link/?req=doc&amp;base=RZR&amp;n=483141&amp;dst=2780" TargetMode="External"/><Relationship Id="rId28" Type="http://schemas.openxmlformats.org/officeDocument/2006/relationships/hyperlink" Target="https://login.consultant.ru/link/?req=doc&amp;base=RZR&amp;n=483141&amp;dst=2777" TargetMode="External"/><Relationship Id="rId36" Type="http://schemas.openxmlformats.org/officeDocument/2006/relationships/hyperlink" Target="https://login.consultant.ru/link/?req=doc&amp;base=RZR&amp;n=483141&amp;dst=2772" TargetMode="External"/><Relationship Id="rId10" Type="http://schemas.openxmlformats.org/officeDocument/2006/relationships/hyperlink" Target="http://utp.sberbank-ast.ru/" TargetMode="External"/><Relationship Id="rId19" Type="http://schemas.openxmlformats.org/officeDocument/2006/relationships/hyperlink" Target="https://login.consultant.ru/link/?req=doc&amp;base=RZR&amp;n=483141&amp;dst=101232" TargetMode="External"/><Relationship Id="rId31" Type="http://schemas.openxmlformats.org/officeDocument/2006/relationships/hyperlink" Target="https://torgi.gov.ru/new/cabinet/support/cente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berbank-ast.ru" TargetMode="External"/><Relationship Id="rId14" Type="http://schemas.openxmlformats.org/officeDocument/2006/relationships/hyperlink" Target="http://utp.sberbank-ast.ru/" TargetMode="External"/><Relationship Id="rId22" Type="http://schemas.openxmlformats.org/officeDocument/2006/relationships/hyperlink" Target="https://login.consultant.ru/link/?req=doc&amp;base=RZR&amp;n=483141&amp;dst=2777" TargetMode="External"/><Relationship Id="rId27" Type="http://schemas.openxmlformats.org/officeDocument/2006/relationships/hyperlink" Target="https://login.consultant.ru/link/?req=doc&amp;base=RZR&amp;n=483141&amp;dst=2772" TargetMode="External"/><Relationship Id="rId30" Type="http://schemas.openxmlformats.org/officeDocument/2006/relationships/hyperlink" Target="http://www.torgi.gov.ru/" TargetMode="External"/><Relationship Id="rId35" Type="http://schemas.openxmlformats.org/officeDocument/2006/relationships/hyperlink" Target="https://login.consultant.ru/link/?req=doc&amp;base=RZR&amp;n=483141&amp;dst=6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F020F-4CEE-41F0-94BB-88AE53B21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6479</Words>
  <Characters>36934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по продаже земельных участков, находящихся в государственной собственности Тверской области</vt:lpstr>
    </vt:vector>
  </TitlesOfParts>
  <Company/>
  <LinksUpToDate>false</LinksUpToDate>
  <CharactersWithSpaces>43327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по продаже земельных участков, находящихся в государственной собственности Тверской области</dc:title>
  <dc:creator>-</dc:creator>
  <cp:lastModifiedBy>LeonovaSV</cp:lastModifiedBy>
  <cp:revision>2</cp:revision>
  <cp:lastPrinted>2026-02-19T16:32:00Z</cp:lastPrinted>
  <dcterms:created xsi:type="dcterms:W3CDTF">2026-04-18T16:36:00Z</dcterms:created>
  <dcterms:modified xsi:type="dcterms:W3CDTF">2026-04-18T16:36:00Z</dcterms:modified>
  <dc:language>ru-RU</dc:language>
</cp:coreProperties>
</file>