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20017D" w:rsidRDefault="00E96E01" w:rsidP="002001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20017D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20017D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DC50C6" w:rsidRDefault="00631B21" w:rsidP="00DC5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DC50C6" w:rsidRDefault="00631B21" w:rsidP="00DC50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DC50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сооружения </w:t>
      </w:r>
      <w:r w:rsidR="0020017D" w:rsidRPr="00DC50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водо</w:t>
      </w:r>
      <w:r w:rsidR="00DC50C6" w:rsidRPr="00DC50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</w:t>
      </w:r>
      <w:r w:rsidR="0020017D" w:rsidRPr="00DC50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вода</w:t>
      </w:r>
      <w:r w:rsidR="006A5365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DC50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DC50C6">
        <w:rPr>
          <w:rFonts w:ascii="PT Astra Serif" w:hAnsi="PT Astra Serif"/>
          <w:bCs/>
          <w:sz w:val="28"/>
          <w:szCs w:val="28"/>
          <w:lang w:eastAsia="ru-RU"/>
        </w:rPr>
        <w:t>земельных у</w:t>
      </w:r>
      <w:r w:rsidR="00DC50C6" w:rsidRPr="00DC50C6">
        <w:rPr>
          <w:rFonts w:ascii="PT Astra Serif" w:hAnsi="PT Astra Serif"/>
          <w:bCs/>
          <w:sz w:val="28"/>
          <w:szCs w:val="28"/>
          <w:lang w:eastAsia="ru-RU"/>
        </w:rPr>
        <w:t>частков с кадастровыми номерами</w:t>
      </w:r>
      <w:r w:rsidR="00863322" w:rsidRPr="00DC50C6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DC50C6" w:rsidRPr="00DC50C6">
        <w:rPr>
          <w:rFonts w:ascii="PT Astra Serif" w:hAnsi="PT Astra Serif"/>
          <w:sz w:val="28"/>
          <w:szCs w:val="28"/>
        </w:rPr>
        <w:t>71:14:020701:1224, 71:14:020706:186, 71:14:020706:227, 71:14:020706:226, 71:14:020701:7250, 71:14:020701:7251, 71:14:000000:9059, 71:14:020706:184, 71:14:020706:62, 71:14:020706:2, 71:14:020705:135, 71:14:000000:10208, 71:14:000000:9498, 71:14:020701:1448, 71:14:020701:5751, 71:14:020701:5752, 71:14:020701:1331, 71:14:020701:1450, 71:14:020701:8916, 71:14:020701:5164, 71:14:000000:9593, 71:14:020601:805, 71:14:020601:2245, 71:14:020601:2246, 71:14:020601:2247, 71:14:020601:1130, 71:14:020601:1133, 71:14:020601:1132, 71:14:020601:1131, 71:14:020601:1474, 71:14:020601:1473, 71:14:020601:1476, 71:14:020601:1475, 71:14:020601:1463, 71:14:020601:1462, 71:14:020601:1493, 71:14:020601:1492, 71:14:020601:1481, 71:14:020601:1480, 71:14:020601:1465, 71:14:020601:1464, 71:14:020601:1591, 71:14:020601:1590, 71:14:020601:1333, 71:14:020601:1598, 71:14:000000:10275, 71:14:020601:2268, 71:14:000000:10264, 71:14:020601:1656, 71:14:020601:1657, 71:14:020601:1658, 71:14:020601:1655, 71:14:020601:82, 71:14:020601:53, 71:14:020601:2617, 71:14:020601:1610, 71:14:020601:1611, 71:14:020601:1612, 71:14:020601:1613, 71:14:020601:1773, 71:14:020601:2695, 71:14:020601:350, 71:14:020601:2005, 71:14:020601:794, 71:14:020601:795, 71:14:020701:9197, 71:14:020701:9198, 71:00:000000:109901, 71:00:000000:111284</w:t>
      </w:r>
      <w:r w:rsidR="006954FC" w:rsidRPr="00DC50C6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DC50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04C5D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</w:t>
      </w:r>
      <w:r w:rsid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венная собственность на которые</w:t>
      </w:r>
      <w:r w:rsid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разграничена</w:t>
      </w:r>
      <w:r w:rsidR="00542D4B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DC50C6">
        <w:rPr>
          <w:rFonts w:ascii="PT Astra Serif" w:hAnsi="PT Astra Serif"/>
          <w:sz w:val="28"/>
          <w:szCs w:val="28"/>
        </w:rPr>
        <w:t xml:space="preserve">в </w:t>
      </w:r>
      <w:r w:rsidR="00DC50C6" w:rsidRPr="00DC50C6">
        <w:rPr>
          <w:rFonts w:ascii="PT Astra Serif" w:hAnsi="PT Astra Serif" w:cs="TimesNewRomanPSMT"/>
          <w:sz w:val="28"/>
          <w:szCs w:val="28"/>
        </w:rPr>
        <w:t>Тульской области, Л</w:t>
      </w:r>
      <w:r w:rsidR="00DC50C6">
        <w:rPr>
          <w:rFonts w:ascii="PT Astra Serif" w:hAnsi="PT Astra Serif" w:cs="TimesNewRomanPSMT"/>
          <w:sz w:val="28"/>
          <w:szCs w:val="28"/>
        </w:rPr>
        <w:t xml:space="preserve">енинский район, </w:t>
      </w:r>
      <w:proofErr w:type="spellStart"/>
      <w:r w:rsidR="00DC50C6">
        <w:rPr>
          <w:rFonts w:ascii="PT Astra Serif" w:hAnsi="PT Astra Serif" w:cs="TimesNewRomanPSMT"/>
          <w:sz w:val="28"/>
          <w:szCs w:val="28"/>
        </w:rPr>
        <w:t>Медвенский</w:t>
      </w:r>
      <w:proofErr w:type="spellEnd"/>
      <w:r w:rsidR="00DC50C6">
        <w:rPr>
          <w:rFonts w:ascii="PT Astra Serif" w:hAnsi="PT Astra Serif" w:cs="TimesNewRomanPSMT"/>
          <w:sz w:val="28"/>
          <w:szCs w:val="28"/>
        </w:rPr>
        <w:t xml:space="preserve"> с/о,</w:t>
      </w:r>
      <w:r w:rsidR="00DC50C6">
        <w:rPr>
          <w:rFonts w:ascii="PT Astra Serif" w:hAnsi="PT Astra Serif" w:cs="TimesNewRomanPSMT"/>
          <w:sz w:val="28"/>
          <w:szCs w:val="28"/>
        </w:rPr>
        <w:br/>
      </w:r>
      <w:r w:rsidR="00DC50C6" w:rsidRPr="00DC50C6">
        <w:rPr>
          <w:rFonts w:ascii="PT Astra Serif" w:hAnsi="PT Astra Serif" w:cs="TimesNewRomanPSMT"/>
          <w:sz w:val="28"/>
          <w:szCs w:val="28"/>
        </w:rPr>
        <w:t>п. Молодежный</w:t>
      </w:r>
      <w:r w:rsidR="00372602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DC50C6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DC50C6">
        <w:rPr>
          <w:rFonts w:ascii="PT Astra Serif" w:hAnsi="PT Astra Serif" w:cs="Times New Roman"/>
          <w:sz w:val="28"/>
          <w:szCs w:val="28"/>
        </w:rPr>
        <w:t xml:space="preserve">на </w:t>
      </w:r>
      <w:r w:rsidR="0020017D" w:rsidRPr="00DC50C6">
        <w:rPr>
          <w:rFonts w:ascii="PT Astra Serif" w:hAnsi="PT Astra Serif" w:cs="Times New Roman"/>
          <w:sz w:val="28"/>
          <w:szCs w:val="28"/>
        </w:rPr>
        <w:t>10</w:t>
      </w:r>
      <w:r w:rsidR="001457ED" w:rsidRPr="00DC50C6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 w:rsidRPr="00DC50C6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DC50C6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DC50C6">
        <w:rPr>
          <w:rFonts w:ascii="PT Astra Serif" w:eastAsia="Times New Roman" w:hAnsi="PT Astra Serif"/>
          <w:sz w:val="28"/>
          <w:szCs w:val="28"/>
          <w:lang w:eastAsia="ru-RU"/>
        </w:rPr>
        <w:t>АО</w:t>
      </w:r>
      <w:r w:rsidR="006A5365" w:rsidRPr="00DC50C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2D4B" w:rsidRPr="00DC50C6">
        <w:rPr>
          <w:rFonts w:ascii="PT Astra Serif" w:hAnsi="PT Astra Serif"/>
          <w:sz w:val="28"/>
          <w:szCs w:val="28"/>
        </w:rPr>
        <w:t>«</w:t>
      </w:r>
      <w:proofErr w:type="spellStart"/>
      <w:r w:rsidR="00E15F0F" w:rsidRPr="00DC50C6">
        <w:rPr>
          <w:rFonts w:ascii="PT Astra Serif" w:hAnsi="PT Astra Serif"/>
          <w:sz w:val="28"/>
          <w:szCs w:val="28"/>
        </w:rPr>
        <w:t>Тулагор</w:t>
      </w:r>
      <w:r w:rsidR="0020017D" w:rsidRPr="00DC50C6">
        <w:rPr>
          <w:rFonts w:ascii="PT Astra Serif" w:hAnsi="PT Astra Serif"/>
          <w:sz w:val="28"/>
          <w:szCs w:val="28"/>
        </w:rPr>
        <w:t>водоканал</w:t>
      </w:r>
      <w:proofErr w:type="spellEnd"/>
      <w:r w:rsidR="00542D4B" w:rsidRPr="00DC50C6">
        <w:rPr>
          <w:rFonts w:ascii="PT Astra Serif" w:hAnsi="PT Astra Serif"/>
          <w:sz w:val="28"/>
          <w:szCs w:val="28"/>
        </w:rPr>
        <w:t>»</w:t>
      </w:r>
      <w:r w:rsidR="00DE0E02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DC50C6" w:rsidRDefault="005848F2" w:rsidP="00DC50C6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DC50C6">
        <w:rPr>
          <w:rFonts w:ascii="PT Astra Serif" w:hAnsi="PT Astra Serif" w:cs="Times New Roman"/>
          <w:sz w:val="28"/>
          <w:szCs w:val="28"/>
        </w:rPr>
        <w:t>, ул.</w:t>
      </w:r>
      <w:r w:rsidR="00CE0CBF" w:rsidRPr="00DC50C6">
        <w:rPr>
          <w:rFonts w:ascii="PT Astra Serif" w:hAnsi="PT Astra Serif" w:cs="Times New Roman"/>
          <w:sz w:val="28"/>
          <w:szCs w:val="28"/>
        </w:rPr>
        <w:t xml:space="preserve"> </w:t>
      </w:r>
      <w:r w:rsidRPr="00DC50C6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DC50C6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DC50C6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DC50C6">
        <w:rPr>
          <w:rFonts w:ascii="PT Astra Serif" w:hAnsi="PT Astra Serif" w:cs="Times New Roman"/>
          <w:sz w:val="28"/>
          <w:szCs w:val="28"/>
        </w:rPr>
        <w:t>. 41</w:t>
      </w:r>
      <w:r w:rsidR="006954FC" w:rsidRPr="00DC50C6">
        <w:rPr>
          <w:rFonts w:ascii="PT Astra Serif" w:hAnsi="PT Astra Serif" w:cs="Times New Roman"/>
          <w:sz w:val="28"/>
          <w:szCs w:val="28"/>
        </w:rPr>
        <w:t>3</w:t>
      </w:r>
      <w:r w:rsidR="00552537" w:rsidRPr="00DC50C6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DC50C6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DC50C6">
        <w:rPr>
          <w:rFonts w:ascii="PT Astra Serif" w:hAnsi="PT Astra Serif" w:cs="Times New Roman"/>
          <w:sz w:val="28"/>
          <w:szCs w:val="28"/>
        </w:rPr>
        <w:br/>
      </w:r>
      <w:r w:rsidR="00552537" w:rsidRPr="00DC50C6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DC50C6">
        <w:rPr>
          <w:rFonts w:ascii="PT Astra Serif" w:hAnsi="PT Astra Serif" w:cs="Times New Roman"/>
          <w:sz w:val="28"/>
          <w:szCs w:val="28"/>
        </w:rPr>
        <w:t>)</w:t>
      </w:r>
      <w:r w:rsidR="00017582" w:rsidRPr="00DC50C6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DC50C6">
        <w:rPr>
          <w:rFonts w:ascii="PT Astra Serif" w:hAnsi="PT Astra Serif" w:cs="Times New Roman"/>
          <w:sz w:val="28"/>
          <w:szCs w:val="28"/>
        </w:rPr>
        <w:t>:</w:t>
      </w:r>
      <w:r w:rsidR="00B823B4" w:rsidRPr="00DC50C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DC50C6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DC50C6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DC50C6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DC50C6">
        <w:rPr>
          <w:rFonts w:ascii="PT Astra Serif" w:hAnsi="PT Astra Serif" w:cs="Times New Roman"/>
          <w:sz w:val="28"/>
          <w:szCs w:val="28"/>
        </w:rPr>
        <w:t>.</w:t>
      </w:r>
    </w:p>
    <w:p w:rsidR="005848F2" w:rsidRPr="00DC50C6" w:rsidRDefault="005848F2" w:rsidP="00DC50C6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261A0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 не зарегистрированы</w:t>
      </w:r>
      <w:r w:rsidR="00261A0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61A0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правление градостроительства 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B14ADD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bookmarkStart w:id="1" w:name="_GoBack"/>
      <w:bookmarkEnd w:id="1"/>
      <w:r w:rsidR="00DC50C6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7AFB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4E157D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C50C6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9D6B1D" w:rsidRPr="00DC50C6" w:rsidRDefault="00B02CD0" w:rsidP="00DF7AFB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DC50C6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sectPr w:rsidR="009D6B1D" w:rsidRPr="00DC50C6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14ADD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C50C6"/>
    <w:rsid w:val="00DE0E02"/>
    <w:rsid w:val="00DF7AFB"/>
    <w:rsid w:val="00E04C5D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5C50D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83128-630A-4AE4-888C-0D8EF51B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3</cp:revision>
  <cp:lastPrinted>2020-12-04T08:26:00Z</cp:lastPrinted>
  <dcterms:created xsi:type="dcterms:W3CDTF">2026-01-20T12:13:00Z</dcterms:created>
  <dcterms:modified xsi:type="dcterms:W3CDTF">2026-01-22T06:47:00Z</dcterms:modified>
</cp:coreProperties>
</file>