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D5C" w:rsidRPr="001750EC" w:rsidRDefault="008B6D5C" w:rsidP="00361EA6">
      <w:pPr>
        <w:pStyle w:val="a3"/>
        <w:spacing w:before="0" w:beforeAutospacing="0" w:after="0" w:afterAutospacing="0"/>
        <w:rPr>
          <w:rFonts w:ascii="PT Astra Serif" w:hAnsi="PT Astra Serif"/>
          <w:i/>
        </w:rPr>
      </w:pPr>
      <w:r w:rsidRPr="001750EC">
        <w:rPr>
          <w:rFonts w:ascii="PT Astra Serif" w:hAnsi="PT Astra Serif"/>
          <w:i/>
        </w:rPr>
        <w:t>Примечание:</w:t>
      </w:r>
    </w:p>
    <w:p w:rsidR="008B6D5C" w:rsidRPr="001750EC" w:rsidRDefault="008B6D5C" w:rsidP="00361EA6">
      <w:pPr>
        <w:pStyle w:val="a3"/>
        <w:spacing w:before="0" w:beforeAutospacing="0" w:after="0" w:afterAutospacing="0"/>
        <w:rPr>
          <w:rFonts w:ascii="PT Astra Serif" w:hAnsi="PT Astra Serif"/>
          <w:i/>
        </w:rPr>
      </w:pPr>
      <w:r w:rsidRPr="001750EC">
        <w:rPr>
          <w:rFonts w:ascii="PT Astra Serif" w:hAnsi="PT Astra Serif"/>
          <w:i/>
        </w:rPr>
        <w:t>Изменения в Устав муниципального образования</w:t>
      </w:r>
      <w:r w:rsidR="00975D6B" w:rsidRPr="001750EC">
        <w:rPr>
          <w:rFonts w:ascii="PT Astra Serif" w:hAnsi="PT Astra Serif"/>
          <w:i/>
        </w:rPr>
        <w:t xml:space="preserve"> городской округ</w:t>
      </w:r>
      <w:r w:rsidRPr="001750EC">
        <w:rPr>
          <w:rFonts w:ascii="PT Astra Serif" w:hAnsi="PT Astra Serif"/>
          <w:i/>
        </w:rPr>
        <w:t xml:space="preserve"> город Тула,</w:t>
      </w:r>
    </w:p>
    <w:p w:rsidR="008B6D5C" w:rsidRPr="001750EC" w:rsidRDefault="008B6D5C" w:rsidP="00361EA6">
      <w:pPr>
        <w:pStyle w:val="a3"/>
        <w:spacing w:before="0" w:beforeAutospacing="0" w:after="0" w:afterAutospacing="0"/>
        <w:rPr>
          <w:rFonts w:ascii="PT Astra Serif" w:hAnsi="PT Astra Serif"/>
          <w:i/>
        </w:rPr>
      </w:pPr>
      <w:r w:rsidRPr="001750EC">
        <w:rPr>
          <w:rFonts w:ascii="PT Astra Serif" w:hAnsi="PT Astra Serif"/>
          <w:i/>
        </w:rPr>
        <w:t>внесенные решением Тульской городской Думы</w:t>
      </w:r>
    </w:p>
    <w:p w:rsidR="008B6D5C" w:rsidRPr="001750EC" w:rsidRDefault="008B6D5C" w:rsidP="00361EA6">
      <w:pPr>
        <w:pStyle w:val="a3"/>
        <w:spacing w:before="0" w:beforeAutospacing="0" w:after="0" w:afterAutospacing="0"/>
        <w:rPr>
          <w:rFonts w:ascii="PT Astra Serif" w:hAnsi="PT Astra Serif"/>
          <w:i/>
        </w:rPr>
      </w:pPr>
      <w:r w:rsidRPr="001750EC">
        <w:rPr>
          <w:rFonts w:ascii="PT Astra Serif" w:hAnsi="PT Astra Serif"/>
          <w:i/>
        </w:rPr>
        <w:t xml:space="preserve">от </w:t>
      </w:r>
      <w:r w:rsidR="000F0F5E">
        <w:rPr>
          <w:rFonts w:ascii="PT Astra Serif" w:hAnsi="PT Astra Serif"/>
          <w:i/>
        </w:rPr>
        <w:t>17.04.2026</w:t>
      </w:r>
      <w:r w:rsidRPr="001750EC">
        <w:rPr>
          <w:rFonts w:ascii="PT Astra Serif" w:hAnsi="PT Astra Serif"/>
          <w:i/>
        </w:rPr>
        <w:t xml:space="preserve"> №</w:t>
      </w:r>
      <w:r w:rsidR="001750EC" w:rsidRPr="001750EC">
        <w:rPr>
          <w:rFonts w:ascii="PT Astra Serif" w:hAnsi="PT Astra Serif"/>
          <w:i/>
        </w:rPr>
        <w:t xml:space="preserve"> </w:t>
      </w:r>
      <w:r w:rsidR="000F0F5E">
        <w:rPr>
          <w:rFonts w:ascii="PT Astra Serif" w:hAnsi="PT Astra Serif"/>
          <w:i/>
        </w:rPr>
        <w:t>20/416</w:t>
      </w:r>
      <w:r w:rsidRPr="001750EC">
        <w:rPr>
          <w:rFonts w:ascii="PT Astra Serif" w:hAnsi="PT Astra Serif"/>
          <w:i/>
        </w:rPr>
        <w:t>,</w:t>
      </w:r>
    </w:p>
    <w:p w:rsidR="008B6D5C" w:rsidRPr="001750EC" w:rsidRDefault="008B6D5C" w:rsidP="00361EA6">
      <w:pPr>
        <w:spacing w:line="240" w:lineRule="auto"/>
        <w:rPr>
          <w:rFonts w:ascii="PT Astra Serif" w:hAnsi="PT Astra Serif"/>
          <w:i/>
          <w:sz w:val="24"/>
          <w:szCs w:val="24"/>
        </w:rPr>
      </w:pPr>
      <w:r w:rsidRPr="001750EC">
        <w:rPr>
          <w:rFonts w:ascii="PT Astra Serif" w:hAnsi="PT Astra Serif"/>
          <w:i/>
          <w:sz w:val="24"/>
          <w:szCs w:val="24"/>
        </w:rPr>
        <w:t xml:space="preserve">зарегистрированы Управлением Министерством юстиции Российской Федерации по </w:t>
      </w:r>
      <w:r w:rsidR="00361EA6" w:rsidRPr="001750EC">
        <w:rPr>
          <w:rFonts w:ascii="PT Astra Serif" w:hAnsi="PT Astra Serif"/>
          <w:i/>
          <w:sz w:val="24"/>
          <w:szCs w:val="24"/>
        </w:rPr>
        <w:t xml:space="preserve">Тульской </w:t>
      </w:r>
      <w:r w:rsidRPr="001750EC">
        <w:rPr>
          <w:rFonts w:ascii="PT Astra Serif" w:eastAsia="Times New Roman" w:hAnsi="PT Astra Serif" w:cs="Times New Roman"/>
          <w:i/>
          <w:sz w:val="24"/>
          <w:szCs w:val="24"/>
        </w:rPr>
        <w:t>обл</w:t>
      </w:r>
      <w:r w:rsidRPr="001750EC">
        <w:rPr>
          <w:rFonts w:ascii="PT Astra Serif" w:hAnsi="PT Astra Serif"/>
          <w:i/>
          <w:sz w:val="24"/>
          <w:szCs w:val="24"/>
        </w:rPr>
        <w:t>асти</w:t>
      </w:r>
      <w:r w:rsidR="00F3117E">
        <w:rPr>
          <w:rFonts w:ascii="PT Astra Serif" w:hAnsi="PT Astra Serif"/>
          <w:i/>
          <w:sz w:val="24"/>
          <w:szCs w:val="24"/>
        </w:rPr>
        <w:t xml:space="preserve"> 23 апреля 2026 </w:t>
      </w:r>
      <w:r w:rsidR="00361EA6" w:rsidRPr="001750EC">
        <w:rPr>
          <w:rFonts w:ascii="PT Astra Serif" w:eastAsia="Times New Roman" w:hAnsi="PT Astra Serif" w:cs="Times New Roman"/>
          <w:i/>
          <w:sz w:val="24"/>
          <w:szCs w:val="24"/>
        </w:rPr>
        <w:t xml:space="preserve"> года № RU </w:t>
      </w:r>
      <w:r w:rsidR="00F3117E">
        <w:rPr>
          <w:rFonts w:ascii="PT Astra Serif" w:eastAsia="Times New Roman" w:hAnsi="PT Astra Serif" w:cs="Times New Roman"/>
          <w:i/>
          <w:sz w:val="24"/>
          <w:szCs w:val="24"/>
        </w:rPr>
        <w:t>7132600</w:t>
      </w:r>
      <w:bookmarkStart w:id="0" w:name="_GoBack"/>
      <w:bookmarkEnd w:id="0"/>
      <w:r w:rsidR="00F3117E">
        <w:rPr>
          <w:rFonts w:ascii="PT Astra Serif" w:eastAsia="Times New Roman" w:hAnsi="PT Astra Serif" w:cs="Times New Roman"/>
          <w:i/>
          <w:sz w:val="24"/>
          <w:szCs w:val="24"/>
        </w:rPr>
        <w:t>02026001.</w:t>
      </w:r>
    </w:p>
    <w:p w:rsidR="008B6D5C" w:rsidRPr="001750EC" w:rsidRDefault="008B6D5C" w:rsidP="008B6D5C">
      <w:pPr>
        <w:pStyle w:val="ConsPlusNormal"/>
        <w:jc w:val="both"/>
        <w:rPr>
          <w:rFonts w:ascii="PT Astra Serif" w:hAnsi="PT Astra Serif" w:cs="Times New Roman"/>
          <w:sz w:val="24"/>
          <w:szCs w:val="24"/>
        </w:rPr>
      </w:pPr>
    </w:p>
    <w:p w:rsidR="008B6D5C" w:rsidRPr="001750EC" w:rsidRDefault="008B6D5C" w:rsidP="008B6D5C">
      <w:pPr>
        <w:pStyle w:val="ConsPlusNormal"/>
        <w:jc w:val="both"/>
        <w:rPr>
          <w:rFonts w:ascii="PT Astra Serif" w:hAnsi="PT Astra Serif" w:cs="Times New Roman"/>
          <w:sz w:val="24"/>
          <w:szCs w:val="24"/>
        </w:rPr>
      </w:pPr>
      <w:r w:rsidRPr="001750EC">
        <w:rPr>
          <w:rFonts w:ascii="PT Astra Serif" w:hAnsi="PT Astra Serif" w:cs="Times New Roman"/>
          <w:sz w:val="24"/>
          <w:szCs w:val="24"/>
        </w:rPr>
        <w:t>Зарегистрировано в Отделе ГУ Минюста России по Центральному федеральному округу в Тульской области 29 мая 2008 г. N RU713260002008001</w:t>
      </w:r>
    </w:p>
    <w:p w:rsidR="008B6D5C" w:rsidRPr="000B0D04" w:rsidRDefault="008B6D5C" w:rsidP="008B6D5C">
      <w:pPr>
        <w:pStyle w:val="ConsPlusNormal"/>
        <w:pBdr>
          <w:top w:val="single" w:sz="6" w:space="0" w:color="auto"/>
        </w:pBdr>
        <w:spacing w:before="100" w:after="100"/>
        <w:jc w:val="both"/>
        <w:rPr>
          <w:rFonts w:ascii="PT Astra Serif" w:hAnsi="PT Astra Serif" w:cs="Times New Roman"/>
          <w:sz w:val="2"/>
          <w:szCs w:val="2"/>
        </w:rPr>
      </w:pP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Принят местным референдумом</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09.02.1997</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(в редакции решений Тульской</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городской Думы</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от 27.05.1999 N 19/332,</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от 25.05.2005 N 64/1239,</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от 09.08.2005 N 69/1343,</w:t>
      </w:r>
    </w:p>
    <w:p w:rsidR="008B6D5C" w:rsidRPr="000B0D04" w:rsidRDefault="008B6D5C" w:rsidP="008B6D5C">
      <w:pPr>
        <w:pStyle w:val="ConsPlusNormal"/>
        <w:jc w:val="right"/>
        <w:rPr>
          <w:rFonts w:ascii="PT Astra Serif" w:hAnsi="PT Astra Serif" w:cs="Times New Roman"/>
        </w:rPr>
      </w:pPr>
      <w:r w:rsidRPr="000B0D04">
        <w:rPr>
          <w:rFonts w:ascii="PT Astra Serif" w:hAnsi="PT Astra Serif" w:cs="Times New Roman"/>
        </w:rPr>
        <w:t>от 17.08.2005 N 70/1361)</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Title"/>
        <w:jc w:val="center"/>
        <w:rPr>
          <w:rFonts w:ascii="PT Astra Serif" w:hAnsi="PT Astra Serif" w:cs="Times New Roman"/>
        </w:rPr>
      </w:pPr>
      <w:r w:rsidRPr="000B0D04">
        <w:rPr>
          <w:rFonts w:ascii="PT Astra Serif" w:hAnsi="PT Astra Serif" w:cs="Times New Roman"/>
        </w:rPr>
        <w:t>УСТАВ</w:t>
      </w:r>
    </w:p>
    <w:p w:rsidR="008B6D5C" w:rsidRPr="000B0D04" w:rsidRDefault="008B6D5C" w:rsidP="008B6D5C">
      <w:pPr>
        <w:pStyle w:val="ConsPlusTitle"/>
        <w:jc w:val="center"/>
        <w:rPr>
          <w:rFonts w:ascii="PT Astra Serif" w:hAnsi="PT Astra Serif" w:cs="Times New Roman"/>
        </w:rPr>
      </w:pPr>
      <w:r w:rsidRPr="000B0D04">
        <w:rPr>
          <w:rFonts w:ascii="PT Astra Serif" w:hAnsi="PT Astra Serif" w:cs="Times New Roman"/>
        </w:rPr>
        <w:t>МУНИЦИПАЛЬНОГО ОБРАЗОВАНИЯ</w:t>
      </w:r>
      <w:r w:rsidR="00F37894" w:rsidRPr="000B0D04">
        <w:rPr>
          <w:rFonts w:ascii="PT Astra Serif" w:hAnsi="PT Astra Serif" w:cs="Times New Roman"/>
        </w:rPr>
        <w:t xml:space="preserve"> ГОРОДСКОЙ ОКРУГ </w:t>
      </w:r>
      <w:r w:rsidRPr="000B0D04">
        <w:rPr>
          <w:rFonts w:ascii="PT Astra Serif" w:hAnsi="PT Astra Serif" w:cs="Times New Roman"/>
        </w:rPr>
        <w:t>ГОРОД ТУЛА</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Список изменяющих документов</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(в ред. решений Тульской городской Думы</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23.04.2008 </w:t>
      </w:r>
      <w:hyperlink r:id="rId6" w:history="1">
        <w:r w:rsidR="00F441A6" w:rsidRPr="000B0D04">
          <w:rPr>
            <w:rFonts w:ascii="PT Astra Serif" w:hAnsi="PT Astra Serif" w:cs="Times New Roman"/>
          </w:rPr>
          <w:t>№</w:t>
        </w:r>
        <w:r w:rsidRPr="000B0D04">
          <w:rPr>
            <w:rFonts w:ascii="PT Astra Serif" w:hAnsi="PT Astra Serif" w:cs="Times New Roman"/>
          </w:rPr>
          <w:t xml:space="preserve"> 43/999</w:t>
        </w:r>
      </w:hyperlink>
      <w:r w:rsidRPr="000B0D04">
        <w:rPr>
          <w:rFonts w:ascii="PT Astra Serif" w:hAnsi="PT Astra Serif" w:cs="Times New Roman"/>
        </w:rPr>
        <w:t xml:space="preserve">, от 28.01.2009 </w:t>
      </w:r>
      <w:hyperlink r:id="rId7" w:history="1">
        <w:r w:rsidR="00F441A6" w:rsidRPr="000B0D04">
          <w:rPr>
            <w:rFonts w:ascii="PT Astra Serif" w:hAnsi="PT Astra Serif" w:cs="Times New Roman"/>
          </w:rPr>
          <w:t>№</w:t>
        </w:r>
        <w:r w:rsidRPr="000B0D04">
          <w:rPr>
            <w:rFonts w:ascii="PT Astra Serif" w:hAnsi="PT Astra Serif" w:cs="Times New Roman"/>
          </w:rPr>
          <w:t xml:space="preserve"> 62/1349</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23.09.2009 </w:t>
      </w:r>
      <w:hyperlink r:id="rId8" w:history="1">
        <w:r w:rsidR="00F441A6" w:rsidRPr="000B0D04">
          <w:rPr>
            <w:rFonts w:ascii="PT Astra Serif" w:hAnsi="PT Astra Serif" w:cs="Times New Roman"/>
          </w:rPr>
          <w:t>№</w:t>
        </w:r>
        <w:r w:rsidRPr="000B0D04">
          <w:rPr>
            <w:rFonts w:ascii="PT Astra Serif" w:hAnsi="PT Astra Serif" w:cs="Times New Roman"/>
          </w:rPr>
          <w:t xml:space="preserve"> 75/1600</w:t>
        </w:r>
      </w:hyperlink>
      <w:r w:rsidRPr="000B0D04">
        <w:rPr>
          <w:rFonts w:ascii="PT Astra Serif" w:hAnsi="PT Astra Serif" w:cs="Times New Roman"/>
        </w:rPr>
        <w:t xml:space="preserve">, от 23.09.2009 </w:t>
      </w:r>
      <w:hyperlink r:id="rId9" w:history="1">
        <w:r w:rsidR="00F441A6" w:rsidRPr="000B0D04">
          <w:rPr>
            <w:rFonts w:ascii="PT Astra Serif" w:hAnsi="PT Astra Serif" w:cs="Times New Roman"/>
          </w:rPr>
          <w:t>№</w:t>
        </w:r>
        <w:r w:rsidRPr="000B0D04">
          <w:rPr>
            <w:rFonts w:ascii="PT Astra Serif" w:hAnsi="PT Astra Serif" w:cs="Times New Roman"/>
          </w:rPr>
          <w:t xml:space="preserve"> 75/1601</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08.12.2009 </w:t>
      </w:r>
      <w:hyperlink r:id="rId10" w:history="1">
        <w:r w:rsidR="00F441A6" w:rsidRPr="000B0D04">
          <w:rPr>
            <w:rFonts w:ascii="PT Astra Serif" w:hAnsi="PT Astra Serif" w:cs="Times New Roman"/>
          </w:rPr>
          <w:t>№</w:t>
        </w:r>
        <w:r w:rsidRPr="000B0D04">
          <w:rPr>
            <w:rFonts w:ascii="PT Astra Serif" w:hAnsi="PT Astra Serif" w:cs="Times New Roman"/>
          </w:rPr>
          <w:t xml:space="preserve"> 81/1687</w:t>
        </w:r>
      </w:hyperlink>
      <w:r w:rsidRPr="000B0D04">
        <w:rPr>
          <w:rFonts w:ascii="PT Astra Serif" w:hAnsi="PT Astra Serif" w:cs="Times New Roman"/>
        </w:rPr>
        <w:t xml:space="preserve">, от 02.09.2011 </w:t>
      </w:r>
      <w:hyperlink r:id="rId11" w:history="1">
        <w:r w:rsidR="00F441A6" w:rsidRPr="000B0D04">
          <w:rPr>
            <w:rFonts w:ascii="PT Astra Serif" w:hAnsi="PT Astra Serif" w:cs="Times New Roman"/>
          </w:rPr>
          <w:t>№</w:t>
        </w:r>
        <w:r w:rsidRPr="000B0D04">
          <w:rPr>
            <w:rFonts w:ascii="PT Astra Serif" w:hAnsi="PT Astra Serif" w:cs="Times New Roman"/>
          </w:rPr>
          <w:t xml:space="preserve"> 30/621</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30.11.2011 </w:t>
      </w:r>
      <w:hyperlink r:id="rId12" w:history="1">
        <w:r w:rsidR="00F441A6" w:rsidRPr="000B0D04">
          <w:rPr>
            <w:rFonts w:ascii="PT Astra Serif" w:hAnsi="PT Astra Serif" w:cs="Times New Roman"/>
          </w:rPr>
          <w:t>№</w:t>
        </w:r>
        <w:r w:rsidRPr="000B0D04">
          <w:rPr>
            <w:rFonts w:ascii="PT Astra Serif" w:hAnsi="PT Astra Serif" w:cs="Times New Roman"/>
          </w:rPr>
          <w:t xml:space="preserve"> 36/722</w:t>
        </w:r>
      </w:hyperlink>
      <w:r w:rsidRPr="000B0D04">
        <w:rPr>
          <w:rFonts w:ascii="PT Astra Serif" w:hAnsi="PT Astra Serif" w:cs="Times New Roman"/>
        </w:rPr>
        <w:t xml:space="preserve">, от 28.03.2012 </w:t>
      </w:r>
      <w:hyperlink r:id="rId13" w:history="1">
        <w:r w:rsidR="00F441A6" w:rsidRPr="000B0D04">
          <w:rPr>
            <w:rFonts w:ascii="PT Astra Serif" w:hAnsi="PT Astra Serif" w:cs="Times New Roman"/>
          </w:rPr>
          <w:t>№</w:t>
        </w:r>
        <w:r w:rsidRPr="000B0D04">
          <w:rPr>
            <w:rFonts w:ascii="PT Astra Serif" w:hAnsi="PT Astra Serif" w:cs="Times New Roman"/>
          </w:rPr>
          <w:t xml:space="preserve"> 44/860</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28.11.2012 </w:t>
      </w:r>
      <w:hyperlink r:id="rId14" w:history="1">
        <w:r w:rsidR="00F441A6" w:rsidRPr="000B0D04">
          <w:rPr>
            <w:rFonts w:ascii="PT Astra Serif" w:hAnsi="PT Astra Serif" w:cs="Times New Roman"/>
          </w:rPr>
          <w:t>№</w:t>
        </w:r>
        <w:r w:rsidRPr="000B0D04">
          <w:rPr>
            <w:rFonts w:ascii="PT Astra Serif" w:hAnsi="PT Astra Serif" w:cs="Times New Roman"/>
          </w:rPr>
          <w:t xml:space="preserve"> 53/1156</w:t>
        </w:r>
      </w:hyperlink>
      <w:r w:rsidRPr="000B0D04">
        <w:rPr>
          <w:rFonts w:ascii="PT Astra Serif" w:hAnsi="PT Astra Serif" w:cs="Times New Roman"/>
        </w:rPr>
        <w:t xml:space="preserve">, от 17.07.2013 </w:t>
      </w:r>
      <w:hyperlink r:id="rId15" w:history="1">
        <w:r w:rsidR="00F441A6" w:rsidRPr="000B0D04">
          <w:rPr>
            <w:rFonts w:ascii="PT Astra Serif" w:hAnsi="PT Astra Serif" w:cs="Times New Roman"/>
          </w:rPr>
          <w:t>№</w:t>
        </w:r>
        <w:r w:rsidRPr="000B0D04">
          <w:rPr>
            <w:rFonts w:ascii="PT Astra Serif" w:hAnsi="PT Astra Serif" w:cs="Times New Roman"/>
          </w:rPr>
          <w:t xml:space="preserve"> 63/1419</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27.11.2013 </w:t>
      </w:r>
      <w:hyperlink r:id="rId16" w:history="1">
        <w:r w:rsidR="00F441A6" w:rsidRPr="000B0D04">
          <w:rPr>
            <w:rFonts w:ascii="PT Astra Serif" w:hAnsi="PT Astra Serif" w:cs="Times New Roman"/>
          </w:rPr>
          <w:t>№</w:t>
        </w:r>
        <w:r w:rsidRPr="000B0D04">
          <w:rPr>
            <w:rFonts w:ascii="PT Astra Serif" w:hAnsi="PT Astra Serif" w:cs="Times New Roman"/>
          </w:rPr>
          <w:t xml:space="preserve"> 67/1550</w:t>
        </w:r>
      </w:hyperlink>
      <w:r w:rsidRPr="000B0D04">
        <w:rPr>
          <w:rFonts w:ascii="PT Astra Serif" w:hAnsi="PT Astra Serif" w:cs="Times New Roman"/>
        </w:rPr>
        <w:t xml:space="preserve">, от 29.01.2014 </w:t>
      </w:r>
      <w:hyperlink r:id="rId17" w:history="1">
        <w:r w:rsidR="00F441A6" w:rsidRPr="000B0D04">
          <w:rPr>
            <w:rFonts w:ascii="PT Astra Serif" w:hAnsi="PT Astra Serif" w:cs="Times New Roman"/>
          </w:rPr>
          <w:t>№</w:t>
        </w:r>
        <w:r w:rsidRPr="000B0D04">
          <w:rPr>
            <w:rFonts w:ascii="PT Astra Serif" w:hAnsi="PT Astra Serif" w:cs="Times New Roman"/>
          </w:rPr>
          <w:t xml:space="preserve"> 70/1588</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26.03.2014 </w:t>
      </w:r>
      <w:hyperlink r:id="rId18" w:history="1">
        <w:r w:rsidR="00F441A6" w:rsidRPr="000B0D04">
          <w:rPr>
            <w:rFonts w:ascii="PT Astra Serif" w:hAnsi="PT Astra Serif" w:cs="Times New Roman"/>
          </w:rPr>
          <w:t>№</w:t>
        </w:r>
        <w:r w:rsidRPr="000B0D04">
          <w:rPr>
            <w:rFonts w:ascii="PT Astra Serif" w:hAnsi="PT Astra Serif" w:cs="Times New Roman"/>
          </w:rPr>
          <w:t xml:space="preserve"> 73/1652</w:t>
        </w:r>
      </w:hyperlink>
      <w:r w:rsidRPr="000B0D04">
        <w:rPr>
          <w:rFonts w:ascii="PT Astra Serif" w:hAnsi="PT Astra Serif" w:cs="Times New Roman"/>
        </w:rPr>
        <w:t xml:space="preserve">, от 07.05.2014 </w:t>
      </w:r>
      <w:hyperlink r:id="rId19" w:history="1">
        <w:r w:rsidR="00F441A6" w:rsidRPr="000B0D04">
          <w:rPr>
            <w:rFonts w:ascii="PT Astra Serif" w:hAnsi="PT Astra Serif" w:cs="Times New Roman"/>
          </w:rPr>
          <w:t>№</w:t>
        </w:r>
        <w:r w:rsidRPr="000B0D04">
          <w:rPr>
            <w:rFonts w:ascii="PT Astra Serif" w:hAnsi="PT Astra Serif" w:cs="Times New Roman"/>
          </w:rPr>
          <w:t xml:space="preserve"> 75/1727</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28.05.2014 </w:t>
      </w:r>
      <w:hyperlink r:id="rId20" w:history="1">
        <w:r w:rsidR="00F441A6" w:rsidRPr="000B0D04">
          <w:rPr>
            <w:rFonts w:ascii="PT Astra Serif" w:hAnsi="PT Astra Serif" w:cs="Times New Roman"/>
          </w:rPr>
          <w:t>№</w:t>
        </w:r>
        <w:r w:rsidRPr="000B0D04">
          <w:rPr>
            <w:rFonts w:ascii="PT Astra Serif" w:hAnsi="PT Astra Serif" w:cs="Times New Roman"/>
          </w:rPr>
          <w:t xml:space="preserve"> 76/1733</w:t>
        </w:r>
      </w:hyperlink>
      <w:r w:rsidRPr="000B0D04">
        <w:rPr>
          <w:rFonts w:ascii="PT Astra Serif" w:hAnsi="PT Astra Serif" w:cs="Times New Roman"/>
        </w:rPr>
        <w:t xml:space="preserve">, от 28.11.2014 </w:t>
      </w:r>
      <w:hyperlink r:id="rId21" w:history="1">
        <w:r w:rsidR="00F441A6" w:rsidRPr="000B0D04">
          <w:rPr>
            <w:rFonts w:ascii="PT Astra Serif" w:hAnsi="PT Astra Serif" w:cs="Times New Roman"/>
          </w:rPr>
          <w:t>№</w:t>
        </w:r>
        <w:r w:rsidRPr="000B0D04">
          <w:rPr>
            <w:rFonts w:ascii="PT Astra Serif" w:hAnsi="PT Astra Serif" w:cs="Times New Roman"/>
          </w:rPr>
          <w:t xml:space="preserve"> 4/72</w:t>
        </w:r>
      </w:hyperlink>
      <w:r w:rsidRPr="000B0D04">
        <w:rPr>
          <w:rFonts w:ascii="PT Astra Serif" w:hAnsi="PT Astra Serif" w:cs="Times New Roman"/>
        </w:rPr>
        <w:t>,</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от 28.01.2015 </w:t>
      </w:r>
      <w:hyperlink r:id="rId22" w:history="1">
        <w:r w:rsidR="00F441A6" w:rsidRPr="000B0D04">
          <w:rPr>
            <w:rFonts w:ascii="PT Astra Serif" w:hAnsi="PT Astra Serif" w:cs="Times New Roman"/>
          </w:rPr>
          <w:t>№</w:t>
        </w:r>
        <w:r w:rsidRPr="000B0D04">
          <w:rPr>
            <w:rFonts w:ascii="PT Astra Serif" w:hAnsi="PT Astra Serif" w:cs="Times New Roman"/>
          </w:rPr>
          <w:t xml:space="preserve"> 7/149</w:t>
        </w:r>
      </w:hyperlink>
      <w:r w:rsidRPr="000B0D04">
        <w:rPr>
          <w:rFonts w:ascii="PT Astra Serif" w:hAnsi="PT Astra Serif" w:cs="Times New Roman"/>
        </w:rPr>
        <w:t xml:space="preserve">, 30.09.2015 </w:t>
      </w:r>
      <w:r w:rsidR="00F441A6" w:rsidRPr="000B0D04">
        <w:rPr>
          <w:rFonts w:ascii="PT Astra Serif" w:hAnsi="PT Astra Serif" w:cs="Times New Roman"/>
        </w:rPr>
        <w:t>№</w:t>
      </w:r>
      <w:r w:rsidRPr="000B0D04">
        <w:rPr>
          <w:rFonts w:ascii="PT Astra Serif" w:hAnsi="PT Astra Serif" w:cs="Times New Roman"/>
        </w:rPr>
        <w:t xml:space="preserve"> 16/406, 27.01.2016 № 20/510,</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27.04.2016 № 23/594, 28.09.2016 № 28/727, 21.12.2016 № 32/804,</w:t>
      </w: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 xml:space="preserve">22.03.2017 №36/884, 24.05.2017 № 38/930, 19.07.2017 № 40/982, 20.12.2017 № 46/1127, </w:t>
      </w:r>
    </w:p>
    <w:p w:rsidR="001D133A"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28.02.2018 № 48/1191, 31.08.2018 № 56/1357</w:t>
      </w:r>
      <w:r w:rsidR="0038069E" w:rsidRPr="000B0D04">
        <w:rPr>
          <w:rFonts w:ascii="PT Astra Serif" w:hAnsi="PT Astra Serif" w:cs="Times New Roman"/>
        </w:rPr>
        <w:t>, 28.11.2018 № 59/1435</w:t>
      </w:r>
      <w:r w:rsidR="001D133A" w:rsidRPr="000B0D04">
        <w:rPr>
          <w:rFonts w:ascii="PT Astra Serif" w:hAnsi="PT Astra Serif" w:cs="Times New Roman"/>
        </w:rPr>
        <w:t>,</w:t>
      </w:r>
    </w:p>
    <w:p w:rsidR="00975D6B" w:rsidRPr="000B0D04" w:rsidRDefault="001D133A" w:rsidP="008B6D5C">
      <w:pPr>
        <w:pStyle w:val="ConsPlusNormal"/>
        <w:jc w:val="center"/>
        <w:rPr>
          <w:rFonts w:ascii="PT Astra Serif" w:hAnsi="PT Astra Serif" w:cs="Times New Roman"/>
        </w:rPr>
      </w:pPr>
      <w:r w:rsidRPr="000B0D04">
        <w:rPr>
          <w:rFonts w:ascii="PT Astra Serif" w:hAnsi="PT Astra Serif" w:cs="Times New Roman"/>
        </w:rPr>
        <w:t>26.02.2019 № 63/1513</w:t>
      </w:r>
      <w:r w:rsidR="00C051BC" w:rsidRPr="000B0D04">
        <w:rPr>
          <w:rFonts w:ascii="PT Astra Serif" w:hAnsi="PT Astra Serif" w:cs="Times New Roman"/>
        </w:rPr>
        <w:t>, 02.04.2019 № 65/1562</w:t>
      </w:r>
      <w:r w:rsidR="00822767" w:rsidRPr="000B0D04">
        <w:rPr>
          <w:rFonts w:ascii="PT Astra Serif" w:hAnsi="PT Astra Serif" w:cs="Times New Roman"/>
        </w:rPr>
        <w:t>, 24.07.2019 № 71/1652</w:t>
      </w:r>
      <w:r w:rsidR="00F441A6" w:rsidRPr="000B0D04">
        <w:rPr>
          <w:rFonts w:ascii="PT Astra Serif" w:hAnsi="PT Astra Serif" w:cs="Times New Roman"/>
        </w:rPr>
        <w:t>, 30.10.2019 № 3/21</w:t>
      </w:r>
      <w:r w:rsidR="00B54607" w:rsidRPr="000B0D04">
        <w:rPr>
          <w:rFonts w:ascii="PT Astra Serif" w:hAnsi="PT Astra Serif" w:cs="Times New Roman"/>
        </w:rPr>
        <w:t>, 29.01.2020 №7/116</w:t>
      </w:r>
      <w:r w:rsidR="00BF4DE6" w:rsidRPr="000B0D04">
        <w:rPr>
          <w:rFonts w:ascii="PT Astra Serif" w:hAnsi="PT Astra Serif" w:cs="Times New Roman"/>
        </w:rPr>
        <w:t>, 15.07.2020 № 12/236</w:t>
      </w:r>
      <w:r w:rsidR="009D2493" w:rsidRPr="000B0D04">
        <w:rPr>
          <w:rFonts w:ascii="PT Astra Serif" w:hAnsi="PT Astra Serif" w:cs="Times New Roman"/>
        </w:rPr>
        <w:t>, 03.09.2020 № 13/262</w:t>
      </w:r>
      <w:r w:rsidR="00E7611A" w:rsidRPr="000B0D04">
        <w:rPr>
          <w:rFonts w:ascii="PT Astra Serif" w:hAnsi="PT Astra Serif" w:cs="Times New Roman"/>
        </w:rPr>
        <w:t>, 23.09.2020 № 14/280</w:t>
      </w:r>
      <w:r w:rsidR="006D5FA9" w:rsidRPr="000B0D04">
        <w:rPr>
          <w:rFonts w:ascii="PT Astra Serif" w:hAnsi="PT Astra Serif" w:cs="Times New Roman"/>
        </w:rPr>
        <w:t>, 21.12.2020 № 18/371</w:t>
      </w:r>
      <w:r w:rsidR="0024084D" w:rsidRPr="000B0D04">
        <w:rPr>
          <w:rFonts w:ascii="PT Astra Serif" w:hAnsi="PT Astra Serif" w:cs="Times New Roman"/>
        </w:rPr>
        <w:t>, 21.04.2021 № 22/470</w:t>
      </w:r>
      <w:r w:rsidR="00E14CD1" w:rsidRPr="000B0D04">
        <w:rPr>
          <w:rFonts w:ascii="PT Astra Serif" w:hAnsi="PT Astra Serif" w:cs="Times New Roman"/>
        </w:rPr>
        <w:t>, 29.09.2021 № 27/577</w:t>
      </w:r>
      <w:r w:rsidR="00191ED8" w:rsidRPr="000B0D04">
        <w:rPr>
          <w:rFonts w:ascii="PT Astra Serif" w:hAnsi="PT Astra Serif" w:cs="Times New Roman"/>
        </w:rPr>
        <w:t>, 26.01.2022 № 31/686</w:t>
      </w:r>
      <w:r w:rsidR="00CD0F39" w:rsidRPr="000B0D04">
        <w:rPr>
          <w:rFonts w:ascii="PT Astra Serif" w:hAnsi="PT Astra Serif" w:cs="Times New Roman"/>
        </w:rPr>
        <w:t>, 27.04.2022 № 35/760</w:t>
      </w:r>
      <w:r w:rsidR="00217CBE" w:rsidRPr="000B0D04">
        <w:rPr>
          <w:rFonts w:ascii="PT Astra Serif" w:hAnsi="PT Astra Serif" w:cs="Times New Roman"/>
        </w:rPr>
        <w:t>, 25.01.2023</w:t>
      </w:r>
      <w:r w:rsidR="004B40C8" w:rsidRPr="000B0D04">
        <w:rPr>
          <w:rFonts w:ascii="PT Astra Serif" w:hAnsi="PT Astra Serif" w:cs="Times New Roman"/>
        </w:rPr>
        <w:t xml:space="preserve">, </w:t>
      </w:r>
      <w:r w:rsidR="004B40C8" w:rsidRPr="000B0D04">
        <w:rPr>
          <w:rFonts w:ascii="PT Astra Serif" w:hAnsi="PT Astra Serif" w:cs="Times New Roman"/>
        </w:rPr>
        <w:lastRenderedPageBreak/>
        <w:t>№</w:t>
      </w:r>
      <w:r w:rsidR="00217CBE" w:rsidRPr="000B0D04">
        <w:rPr>
          <w:rFonts w:ascii="PT Astra Serif" w:hAnsi="PT Astra Serif" w:cs="Times New Roman"/>
        </w:rPr>
        <w:t xml:space="preserve"> 45/969</w:t>
      </w:r>
      <w:r w:rsidR="003962CF" w:rsidRPr="000B0D04">
        <w:rPr>
          <w:rFonts w:ascii="PT Astra Serif" w:hAnsi="PT Astra Serif" w:cs="Times New Roman"/>
        </w:rPr>
        <w:t xml:space="preserve">, от </w:t>
      </w:r>
      <w:r w:rsidR="004B40C8" w:rsidRPr="000B0D04">
        <w:rPr>
          <w:rFonts w:ascii="PT Astra Serif" w:hAnsi="PT Astra Serif" w:cs="Times New Roman"/>
        </w:rPr>
        <w:t>29.03.2023 №</w:t>
      </w:r>
      <w:r w:rsidR="003962CF" w:rsidRPr="000B0D04">
        <w:rPr>
          <w:rFonts w:ascii="PT Astra Serif" w:hAnsi="PT Astra Serif" w:cs="Times New Roman"/>
        </w:rPr>
        <w:t xml:space="preserve"> 47/1021</w:t>
      </w:r>
      <w:r w:rsidR="00F65F83" w:rsidRPr="000B0D04">
        <w:rPr>
          <w:rFonts w:ascii="PT Astra Serif" w:hAnsi="PT Astra Serif" w:cs="Times New Roman"/>
        </w:rPr>
        <w:t>, от 31.05.2023 № 49/1071</w:t>
      </w:r>
      <w:r w:rsidR="00285C19" w:rsidRPr="000B0D04">
        <w:rPr>
          <w:rFonts w:ascii="PT Astra Serif" w:hAnsi="PT Astra Serif" w:cs="Times New Roman"/>
        </w:rPr>
        <w:t>, 20.12.2023 № 56/1232, от 28.02.2024 № 58/1285</w:t>
      </w:r>
      <w:r w:rsidR="00483B63" w:rsidRPr="000B0D04">
        <w:rPr>
          <w:rFonts w:ascii="PT Astra Serif" w:hAnsi="PT Astra Serif" w:cs="Times New Roman"/>
        </w:rPr>
        <w:t>, от 24.07.2024 № 64/1391</w:t>
      </w:r>
      <w:r w:rsidR="00CB2496" w:rsidRPr="000B0D04">
        <w:rPr>
          <w:rFonts w:ascii="PT Astra Serif" w:hAnsi="PT Astra Serif" w:cs="Times New Roman"/>
        </w:rPr>
        <w:t>, от 27.11.2024 № 3/44</w:t>
      </w:r>
      <w:r w:rsidR="0076460D" w:rsidRPr="000B0D04">
        <w:rPr>
          <w:rFonts w:ascii="PT Astra Serif" w:hAnsi="PT Astra Serif" w:cs="Times New Roman"/>
        </w:rPr>
        <w:t xml:space="preserve">, </w:t>
      </w:r>
      <w:r w:rsidR="00975D6B" w:rsidRPr="000B0D04">
        <w:rPr>
          <w:rFonts w:ascii="PT Astra Serif" w:hAnsi="PT Astra Serif" w:cs="Times New Roman"/>
        </w:rPr>
        <w:t>от</w:t>
      </w:r>
      <w:r w:rsidR="0076460D" w:rsidRPr="000B0D04">
        <w:rPr>
          <w:rFonts w:ascii="PT Astra Serif" w:hAnsi="PT Astra Serif" w:cs="Times New Roman"/>
        </w:rPr>
        <w:t xml:space="preserve"> 28.02.2025 № 6/109</w:t>
      </w:r>
      <w:r w:rsidR="00975D6B" w:rsidRPr="000B0D04">
        <w:rPr>
          <w:rFonts w:ascii="PT Astra Serif" w:hAnsi="PT Astra Serif" w:cs="Times New Roman"/>
        </w:rPr>
        <w:t xml:space="preserve">, </w:t>
      </w:r>
    </w:p>
    <w:p w:rsidR="008B6D5C" w:rsidRPr="000B0D04" w:rsidRDefault="00975D6B" w:rsidP="008B6D5C">
      <w:pPr>
        <w:pStyle w:val="ConsPlusNormal"/>
        <w:jc w:val="center"/>
        <w:rPr>
          <w:rFonts w:ascii="PT Astra Serif" w:hAnsi="PT Astra Serif" w:cs="Times New Roman"/>
        </w:rPr>
      </w:pPr>
      <w:r w:rsidRPr="000B0D04">
        <w:rPr>
          <w:rFonts w:ascii="PT Astra Serif" w:hAnsi="PT Astra Serif" w:cs="Times New Roman"/>
        </w:rPr>
        <w:t>от 26.03.2025 № 7/144</w:t>
      </w:r>
      <w:r w:rsidR="00537520" w:rsidRPr="000B0D04">
        <w:rPr>
          <w:rFonts w:ascii="PT Astra Serif" w:hAnsi="PT Astra Serif" w:cs="Times New Roman"/>
        </w:rPr>
        <w:t>, от 25.06.2025 № 10/212</w:t>
      </w:r>
      <w:r w:rsidR="001750EC">
        <w:rPr>
          <w:rFonts w:ascii="PT Astra Serif" w:hAnsi="PT Astra Serif" w:cs="Times New Roman"/>
        </w:rPr>
        <w:t>, 26.11.2025 № 15/317</w:t>
      </w:r>
      <w:r w:rsidR="000F0F5E">
        <w:rPr>
          <w:rFonts w:ascii="PT Astra Serif" w:hAnsi="PT Astra Serif" w:cs="Times New Roman"/>
        </w:rPr>
        <w:t>, 17.04.2026 № 20/416</w:t>
      </w:r>
      <w:r w:rsidR="008B6D5C" w:rsidRPr="000B0D04">
        <w:rPr>
          <w:rFonts w:ascii="PT Astra Serif" w:hAnsi="PT Astra Serif" w:cs="Times New Roman"/>
        </w:rPr>
        <w:t>)</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Раздел первый</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ОБЩИЕ ПОЛОЖЕНИЯ</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Преамбула</w:t>
      </w:r>
    </w:p>
    <w:p w:rsidR="008B6D5C" w:rsidRPr="000B0D04" w:rsidRDefault="008B6D5C" w:rsidP="008B6D5C">
      <w:pPr>
        <w:pStyle w:val="ConsPlusNormal"/>
        <w:jc w:val="both"/>
        <w:rPr>
          <w:rFonts w:ascii="PT Astra Serif" w:hAnsi="PT Astra Serif" w:cs="Times New Roman"/>
        </w:rPr>
      </w:pPr>
    </w:p>
    <w:p w:rsidR="008B6D5C" w:rsidRPr="000B0D04" w:rsidRDefault="00F3117E" w:rsidP="008B6D5C">
      <w:pPr>
        <w:pStyle w:val="ConsPlusNormal"/>
        <w:ind w:firstLine="540"/>
        <w:jc w:val="both"/>
        <w:rPr>
          <w:rFonts w:ascii="PT Astra Serif" w:hAnsi="PT Astra Serif" w:cs="Times New Roman"/>
        </w:rPr>
      </w:pPr>
      <w:hyperlink r:id="rId23" w:history="1">
        <w:r w:rsidR="008B6D5C" w:rsidRPr="000B0D04">
          <w:rPr>
            <w:rFonts w:ascii="PT Astra Serif" w:hAnsi="PT Astra Serif" w:cs="Times New Roman"/>
          </w:rPr>
          <w:t>Конституция</w:t>
        </w:r>
      </w:hyperlink>
      <w:r w:rsidR="008B6D5C" w:rsidRPr="000B0D04">
        <w:rPr>
          <w:rFonts w:ascii="PT Astra Serif" w:hAnsi="PT Astra Serif" w:cs="Times New Roman"/>
        </w:rPr>
        <w:t xml:space="preserve"> Российской Федерации закрепила местное самоуправление в качестве одной из основ конституционного строя.</w:t>
      </w:r>
    </w:p>
    <w:p w:rsidR="008B6D5C" w:rsidRPr="000B0D04" w:rsidRDefault="00975D6B" w:rsidP="008B6D5C">
      <w:pPr>
        <w:pStyle w:val="ConsPlusNormal"/>
        <w:ind w:firstLine="540"/>
        <w:jc w:val="both"/>
        <w:rPr>
          <w:rFonts w:ascii="PT Astra Serif" w:hAnsi="PT Astra Serif" w:cs="Times New Roman"/>
        </w:rPr>
      </w:pPr>
      <w:r w:rsidRPr="000B0D04">
        <w:rPr>
          <w:rFonts w:ascii="PT Astra Serif" w:hAnsi="PT Astra Serif"/>
        </w:rPr>
        <w:t xml:space="preserve">Устав муниципального образования городской округ город Тула (далее также – Устав муниципального образования город Тула, Устав муниципального образования, Устав) </w:t>
      </w:r>
      <w:r w:rsidR="008B6D5C" w:rsidRPr="000B0D04">
        <w:rPr>
          <w:rFonts w:ascii="PT Astra Serif" w:hAnsi="PT Astra Serif" w:cs="Times New Roman"/>
        </w:rPr>
        <w:t xml:space="preserve">в соответствии с </w:t>
      </w:r>
      <w:hyperlink r:id="rId24" w:history="1">
        <w:r w:rsidR="008B6D5C" w:rsidRPr="000B0D04">
          <w:rPr>
            <w:rFonts w:ascii="PT Astra Serif" w:hAnsi="PT Astra Serif" w:cs="Times New Roman"/>
          </w:rPr>
          <w:t>Конституцией</w:t>
        </w:r>
      </w:hyperlink>
      <w:r w:rsidR="008B6D5C" w:rsidRPr="000B0D04">
        <w:rPr>
          <w:rFonts w:ascii="PT Astra Serif" w:hAnsi="PT Astra Serif" w:cs="Times New Roman"/>
        </w:rPr>
        <w:t xml:space="preserve"> Российской Федерации, </w:t>
      </w:r>
      <w:r w:rsidR="000F0F5E" w:rsidRPr="00AE41E6">
        <w:rPr>
          <w:rFonts w:ascii="PT Astra Serif" w:hAnsi="PT Astra Serif" w:cs="Arial"/>
        </w:rPr>
        <w:t xml:space="preserve">Федеральным </w:t>
      </w:r>
      <w:hyperlink r:id="rId25" w:history="1">
        <w:r w:rsidR="000F0F5E" w:rsidRPr="00AE41E6">
          <w:rPr>
            <w:rFonts w:ascii="PT Astra Serif" w:hAnsi="PT Astra Serif" w:cs="Arial"/>
          </w:rPr>
          <w:t>законом</w:t>
        </w:r>
      </w:hyperlink>
      <w:r w:rsidR="000F0F5E" w:rsidRPr="00AE41E6">
        <w:rPr>
          <w:rFonts w:ascii="PT Astra Serif" w:hAnsi="PT Astra Serif" w:cs="Arial"/>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008B6D5C" w:rsidRPr="000B0D04">
        <w:rPr>
          <w:rFonts w:ascii="PT Astra Serif" w:hAnsi="PT Astra Serif" w:cs="Times New Roman"/>
        </w:rPr>
        <w:t xml:space="preserve">, </w:t>
      </w:r>
      <w:hyperlink r:id="rId26" w:history="1">
        <w:r w:rsidR="008B6D5C" w:rsidRPr="000B0D04">
          <w:rPr>
            <w:rFonts w:ascii="PT Astra Serif" w:hAnsi="PT Astra Serif" w:cs="Times New Roman"/>
          </w:rPr>
          <w:t>Уставом</w:t>
        </w:r>
      </w:hyperlink>
      <w:r w:rsidR="008B6D5C" w:rsidRPr="000B0D04">
        <w:rPr>
          <w:rFonts w:ascii="PT Astra Serif" w:hAnsi="PT Astra Serif" w:cs="Times New Roman"/>
        </w:rPr>
        <w:t xml:space="preserve"> (Основным Законом) Тульской области, законами Тульской области устанавливает общие правовые, территориальные, организационные и экономические принципы организации местного самоуправления в муниципальном образовании город Тула.</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Положения Устава муниципального образования город Тула обязательны для исполнения всеми юридическими лицами, расположенными или действующими на его территории, независимо от их организационно-правовых форм, а также физическими лицами и их объединениями. Иные нормативные правовые акты, принимаемые на территории муниципального образования город Тула органами местного самоуправления, не должны противоречить положениям настоящего Устава.</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Примечание.</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Текст настоящего Устава содержит следующие сокращения:</w:t>
      </w:r>
    </w:p>
    <w:p w:rsidR="000F0F5E" w:rsidRDefault="000F0F5E" w:rsidP="008B6D5C">
      <w:pPr>
        <w:pStyle w:val="ConsPlusNormal"/>
        <w:ind w:firstLine="540"/>
        <w:jc w:val="both"/>
        <w:rPr>
          <w:rFonts w:ascii="PT Astra Serif" w:hAnsi="PT Astra Serif" w:cs="Arial"/>
        </w:rPr>
      </w:pPr>
      <w:r w:rsidRPr="00AE41E6">
        <w:rPr>
          <w:rFonts w:ascii="PT Astra Serif" w:hAnsi="PT Astra Serif" w:cs="Arial"/>
        </w:rPr>
        <w:t>1. Муниципальное образование городской округ город Тула (далее также - муниципальное образование город Тула, муниципальное образование).</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2. Глава муниципального образования город Тула (далее - Глава муниципального образования).</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3. Администрация муниципального образования город Тула (далее также - администрация города).</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4. Глава администрации муниципального образования город Тула (далее также - глава администрации города).</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5. Территориальное общественное самоуправление (далее также - ТОС).</w:t>
      </w:r>
    </w:p>
    <w:p w:rsidR="008B6D5C" w:rsidRPr="000B0D04" w:rsidRDefault="008B6D5C" w:rsidP="000F0F5E">
      <w:pPr>
        <w:pStyle w:val="ConsPlusNormal"/>
        <w:ind w:firstLine="540"/>
        <w:jc w:val="both"/>
        <w:rPr>
          <w:rFonts w:ascii="PT Astra Serif" w:hAnsi="PT Astra Serif" w:cs="Times New Roman"/>
        </w:rPr>
      </w:pPr>
      <w:r w:rsidRPr="000B0D04">
        <w:rPr>
          <w:rFonts w:ascii="PT Astra Serif" w:hAnsi="PT Astra Serif" w:cs="Times New Roman"/>
        </w:rPr>
        <w:t>6.</w:t>
      </w:r>
      <w:r w:rsidR="00F65F83" w:rsidRPr="000B0D04">
        <w:rPr>
          <w:rFonts w:ascii="PT Astra Serif" w:hAnsi="PT Astra Serif" w:cs="Times New Roman"/>
        </w:rPr>
        <w:t xml:space="preserve">  Исключен</w:t>
      </w:r>
      <w:r w:rsidRPr="000B0D04">
        <w:rPr>
          <w:rFonts w:ascii="PT Astra Serif" w:hAnsi="PT Astra Serif" w:cs="Times New Roman"/>
        </w:rPr>
        <w:t>.</w:t>
      </w:r>
    </w:p>
    <w:p w:rsidR="000F0F5E" w:rsidRPr="000F0F5E" w:rsidRDefault="008B6D5C" w:rsidP="000F0F5E">
      <w:pPr>
        <w:autoSpaceDE w:val="0"/>
        <w:autoSpaceDN w:val="0"/>
        <w:adjustRightInd w:val="0"/>
        <w:spacing w:after="0" w:line="240" w:lineRule="auto"/>
        <w:ind w:firstLine="540"/>
        <w:jc w:val="both"/>
        <w:rPr>
          <w:rFonts w:ascii="PT Astra Serif" w:hAnsi="PT Astra Serif" w:cs="Arial"/>
          <w:i/>
        </w:rPr>
      </w:pPr>
      <w:r w:rsidRPr="000B0D04">
        <w:rPr>
          <w:rFonts w:ascii="PT Astra Serif" w:hAnsi="PT Astra Serif" w:cs="Times New Roman"/>
        </w:rPr>
        <w:t xml:space="preserve">7. </w:t>
      </w:r>
      <w:r w:rsidR="000F0F5E" w:rsidRPr="000B0D04">
        <w:rPr>
          <w:rFonts w:ascii="PT Astra Serif" w:hAnsi="PT Astra Serif" w:cs="Times New Roman"/>
        </w:rPr>
        <w:t>Исключен</w:t>
      </w:r>
      <w:r w:rsidR="000F0F5E">
        <w:rPr>
          <w:rFonts w:ascii="PT Astra Serif" w:hAnsi="PT Astra Serif" w:cs="Times New Roman"/>
        </w:rPr>
        <w:t xml:space="preserve"> (</w:t>
      </w:r>
      <w:r w:rsidR="000F0F5E" w:rsidRPr="000F0F5E">
        <w:rPr>
          <w:rFonts w:ascii="PT Astra Serif" w:hAnsi="PT Astra Serif" w:cs="Times New Roman"/>
          <w:i/>
        </w:rPr>
        <w:t xml:space="preserve">вступает в силу </w:t>
      </w:r>
      <w:r w:rsidR="000F0F5E" w:rsidRPr="000F0F5E">
        <w:rPr>
          <w:rFonts w:ascii="PT Astra Serif" w:hAnsi="PT Astra Serif" w:cs="Arial"/>
          <w:i/>
        </w:rPr>
        <w:t>по истечении срока полномочий Тульской городской Думы 7-го созыва).</w:t>
      </w:r>
    </w:p>
    <w:p w:rsidR="008B6D5C" w:rsidRPr="000B0D04" w:rsidRDefault="008B6D5C" w:rsidP="000F0F5E">
      <w:pPr>
        <w:pStyle w:val="ConsPlusNormal"/>
        <w:ind w:firstLine="540"/>
        <w:jc w:val="both"/>
        <w:rPr>
          <w:rFonts w:ascii="PT Astra Serif" w:hAnsi="PT Astra Serif" w:cs="Times New Roman"/>
        </w:rPr>
      </w:pPr>
      <w:r w:rsidRPr="000B0D04">
        <w:rPr>
          <w:rFonts w:ascii="PT Astra Serif" w:hAnsi="PT Astra Serif" w:cs="Times New Roman"/>
        </w:rPr>
        <w:lastRenderedPageBreak/>
        <w:t>8. Граждане Российской Федерации (далее также - граждане).</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Глава I</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ГОРОД И ЕГО ТЕРРИТОРИЯ</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Статья 1. Наименование муниципального образования, его статус и первое упоминание о городе Туле</w:t>
      </w:r>
    </w:p>
    <w:p w:rsidR="008B6D5C" w:rsidRPr="000B0D04" w:rsidRDefault="008B6D5C" w:rsidP="008B6D5C">
      <w:pPr>
        <w:pStyle w:val="ConsPlusNormal"/>
        <w:jc w:val="both"/>
        <w:rPr>
          <w:rFonts w:ascii="PT Astra Serif" w:hAnsi="PT Astra Serif" w:cs="Times New Roman"/>
        </w:rPr>
      </w:pPr>
    </w:p>
    <w:p w:rsidR="00B54607" w:rsidRPr="000B0D04" w:rsidRDefault="00B54607"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Официальное наименование муниципального образования- муниципальное образование городской округ город Тула. Сокращенная форма наименования муниципального образования, используемая наравне с полным наименованием, - муниципальное образование город Тула.</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 xml:space="preserve">Город-герой Тула является исторически сложившимся административным центром Тульской области, местонахождением органов государственной власти и органов местного самоуправления. Первое упоминание о городе Туле по </w:t>
      </w:r>
      <w:proofErr w:type="spellStart"/>
      <w:r w:rsidRPr="000B0D04">
        <w:rPr>
          <w:rFonts w:ascii="PT Astra Serif" w:hAnsi="PT Astra Serif" w:cs="Times New Roman"/>
        </w:rPr>
        <w:t>Никоновской</w:t>
      </w:r>
      <w:proofErr w:type="spellEnd"/>
      <w:r w:rsidRPr="000B0D04">
        <w:rPr>
          <w:rFonts w:ascii="PT Astra Serif" w:hAnsi="PT Astra Serif" w:cs="Times New Roman"/>
        </w:rPr>
        <w:t xml:space="preserve"> летописи относится к 1146 году.</w:t>
      </w:r>
    </w:p>
    <w:p w:rsidR="008B6D5C" w:rsidRPr="000B0D04" w:rsidRDefault="008B6D5C" w:rsidP="008B6D5C">
      <w:pPr>
        <w:pStyle w:val="ConsPlusNormal"/>
        <w:ind w:firstLine="567"/>
        <w:jc w:val="both"/>
        <w:rPr>
          <w:rFonts w:ascii="PT Astra Serif" w:eastAsia="Calibri" w:hAnsi="PT Astra Serif" w:cs="Times New Roman"/>
        </w:rPr>
      </w:pPr>
      <w:r w:rsidRPr="000B0D04">
        <w:rPr>
          <w:rFonts w:ascii="PT Astra Serif" w:eastAsia="Calibri" w:hAnsi="PT Astra Serif" w:cs="Times New Roman"/>
        </w:rPr>
        <w:t>Административным центром городского округа - муниципального образования город Тула с учетом местных традиций и сложившейся социальной инфраструктуры является город Тула,  в котором в соответствии с законом Тульской области находится представительный орган муниципального образования город Тула – Тульская городская Дума.</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Статья 2. Официальные символы муниципального образования</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Официальные символы муниципального образования город Тула подлежат государственной регистрации в порядке, установленном действующим законодательством.</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rPr>
      </w:pPr>
      <w:r w:rsidRPr="000B0D04">
        <w:rPr>
          <w:rFonts w:ascii="PT Astra Serif" w:hAnsi="PT Astra Serif" w:cs="Times New Roman"/>
        </w:rPr>
        <w:t>Герб города-героя Тулы</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Муниципальное образование в соответствии с федеральным законодательством и геральдическими правилами устанавливает официальный символ - эмблему города, его исторический герб, утвержденный 8 марта 1778 года.</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Форма герба представляет собой щит французской формы - прямоугольник, основание которого имеет закругленные углы и выступ посредине острием вниз. Соотношение основания щита к его высоте должно быть восемь к девяти.</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Цветовая гамма и символика фигур герба соответствуют его описанию по состоянию на 8 марта 1778 года и представляют собой следующее:</w:t>
      </w:r>
    </w:p>
    <w:p w:rsidR="008B6D5C" w:rsidRPr="000B0D04" w:rsidRDefault="008B6D5C" w:rsidP="008B6D5C">
      <w:pPr>
        <w:pStyle w:val="ConsPlusNormal"/>
        <w:ind w:firstLine="540"/>
        <w:jc w:val="both"/>
        <w:rPr>
          <w:rFonts w:ascii="PT Astra Serif" w:hAnsi="PT Astra Serif" w:cs="Times New Roman"/>
        </w:rPr>
      </w:pPr>
      <w:r w:rsidRPr="000B0D04">
        <w:rPr>
          <w:rFonts w:ascii="PT Astra Serif" w:hAnsi="PT Astra Serif" w:cs="Times New Roman"/>
        </w:rPr>
        <w:t>"в червленом поле горизонтально положенный на двух серебряных шпажных клинках, лежащих наподобие Андреевского креста, концами вниз, серебряный ружейный ствол; вверху же и внизу по одному молоту золотому: все сие показывает примечания достойный и полезный оружейный завод, находящийся всем городе".</w:t>
      </w:r>
    </w:p>
    <w:p w:rsidR="008B6D5C" w:rsidRPr="000B0D04" w:rsidRDefault="008B6D5C" w:rsidP="008B6D5C">
      <w:pPr>
        <w:pStyle w:val="ConsPlusNormal"/>
        <w:jc w:val="both"/>
        <w:rPr>
          <w:rFonts w:ascii="PT Astra Serif" w:hAnsi="PT Astra Serif" w:cs="Times New Roman"/>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lastRenderedPageBreak/>
        <w:t>Флаг города-героя Тулы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Флаг города-героя Тулы - </w:t>
      </w:r>
      <w:proofErr w:type="spellStart"/>
      <w:r w:rsidRPr="000B0D04">
        <w:rPr>
          <w:rFonts w:ascii="PT Astra Serif" w:hAnsi="PT Astra Serif" w:cs="Times New Roman"/>
          <w:szCs w:val="22"/>
        </w:rPr>
        <w:t>опознавательно</w:t>
      </w:r>
      <w:proofErr w:type="spellEnd"/>
      <w:r w:rsidRPr="000B0D04">
        <w:rPr>
          <w:rFonts w:ascii="PT Astra Serif" w:hAnsi="PT Astra Serif" w:cs="Times New Roman"/>
          <w:szCs w:val="22"/>
        </w:rPr>
        <w:t xml:space="preserve">-правовой знак, составленный и употребляемый в соответствии с </w:t>
      </w:r>
      <w:proofErr w:type="spellStart"/>
      <w:r w:rsidRPr="000B0D04">
        <w:rPr>
          <w:rFonts w:ascii="PT Astra Serif" w:hAnsi="PT Astra Serif" w:cs="Times New Roman"/>
          <w:szCs w:val="22"/>
        </w:rPr>
        <w:t>вексиллологическими</w:t>
      </w:r>
      <w:proofErr w:type="spellEnd"/>
      <w:r w:rsidRPr="000B0D04">
        <w:rPr>
          <w:rFonts w:ascii="PT Astra Serif" w:hAnsi="PT Astra Serif" w:cs="Times New Roman"/>
          <w:szCs w:val="22"/>
        </w:rPr>
        <w:t xml:space="preserve"> правилами, служащий историческим символом города Тулы, единства его территории, населения, местного самоуправления муниципального образования город Тула.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Флаг города - героя Тулы представляет собой прямоугольное полотнище червленого цвета с отношением ширины к длине 2:3, несущее изображение фигур герба города.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В крыже - верхнем левом углу полотнища с отступом 1:10 от верхнего и левого края располагается изображение медали "Золотая Звезда".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Соотношение размеров площадей, занимаемых изображением медали и фигур герба, - 1:8.</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Гимн города-героя Тулы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Гимном города-героя Тулы является музыкально-поэтическое произведение, утвержденное решением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День города-героя Тулы</w:t>
      </w:r>
    </w:p>
    <w:p w:rsidR="008B6D5C" w:rsidRPr="000B0D04" w:rsidRDefault="008B6D5C" w:rsidP="008B6D5C">
      <w:pPr>
        <w:pStyle w:val="ConsPlusNormal"/>
        <w:jc w:val="both"/>
        <w:rPr>
          <w:rFonts w:ascii="PT Astra Serif" w:hAnsi="PT Astra Serif" w:cs="Times New Roman"/>
          <w:szCs w:val="22"/>
        </w:rPr>
      </w:pPr>
    </w:p>
    <w:p w:rsidR="008B6D5C" w:rsidRPr="000B0D04" w:rsidRDefault="00883790" w:rsidP="008B6D5C">
      <w:pPr>
        <w:pStyle w:val="ConsPlusNormal"/>
        <w:ind w:firstLine="540"/>
        <w:jc w:val="both"/>
        <w:rPr>
          <w:rFonts w:ascii="PT Astra Serif" w:hAnsi="PT Astra Serif" w:cs="Times New Roman"/>
          <w:szCs w:val="22"/>
        </w:rPr>
      </w:pPr>
      <w:r w:rsidRPr="000B0D04">
        <w:rPr>
          <w:rFonts w:ascii="PT Astra Serif" w:hAnsi="PT Astra Serif"/>
          <w:szCs w:val="22"/>
        </w:rPr>
        <w:t>День города Тулы отмечается ежегодно в сентябре. Конкретная дата устанавливается постановлением Главы муниципального образования город Тула</w:t>
      </w:r>
      <w:r w:rsidR="008B6D5C" w:rsidRPr="000B0D04">
        <w:rPr>
          <w:rFonts w:ascii="PT Astra Serif" w:hAnsi="PT Astra Serif" w:cs="Times New Roman"/>
          <w:szCs w:val="22"/>
        </w:rPr>
        <w:t>.</w:t>
      </w:r>
    </w:p>
    <w:p w:rsidR="008B6D5C" w:rsidRPr="000B0D04" w:rsidRDefault="008B6D5C" w:rsidP="008B6D5C">
      <w:pPr>
        <w:pStyle w:val="ConsPlusNormal"/>
        <w:jc w:val="both"/>
        <w:rPr>
          <w:rFonts w:ascii="PT Astra Serif" w:hAnsi="PT Astra Serif" w:cs="Times New Roman"/>
          <w:szCs w:val="22"/>
        </w:rPr>
      </w:pPr>
    </w:p>
    <w:p w:rsidR="00B85C86" w:rsidRPr="00B85C86" w:rsidRDefault="00B85C86" w:rsidP="00B85C86">
      <w:pPr>
        <w:spacing w:after="0" w:line="240" w:lineRule="auto"/>
        <w:ind w:firstLine="567"/>
        <w:rPr>
          <w:rFonts w:ascii="PT Astra Serif" w:hAnsi="PT Astra Serif"/>
        </w:rPr>
      </w:pPr>
      <w:r w:rsidRPr="00B85C86">
        <w:rPr>
          <w:rFonts w:ascii="PT Astra Serif" w:hAnsi="PT Astra Serif"/>
        </w:rPr>
        <w:t>Статья 3. Местное самоуправление в муниципальном образовании</w:t>
      </w:r>
    </w:p>
    <w:p w:rsidR="00B85C86" w:rsidRDefault="00B85C86" w:rsidP="00B85C86">
      <w:pPr>
        <w:spacing w:after="0" w:line="240" w:lineRule="auto"/>
        <w:ind w:firstLine="567"/>
        <w:jc w:val="both"/>
        <w:rPr>
          <w:rFonts w:ascii="PT Astra Serif" w:hAnsi="PT Astra Serif"/>
        </w:rPr>
      </w:pPr>
    </w:p>
    <w:p w:rsidR="00B85C86" w:rsidRPr="00B85C86" w:rsidRDefault="00B85C86" w:rsidP="00B85C86">
      <w:pPr>
        <w:spacing w:after="0" w:line="240" w:lineRule="auto"/>
        <w:ind w:firstLine="567"/>
        <w:jc w:val="both"/>
        <w:rPr>
          <w:rFonts w:ascii="PT Astra Serif" w:hAnsi="PT Astra Serif"/>
        </w:rPr>
      </w:pPr>
      <w:r w:rsidRPr="00B85C86">
        <w:rPr>
          <w:rFonts w:ascii="PT Astra Serif" w:hAnsi="PT Astra Serif"/>
        </w:rPr>
        <w:t xml:space="preserve">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w:t>
      </w:r>
      <w:r w:rsidRPr="00B85C86">
        <w:rPr>
          <w:rFonts w:ascii="PT Astra Serif" w:hAnsi="PT Astra Serif"/>
          <w:bCs/>
        </w:rPr>
        <w:t>№ 33-ФЗ</w:t>
      </w:r>
      <w:r w:rsidRPr="00B85C86">
        <w:rPr>
          <w:rFonts w:ascii="PT Astra Serif" w:hAnsi="PT Astra Serif"/>
        </w:rPr>
        <w:t>, другими федеральными законами, а в случаях, установленных федеральными законами, - законами Тульской области.</w:t>
      </w:r>
    </w:p>
    <w:p w:rsidR="00B85C86" w:rsidRPr="00B85C86" w:rsidRDefault="00B85C86" w:rsidP="00B85C86">
      <w:pPr>
        <w:pStyle w:val="2"/>
        <w:keepNext w:val="0"/>
        <w:autoSpaceDE w:val="0"/>
        <w:autoSpaceDN w:val="0"/>
        <w:adjustRightInd w:val="0"/>
        <w:ind w:firstLine="567"/>
        <w:rPr>
          <w:rFonts w:ascii="PT Astra Serif" w:hAnsi="PT Astra Serif" w:cs="Arial"/>
          <w:sz w:val="22"/>
          <w:szCs w:val="22"/>
        </w:rPr>
      </w:pPr>
      <w:r w:rsidRPr="00B85C86">
        <w:rPr>
          <w:rFonts w:ascii="PT Astra Serif" w:hAnsi="PT Astra Serif" w:cs="Arial"/>
          <w:sz w:val="22"/>
          <w:szCs w:val="22"/>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B85C86" w:rsidRPr="00B85C86" w:rsidRDefault="00B85C86" w:rsidP="00B85C86">
      <w:pPr>
        <w:spacing w:after="0" w:line="240" w:lineRule="auto"/>
        <w:ind w:firstLine="567"/>
        <w:jc w:val="both"/>
        <w:rPr>
          <w:rFonts w:ascii="PT Astra Serif" w:hAnsi="PT Astra Serif"/>
          <w:bCs/>
        </w:rPr>
      </w:pPr>
      <w:r w:rsidRPr="00B85C86">
        <w:rPr>
          <w:rFonts w:ascii="PT Astra Serif" w:hAnsi="PT Astra Serif"/>
        </w:rPr>
        <w:t xml:space="preserve">3. </w:t>
      </w:r>
      <w:r w:rsidRPr="00B85C86">
        <w:rPr>
          <w:rFonts w:ascii="PT Astra Serif" w:hAnsi="PT Astra Serif"/>
          <w:bCs/>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B6D5C" w:rsidRPr="00B85C86" w:rsidRDefault="00B85C86" w:rsidP="00B85C86">
      <w:pPr>
        <w:pStyle w:val="ConsPlusNormal"/>
        <w:ind w:firstLine="567"/>
        <w:jc w:val="both"/>
        <w:rPr>
          <w:rFonts w:ascii="PT Astra Serif" w:hAnsi="PT Astra Serif" w:cs="Times New Roman"/>
          <w:szCs w:val="22"/>
        </w:rPr>
      </w:pPr>
      <w:r w:rsidRPr="00B85C86">
        <w:rPr>
          <w:rFonts w:ascii="PT Astra Serif" w:hAnsi="PT Astra Serif"/>
          <w:bCs/>
          <w:szCs w:val="22"/>
        </w:rPr>
        <w:t xml:space="preserve">4. Органы публичной власти в соответствии с Федеральным законом </w:t>
      </w:r>
      <w:r w:rsidRPr="00B85C86">
        <w:rPr>
          <w:rFonts w:ascii="PT Astra Serif" w:hAnsi="PT Astra Serif"/>
          <w:bCs/>
          <w:szCs w:val="22"/>
        </w:rPr>
        <w:br/>
        <w:t>№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w:t>
      </w:r>
    </w:p>
    <w:p w:rsidR="00B85C86" w:rsidRDefault="00B85C86" w:rsidP="00B85C86">
      <w:pPr>
        <w:pStyle w:val="ConsPlusNormal"/>
        <w:ind w:firstLine="567"/>
        <w:jc w:val="both"/>
        <w:rPr>
          <w:rFonts w:ascii="PT Astra Serif" w:hAnsi="PT Astra Serif" w:cs="Times New Roman"/>
          <w:szCs w:val="22"/>
        </w:rPr>
      </w:pPr>
    </w:p>
    <w:p w:rsidR="008B6D5C" w:rsidRPr="00B85C86" w:rsidRDefault="008B6D5C" w:rsidP="00B85C86">
      <w:pPr>
        <w:pStyle w:val="ConsPlusNormal"/>
        <w:ind w:firstLine="567"/>
        <w:jc w:val="both"/>
        <w:rPr>
          <w:rFonts w:ascii="PT Astra Serif" w:hAnsi="PT Astra Serif" w:cs="Times New Roman"/>
          <w:szCs w:val="22"/>
        </w:rPr>
      </w:pPr>
      <w:r w:rsidRPr="00B85C86">
        <w:rPr>
          <w:rFonts w:ascii="PT Astra Serif" w:hAnsi="PT Astra Serif" w:cs="Times New Roman"/>
          <w:szCs w:val="22"/>
        </w:rPr>
        <w:lastRenderedPageBreak/>
        <w:t>Статья 4. Правовая основа местного самоуправления</w:t>
      </w:r>
    </w:p>
    <w:p w:rsidR="008B6D5C" w:rsidRPr="00B85C86" w:rsidRDefault="008B6D5C" w:rsidP="00B85C86">
      <w:pPr>
        <w:pStyle w:val="ConsPlusNormal"/>
        <w:ind w:firstLine="567"/>
        <w:jc w:val="both"/>
        <w:rPr>
          <w:rFonts w:ascii="PT Astra Serif" w:hAnsi="PT Astra Serif" w:cs="Times New Roman"/>
          <w:szCs w:val="22"/>
        </w:rPr>
      </w:pPr>
    </w:p>
    <w:p w:rsidR="008B6D5C" w:rsidRPr="000B0D04" w:rsidRDefault="008B6D5C" w:rsidP="0061569D">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7" w:history="1">
        <w:r w:rsidRPr="000B0D04">
          <w:rPr>
            <w:rFonts w:ascii="PT Astra Serif" w:hAnsi="PT Astra Serif" w:cs="Times New Roman"/>
            <w:szCs w:val="22"/>
          </w:rPr>
          <w:t>Конституция</w:t>
        </w:r>
      </w:hyperlink>
      <w:r w:rsidRPr="000B0D04">
        <w:rPr>
          <w:rFonts w:ascii="PT Astra Serif" w:hAnsi="PT Astra Serif" w:cs="Times New Roman"/>
          <w:szCs w:val="22"/>
        </w:rPr>
        <w:t xml:space="preserve"> Российской Федерации, федеральные конституционные законы, Федеральный </w:t>
      </w:r>
      <w:hyperlink r:id="rId28" w:history="1">
        <w:r w:rsidRPr="000B0D04">
          <w:rPr>
            <w:rFonts w:ascii="PT Astra Serif" w:hAnsi="PT Astra Serif" w:cs="Times New Roman"/>
            <w:szCs w:val="22"/>
          </w:rPr>
          <w:t>закон</w:t>
        </w:r>
      </w:hyperlink>
      <w:r w:rsidRPr="000B0D04">
        <w:rPr>
          <w:rFonts w:ascii="PT Astra Serif" w:hAnsi="PT Astra Serif" w:cs="Times New Roman"/>
          <w:szCs w:val="22"/>
        </w:rPr>
        <w:t xml:space="preserve"> Российской Федерации </w:t>
      </w:r>
      <w:r w:rsidR="003C22AC">
        <w:rPr>
          <w:rFonts w:ascii="PT Astra Serif" w:hAnsi="PT Astra Serif" w:cs="Times New Roman"/>
          <w:szCs w:val="22"/>
        </w:rPr>
        <w:t>№ 33-ФЗ,</w:t>
      </w:r>
      <w:r w:rsidRPr="000B0D04">
        <w:rPr>
          <w:rFonts w:ascii="PT Astra Serif" w:hAnsi="PT Astra Serif" w:cs="Times New Roman"/>
          <w:szCs w:val="22"/>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9" w:history="1">
        <w:r w:rsidRPr="000B0D04">
          <w:rPr>
            <w:rFonts w:ascii="PT Astra Serif" w:hAnsi="PT Astra Serif" w:cs="Times New Roman"/>
            <w:szCs w:val="22"/>
          </w:rPr>
          <w:t>Устав</w:t>
        </w:r>
      </w:hyperlink>
      <w:r w:rsidRPr="000B0D04">
        <w:rPr>
          <w:rFonts w:ascii="PT Astra Serif" w:hAnsi="PT Astra Serif" w:cs="Times New Roman"/>
          <w:szCs w:val="22"/>
        </w:rPr>
        <w:t xml:space="preserve"> (Основной Закон) Тульской области, законы и иные нормативные правовые акты Тульской области, настоящий Устав, решения, принятые на местном референдуме, и иные муниципальные правовые акты.</w:t>
      </w:r>
    </w:p>
    <w:p w:rsidR="008B6D5C" w:rsidRPr="000B0D04" w:rsidRDefault="008B6D5C" w:rsidP="00127098">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w:t>
      </w:r>
      <w:r w:rsidR="00C07D48">
        <w:rPr>
          <w:rFonts w:ascii="PT Astra Serif" w:hAnsi="PT Astra Serif" w:cs="Times New Roman"/>
          <w:szCs w:val="22"/>
        </w:rPr>
        <w:t>Исключена</w:t>
      </w:r>
      <w:r w:rsidRPr="000B0D04">
        <w:rPr>
          <w:rFonts w:ascii="PT Astra Serif" w:hAnsi="PT Astra Serif" w:cs="Times New Roman"/>
          <w:szCs w:val="22"/>
        </w:rPr>
        <w:t>.</w:t>
      </w:r>
    </w:p>
    <w:p w:rsidR="008B6D5C" w:rsidRPr="000B0D04" w:rsidRDefault="008B6D5C" w:rsidP="00127098">
      <w:pPr>
        <w:pStyle w:val="ConsPlusNormal"/>
        <w:ind w:firstLine="540"/>
        <w:jc w:val="both"/>
        <w:rPr>
          <w:rFonts w:ascii="PT Astra Serif" w:hAnsi="PT Astra Serif" w:cs="Times New Roman"/>
          <w:szCs w:val="22"/>
        </w:rPr>
      </w:pPr>
    </w:p>
    <w:p w:rsidR="008B6D5C" w:rsidRPr="000B0D04" w:rsidRDefault="008B6D5C" w:rsidP="00127098">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 Межмуниципальное сотрудничество</w:t>
      </w:r>
    </w:p>
    <w:p w:rsidR="008B6D5C" w:rsidRPr="000B0D04" w:rsidRDefault="008B6D5C" w:rsidP="00127098">
      <w:pPr>
        <w:pStyle w:val="ConsPlusNormal"/>
        <w:ind w:firstLine="540"/>
        <w:jc w:val="both"/>
        <w:rPr>
          <w:rFonts w:ascii="PT Astra Serif" w:hAnsi="PT Astra Serif" w:cs="Times New Roman"/>
          <w:szCs w:val="22"/>
        </w:rPr>
      </w:pP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1. Межмуниципальное сотрудничество осуществляется в следующих формах:</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1) членство муниципального образования в объединениях муниципальных образований;</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2) учреждение межмуниципальных хозяйственных обществ, межмуниципального печатного средства массовой информации и сетевого издания;</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3) учреждение муниципальным образованием некоммерческих организаций;</w:t>
      </w:r>
    </w:p>
    <w:p w:rsidR="00127098"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4) заключение договоров и согла</w:t>
      </w:r>
      <w:r w:rsidR="00F90D8B">
        <w:rPr>
          <w:rFonts w:ascii="PT Astra Serif" w:eastAsiaTheme="minorHAnsi" w:hAnsi="PT Astra Serif"/>
          <w:lang w:eastAsia="en-US"/>
        </w:rPr>
        <w:t>шений;</w:t>
      </w:r>
    </w:p>
    <w:p w:rsidR="00F90D8B" w:rsidRPr="000B0D04" w:rsidRDefault="00F90D8B" w:rsidP="00127098">
      <w:pPr>
        <w:autoSpaceDE w:val="0"/>
        <w:autoSpaceDN w:val="0"/>
        <w:adjustRightInd w:val="0"/>
        <w:spacing w:after="0" w:line="240" w:lineRule="auto"/>
        <w:ind w:firstLine="540"/>
        <w:jc w:val="both"/>
        <w:rPr>
          <w:rFonts w:ascii="PT Astra Serif" w:eastAsiaTheme="minorHAnsi" w:hAnsi="PT Astra Serif"/>
          <w:lang w:eastAsia="en-US"/>
        </w:rPr>
      </w:pPr>
      <w:r>
        <w:rPr>
          <w:rFonts w:ascii="PT Astra Serif" w:eastAsiaTheme="minorHAnsi" w:hAnsi="PT Astra Serif"/>
          <w:lang w:eastAsia="en-US"/>
        </w:rPr>
        <w:t xml:space="preserve">5) </w:t>
      </w:r>
      <w:r w:rsidRPr="00AE41E6">
        <w:rPr>
          <w:rFonts w:ascii="PT Astra Serif" w:hAnsi="PT Astra Serif" w:cs="Arial"/>
        </w:rPr>
        <w:t>организация взаимодействия советов муниципальных образований субъектов Российской Федерации.</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2. Объединения муниципальных образований, межмуниципальные хозяйственные общества, некоммерческие организации, учрежденные муниципальным образованием, не могут наделяться полномочиями органов местного самоуправления.</w:t>
      </w:r>
    </w:p>
    <w:p w:rsidR="00127098" w:rsidRPr="004C08A6"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 xml:space="preserve">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w:t>
      </w:r>
      <w:r w:rsidRPr="004C08A6">
        <w:rPr>
          <w:rFonts w:ascii="PT Astra Serif" w:eastAsiaTheme="minorHAnsi" w:hAnsi="PT Astra Serif"/>
          <w:lang w:eastAsia="en-US"/>
        </w:rPr>
        <w:t xml:space="preserve">решения вопросов </w:t>
      </w:r>
      <w:r w:rsidR="004C08A6" w:rsidRPr="004C08A6">
        <w:rPr>
          <w:rFonts w:ascii="PT Astra Serif" w:hAnsi="PT Astra Serif" w:cs="Arial"/>
        </w:rPr>
        <w:t>непосредственного обеспечения жизнедеятельности населения</w:t>
      </w:r>
      <w:r w:rsidRPr="004C08A6">
        <w:rPr>
          <w:rFonts w:ascii="PT Astra Serif" w:eastAsiaTheme="minorHAnsi" w:hAnsi="PT Astra Serif"/>
          <w:lang w:eastAsia="en-US"/>
        </w:rPr>
        <w:t>.</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4. Межмуниципальные хозяйственные общества учреждаются в форме непубличных акционерных обществ и обществ с ограниченной ответственностью по решению Тульской городской Думы.</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 xml:space="preserve">5. Межмуниципальные хозяйственные общества осуществляют свою деятельность в соответствии с Гражданским </w:t>
      </w:r>
      <w:hyperlink r:id="rId30" w:history="1">
        <w:r w:rsidRPr="000B0D04">
          <w:rPr>
            <w:rFonts w:ascii="PT Astra Serif" w:eastAsiaTheme="minorHAnsi" w:hAnsi="PT Astra Serif"/>
            <w:lang w:eastAsia="en-US"/>
          </w:rPr>
          <w:t>кодексом</w:t>
        </w:r>
      </w:hyperlink>
      <w:r w:rsidRPr="000B0D04">
        <w:rPr>
          <w:rFonts w:ascii="PT Astra Serif" w:eastAsiaTheme="minorHAnsi" w:hAnsi="PT Astra Serif"/>
          <w:lang w:eastAsia="en-US"/>
        </w:rPr>
        <w:t xml:space="preserve"> Российской Федерации, иными федеральными законами.</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 xml:space="preserve">6. Государственная регистрация межмуниципальных хозяйственных обществ осуществляется в соответствии с Федеральным </w:t>
      </w:r>
      <w:hyperlink r:id="rId31" w:history="1">
        <w:r w:rsidRPr="000B0D04">
          <w:rPr>
            <w:rFonts w:ascii="PT Astra Serif" w:eastAsiaTheme="minorHAnsi" w:hAnsi="PT Astra Serif"/>
            <w:lang w:eastAsia="en-US"/>
          </w:rPr>
          <w:t>законом</w:t>
        </w:r>
      </w:hyperlink>
      <w:r w:rsidRPr="000B0D04">
        <w:rPr>
          <w:rFonts w:ascii="PT Astra Serif" w:eastAsiaTheme="minorHAnsi" w:hAnsi="PT Astra Serif"/>
          <w:lang w:eastAsia="en-US"/>
        </w:rPr>
        <w:t xml:space="preserve"> от 8 августа 2001 года № 129-ФЗ «О государственной регистрации юридических лиц и индивидуальных предпринимателей».</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t>7.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27098" w:rsidRPr="000B0D04" w:rsidRDefault="00127098" w:rsidP="00127098">
      <w:pPr>
        <w:autoSpaceDE w:val="0"/>
        <w:autoSpaceDN w:val="0"/>
        <w:adjustRightInd w:val="0"/>
        <w:spacing w:after="0" w:line="240" w:lineRule="auto"/>
        <w:ind w:firstLine="540"/>
        <w:jc w:val="both"/>
        <w:rPr>
          <w:rFonts w:ascii="PT Astra Serif" w:eastAsiaTheme="minorHAnsi" w:hAnsi="PT Astra Serif"/>
          <w:lang w:eastAsia="en-US"/>
        </w:rPr>
      </w:pPr>
      <w:r w:rsidRPr="000B0D04">
        <w:rPr>
          <w:rFonts w:ascii="PT Astra Serif" w:eastAsiaTheme="minorHAnsi" w:hAnsi="PT Astra Serif"/>
          <w:lang w:eastAsia="en-US"/>
        </w:rPr>
        <w:lastRenderedPageBreak/>
        <w:t>8. Тульская городская Дума может принимать решения о создании некоммерческих организаций в форме автономных некоммерческих организаций и фондов.</w:t>
      </w:r>
    </w:p>
    <w:p w:rsidR="008B6D5C" w:rsidRPr="000B0D04" w:rsidRDefault="00127098" w:rsidP="00127098">
      <w:pPr>
        <w:pStyle w:val="ConsPlusNormal"/>
        <w:ind w:firstLine="540"/>
        <w:jc w:val="both"/>
        <w:rPr>
          <w:rFonts w:ascii="PT Astra Serif" w:hAnsi="PT Astra Serif" w:cs="Times New Roman"/>
          <w:szCs w:val="22"/>
        </w:rPr>
      </w:pPr>
      <w:r w:rsidRPr="000B0D04">
        <w:rPr>
          <w:rFonts w:ascii="PT Astra Serif" w:eastAsiaTheme="minorHAnsi" w:hAnsi="PT Astra Serif"/>
          <w:szCs w:val="22"/>
          <w:lang w:eastAsia="en-US"/>
        </w:rPr>
        <w:t xml:space="preserve">9. Некоммерческие организации муниципального образования осуществляют свою деятельность в соответствии с Гражданским кодексом Российской Федерации, федеральным </w:t>
      </w:r>
      <w:hyperlink r:id="rId32" w:history="1">
        <w:r w:rsidRPr="000B0D04">
          <w:rPr>
            <w:rFonts w:ascii="PT Astra Serif" w:eastAsiaTheme="minorHAnsi" w:hAnsi="PT Astra Serif"/>
            <w:szCs w:val="22"/>
            <w:lang w:eastAsia="en-US"/>
          </w:rPr>
          <w:t>законом</w:t>
        </w:r>
      </w:hyperlink>
      <w:r w:rsidRPr="000B0D04">
        <w:rPr>
          <w:rFonts w:ascii="PT Astra Serif" w:eastAsiaTheme="minorHAnsi" w:hAnsi="PT Astra Serif"/>
          <w:szCs w:val="22"/>
          <w:lang w:eastAsia="en-US"/>
        </w:rPr>
        <w:t xml:space="preserve"> о некоммерческих организациях, иными федеральными законами.</w:t>
      </w:r>
    </w:p>
    <w:p w:rsidR="0061569D" w:rsidRPr="000B0D04" w:rsidRDefault="0061569D" w:rsidP="00127098">
      <w:pPr>
        <w:pStyle w:val="ConsPlusNormal"/>
        <w:ind w:firstLine="540"/>
        <w:jc w:val="both"/>
        <w:rPr>
          <w:rFonts w:ascii="PT Astra Serif" w:hAnsi="PT Astra Serif" w:cs="Times New Roman"/>
          <w:szCs w:val="22"/>
        </w:rPr>
      </w:pP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Статья 5-1. Международные и внешнеэкономические связи органов местного самоуправления</w:t>
      </w:r>
    </w:p>
    <w:p w:rsidR="0061569D" w:rsidRPr="000B0D04" w:rsidRDefault="0061569D" w:rsidP="00127098">
      <w:pPr>
        <w:autoSpaceDE w:val="0"/>
        <w:autoSpaceDN w:val="0"/>
        <w:adjustRightInd w:val="0"/>
        <w:spacing w:after="0" w:line="240" w:lineRule="auto"/>
        <w:ind w:firstLine="540"/>
        <w:jc w:val="both"/>
        <w:rPr>
          <w:rFonts w:ascii="PT Astra Serif" w:hAnsi="PT Astra Serif" w:cs="Times New Roman"/>
          <w:bCs/>
          <w:color w:val="000000"/>
        </w:rPr>
      </w:pPr>
    </w:p>
    <w:p w:rsidR="0061569D" w:rsidRPr="00A176E7"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A176E7">
        <w:rPr>
          <w:rFonts w:ascii="PT Astra Serif" w:hAnsi="PT Astra Serif" w:cs="Times New Roman"/>
          <w:bCs/>
          <w:color w:val="000000"/>
        </w:rPr>
        <w:t xml:space="preserve">1. </w:t>
      </w:r>
      <w:r w:rsidRPr="00A176E7">
        <w:rPr>
          <w:rFonts w:ascii="PT Astra Serif" w:eastAsiaTheme="minorHAnsi" w:hAnsi="PT Astra Serif" w:cs="Times New Roman"/>
          <w:lang w:eastAsia="en-US"/>
        </w:rPr>
        <w:t xml:space="preserve">Международные и внешнеэкономические связи осуществляются органами местного </w:t>
      </w:r>
      <w:proofErr w:type="gramStart"/>
      <w:r w:rsidRPr="00A176E7">
        <w:rPr>
          <w:rFonts w:ascii="PT Astra Serif" w:eastAsiaTheme="minorHAnsi" w:hAnsi="PT Astra Serif" w:cs="Times New Roman"/>
          <w:lang w:eastAsia="en-US"/>
        </w:rPr>
        <w:t>самоуправления  в</w:t>
      </w:r>
      <w:proofErr w:type="gramEnd"/>
      <w:r w:rsidRPr="00A176E7">
        <w:rPr>
          <w:rFonts w:ascii="PT Astra Serif" w:eastAsiaTheme="minorHAnsi" w:hAnsi="PT Astra Serif" w:cs="Times New Roman"/>
          <w:lang w:eastAsia="en-US"/>
        </w:rPr>
        <w:t xml:space="preserve"> целях решения вопросов </w:t>
      </w:r>
      <w:r w:rsidR="00A176E7" w:rsidRPr="00A176E7">
        <w:rPr>
          <w:rFonts w:ascii="PT Astra Serif" w:hAnsi="PT Astra Serif" w:cs="Arial"/>
        </w:rPr>
        <w:t>непосредственного обеспечения жизнедеятельности населения</w:t>
      </w:r>
      <w:r w:rsidR="00A176E7" w:rsidRPr="00A176E7">
        <w:rPr>
          <w:rFonts w:ascii="PT Astra Serif" w:eastAsiaTheme="minorHAnsi" w:hAnsi="PT Astra Serif" w:cs="Times New Roman"/>
          <w:lang w:eastAsia="en-US"/>
        </w:rPr>
        <w:t xml:space="preserve"> </w:t>
      </w:r>
      <w:r w:rsidRPr="00A176E7">
        <w:rPr>
          <w:rFonts w:ascii="PT Astra Serif" w:eastAsiaTheme="minorHAnsi" w:hAnsi="PT Astra Serif" w:cs="Times New Roman"/>
          <w:lang w:eastAsia="en-US"/>
        </w:rPr>
        <w:t>по согласованию с органами государственной власти Тульской области в порядке, установленном законом Тульской области.</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2. К полномочиям органов местного самоуправления в сфере международных и внешнеэкономических связей относятся:</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4) участие в разработке и реализации проектов международных программ межмуниципального сотрудничества;</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Тульской области.</w:t>
      </w:r>
    </w:p>
    <w:p w:rsidR="0061569D" w:rsidRPr="00A176E7"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A176E7">
        <w:rPr>
          <w:rFonts w:ascii="PT Astra Serif" w:eastAsiaTheme="minorHAnsi" w:hAnsi="PT Astra Serif" w:cs="Times New Roman"/>
          <w:lang w:eastAsia="en-US"/>
        </w:rPr>
        <w:t xml:space="preserve">3. В целях решения вопросов </w:t>
      </w:r>
      <w:r w:rsidR="00A176E7" w:rsidRPr="00A176E7">
        <w:rPr>
          <w:rFonts w:ascii="PT Astra Serif" w:hAnsi="PT Astra Serif" w:cs="Arial"/>
        </w:rPr>
        <w:t>непосредственного обеспечения жизнедеятельности населения</w:t>
      </w:r>
      <w:r w:rsidR="00A176E7" w:rsidRPr="00A176E7">
        <w:rPr>
          <w:rFonts w:ascii="PT Astra Serif" w:eastAsiaTheme="minorHAnsi" w:hAnsi="PT Astra Serif" w:cs="Times New Roman"/>
          <w:lang w:eastAsia="en-US"/>
        </w:rPr>
        <w:t xml:space="preserve"> </w:t>
      </w:r>
      <w:r w:rsidRPr="00A176E7">
        <w:rPr>
          <w:rFonts w:ascii="PT Astra Serif" w:eastAsiaTheme="minorHAnsi" w:hAnsi="PT Astra Serif" w:cs="Times New Roman"/>
          <w:lang w:eastAsia="en-US"/>
        </w:rPr>
        <w:t>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Тульской области, в порядке, определяемом Тульской областью.</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4. Регистрация органами государственной власти Тульской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Тульской области, и является обязательным условием вступления таких соглашений в силу.</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 xml:space="preserve">5. Подписанные соглашения об осуществлении международных и внешнеэкономических связей органов местного самоуправления подлежат </w:t>
      </w:r>
      <w:r w:rsidR="00F745C9" w:rsidRPr="00AE41E6">
        <w:rPr>
          <w:rFonts w:ascii="PT Astra Serif" w:hAnsi="PT Astra Serif" w:cs="Arial"/>
        </w:rPr>
        <w:t>официальному опубликованию в порядке, предусмотренном для официального опубликования</w:t>
      </w:r>
      <w:r w:rsidR="00F745C9" w:rsidRPr="000B0D04">
        <w:rPr>
          <w:rFonts w:ascii="PT Astra Serif" w:eastAsiaTheme="minorHAnsi" w:hAnsi="PT Astra Serif" w:cs="Times New Roman"/>
          <w:lang w:eastAsia="en-US"/>
        </w:rPr>
        <w:t xml:space="preserve"> </w:t>
      </w:r>
      <w:r w:rsidRPr="000B0D04">
        <w:rPr>
          <w:rFonts w:ascii="PT Astra Serif" w:eastAsiaTheme="minorHAnsi" w:hAnsi="PT Astra Serif" w:cs="Times New Roman"/>
          <w:lang w:eastAsia="en-US"/>
        </w:rPr>
        <w:t>муниципальных правовых актов.</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 xml:space="preserve">6. Глава муниципального образования ежегодно до 15 января информирует уполномоченный орган государственной власти Тульской области в установленном указанным органом порядке об </w:t>
      </w:r>
      <w:r w:rsidRPr="000B0D04">
        <w:rPr>
          <w:rFonts w:ascii="PT Astra Serif" w:eastAsiaTheme="minorHAnsi" w:hAnsi="PT Astra Serif" w:cs="Times New Roman"/>
          <w:lang w:eastAsia="en-US"/>
        </w:rPr>
        <w:lastRenderedPageBreak/>
        <w:t>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61569D" w:rsidRPr="000B0D04" w:rsidRDefault="0061569D" w:rsidP="00127098">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0B0D04">
        <w:rPr>
          <w:rFonts w:ascii="PT Astra Serif" w:eastAsiaTheme="minorHAnsi" w:hAnsi="PT Astra Serif" w:cs="Times New Roman"/>
          <w:lang w:eastAsia="en-US"/>
        </w:rPr>
        <w:t>7.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в порядке, определенном Правительством Тульской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в том числе соглашения, утратившие силу.</w:t>
      </w:r>
    </w:p>
    <w:p w:rsidR="0061569D" w:rsidRPr="00613C65" w:rsidRDefault="0061569D" w:rsidP="00613C65">
      <w:pPr>
        <w:pStyle w:val="ConsPlusNormal"/>
        <w:ind w:firstLine="540"/>
        <w:jc w:val="both"/>
        <w:rPr>
          <w:rFonts w:ascii="PT Astra Serif" w:hAnsi="PT Astra Serif" w:cs="Times New Roman"/>
          <w:szCs w:val="22"/>
        </w:rPr>
      </w:pPr>
      <w:r w:rsidRPr="000B0D04">
        <w:rPr>
          <w:rFonts w:ascii="PT Astra Serif" w:eastAsiaTheme="minorHAnsi" w:hAnsi="PT Astra Serif" w:cs="Times New Roman"/>
          <w:szCs w:val="22"/>
          <w:lang w:eastAsia="en-US"/>
        </w:rPr>
        <w:t xml:space="preserve">8. Глава муниципального образования ежегодно до 15 января направляет в уполномоченный орган государственной власти Тульской области перечень соглашений об осуществлении международных и внешнеэкономических связей органов местного самоуправления,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w:t>
      </w:r>
      <w:r w:rsidRPr="00613C65">
        <w:rPr>
          <w:rFonts w:ascii="PT Astra Serif" w:eastAsiaTheme="minorHAnsi" w:hAnsi="PT Astra Serif" w:cs="Times New Roman"/>
          <w:szCs w:val="22"/>
          <w:lang w:eastAsia="en-US"/>
        </w:rPr>
        <w:t>внешнеэкономических связей органов местного самоуправления, в том числе соглашения, утратившие силу.</w:t>
      </w:r>
    </w:p>
    <w:p w:rsidR="0061569D" w:rsidRPr="00613C65" w:rsidRDefault="0061569D" w:rsidP="00613C65">
      <w:pPr>
        <w:pStyle w:val="ConsPlusNormal"/>
        <w:ind w:firstLine="540"/>
        <w:jc w:val="both"/>
        <w:rPr>
          <w:rFonts w:ascii="PT Astra Serif" w:hAnsi="PT Astra Serif" w:cs="Times New Roman"/>
          <w:szCs w:val="22"/>
        </w:rPr>
      </w:pPr>
    </w:p>
    <w:p w:rsidR="00613C65" w:rsidRPr="00613C65" w:rsidRDefault="00613C65" w:rsidP="00613C65">
      <w:pPr>
        <w:pStyle w:val="2"/>
        <w:keepNext w:val="0"/>
        <w:autoSpaceDE w:val="0"/>
        <w:autoSpaceDN w:val="0"/>
        <w:adjustRightInd w:val="0"/>
        <w:ind w:firstLine="709"/>
        <w:rPr>
          <w:rFonts w:ascii="PT Astra Serif" w:hAnsi="PT Astra Serif" w:cs="Arial"/>
          <w:bCs/>
          <w:sz w:val="22"/>
          <w:szCs w:val="22"/>
        </w:rPr>
      </w:pPr>
      <w:r w:rsidRPr="00613C65">
        <w:rPr>
          <w:rFonts w:ascii="PT Astra Serif" w:hAnsi="PT Astra Serif" w:cs="Arial"/>
          <w:bCs/>
          <w:sz w:val="22"/>
          <w:szCs w:val="22"/>
        </w:rPr>
        <w:t>Статья 6. Граница муниципального образования город Тула</w:t>
      </w:r>
    </w:p>
    <w:p w:rsidR="00613C65" w:rsidRDefault="00613C65" w:rsidP="00613C65">
      <w:pPr>
        <w:autoSpaceDE w:val="0"/>
        <w:autoSpaceDN w:val="0"/>
        <w:adjustRightInd w:val="0"/>
        <w:spacing w:after="0" w:line="240" w:lineRule="auto"/>
        <w:ind w:firstLine="709"/>
        <w:jc w:val="both"/>
        <w:rPr>
          <w:rFonts w:ascii="PT Astra Serif" w:hAnsi="PT Astra Serif" w:cs="Arial"/>
        </w:rPr>
      </w:pPr>
    </w:p>
    <w:p w:rsidR="00613C65" w:rsidRPr="00613C65" w:rsidRDefault="00613C65" w:rsidP="00613C65">
      <w:pPr>
        <w:autoSpaceDE w:val="0"/>
        <w:autoSpaceDN w:val="0"/>
        <w:adjustRightInd w:val="0"/>
        <w:spacing w:after="0" w:line="240" w:lineRule="auto"/>
        <w:ind w:firstLine="709"/>
        <w:jc w:val="both"/>
        <w:rPr>
          <w:rFonts w:ascii="PT Astra Serif" w:hAnsi="PT Astra Serif"/>
        </w:rPr>
      </w:pPr>
      <w:r w:rsidRPr="00613C65">
        <w:rPr>
          <w:rFonts w:ascii="PT Astra Serif" w:hAnsi="PT Astra Serif" w:cs="Arial"/>
        </w:rPr>
        <w:t xml:space="preserve">1. </w:t>
      </w:r>
      <w:r w:rsidRPr="00613C65">
        <w:rPr>
          <w:rFonts w:ascii="PT Astra Serif" w:hAnsi="PT Astra Serif"/>
        </w:rPr>
        <w:t xml:space="preserve">Границы муниципального образования город Тула установлены Законом Тульской области от </w:t>
      </w:r>
      <w:r w:rsidRPr="00613C65">
        <w:rPr>
          <w:rFonts w:ascii="PT Astra Serif" w:hAnsi="PT Astra Serif" w:cs="Arial"/>
        </w:rPr>
        <w:t xml:space="preserve">11.03.2005 № 553-ЗТО «О переименовании «Муниципального образования город Тула Тульской области», установлении границы муниципального образования город Тула и наделении его статусом городского округа» </w:t>
      </w:r>
      <w:r w:rsidRPr="00613C65">
        <w:rPr>
          <w:rFonts w:ascii="PT Astra Serif" w:hAnsi="PT Astra Serif"/>
        </w:rPr>
        <w:t>в соответствии с требованиями Федерального закона № 33-ФЗ.</w:t>
      </w:r>
    </w:p>
    <w:p w:rsidR="00613C65" w:rsidRDefault="00613C65" w:rsidP="00613C65">
      <w:pPr>
        <w:pStyle w:val="2"/>
        <w:keepNext w:val="0"/>
        <w:autoSpaceDE w:val="0"/>
        <w:autoSpaceDN w:val="0"/>
        <w:adjustRightInd w:val="0"/>
        <w:ind w:firstLine="709"/>
        <w:rPr>
          <w:rFonts w:ascii="PT Astra Serif" w:hAnsi="PT Astra Serif" w:cs="Arial"/>
          <w:bCs/>
          <w:sz w:val="22"/>
          <w:szCs w:val="22"/>
        </w:rPr>
      </w:pPr>
    </w:p>
    <w:p w:rsidR="00613C65" w:rsidRDefault="00613C65" w:rsidP="00613C65">
      <w:pPr>
        <w:pStyle w:val="2"/>
        <w:keepNext w:val="0"/>
        <w:autoSpaceDE w:val="0"/>
        <w:autoSpaceDN w:val="0"/>
        <w:adjustRightInd w:val="0"/>
        <w:ind w:firstLine="709"/>
        <w:rPr>
          <w:rFonts w:ascii="PT Astra Serif" w:hAnsi="PT Astra Serif" w:cs="Arial"/>
          <w:bCs/>
          <w:sz w:val="22"/>
          <w:szCs w:val="22"/>
        </w:rPr>
      </w:pPr>
      <w:r w:rsidRPr="00613C65">
        <w:rPr>
          <w:rFonts w:ascii="PT Astra Serif" w:hAnsi="PT Astra Serif" w:cs="Arial"/>
          <w:bCs/>
          <w:sz w:val="22"/>
          <w:szCs w:val="22"/>
        </w:rPr>
        <w:t>Статья 7. Изменение границ муниципального образования</w:t>
      </w:r>
    </w:p>
    <w:p w:rsidR="00613C65" w:rsidRPr="00613C65" w:rsidRDefault="00613C65" w:rsidP="00613C65">
      <w:pPr>
        <w:spacing w:after="0" w:line="240" w:lineRule="auto"/>
      </w:pPr>
    </w:p>
    <w:p w:rsidR="00613C65" w:rsidRPr="00613C65" w:rsidRDefault="00613C65" w:rsidP="00613C65">
      <w:pPr>
        <w:spacing w:after="0" w:line="240" w:lineRule="auto"/>
        <w:ind w:firstLine="709"/>
        <w:jc w:val="both"/>
        <w:rPr>
          <w:rFonts w:ascii="PT Astra Serif" w:hAnsi="PT Astra Serif"/>
        </w:rPr>
      </w:pPr>
      <w:r w:rsidRPr="00613C65">
        <w:rPr>
          <w:rFonts w:ascii="PT Astra Serif" w:hAnsi="PT Astra Serif"/>
        </w:rPr>
        <w:t xml:space="preserve">1. Изменение границ муниципального образования осуществляется законом Тульской области по инициативе населения, органов местного самоуправления, органов государственной власти Тульской области, федеральных органов государственной власти в соответствии с Федеральным законом </w:t>
      </w:r>
      <w:r w:rsidRPr="00613C65">
        <w:rPr>
          <w:rFonts w:ascii="PT Astra Serif" w:hAnsi="PT Astra Serif"/>
          <w:bCs/>
        </w:rPr>
        <w:t>№ 33-ФЗ</w:t>
      </w:r>
      <w:r w:rsidRPr="00613C65">
        <w:rPr>
          <w:rFonts w:ascii="PT Astra Serif" w:hAnsi="PT Astra Serif"/>
        </w:rPr>
        <w:t>.</w:t>
      </w:r>
    </w:p>
    <w:p w:rsidR="00613C65" w:rsidRPr="00613C65" w:rsidRDefault="00613C65" w:rsidP="00613C65">
      <w:pPr>
        <w:spacing w:after="0" w:line="240" w:lineRule="auto"/>
        <w:ind w:firstLine="709"/>
        <w:jc w:val="both"/>
        <w:rPr>
          <w:rFonts w:ascii="PT Astra Serif" w:hAnsi="PT Astra Serif"/>
          <w:bCs/>
        </w:rPr>
      </w:pPr>
      <w:r w:rsidRPr="00613C65">
        <w:rPr>
          <w:rFonts w:ascii="PT Astra Serif" w:hAnsi="PT Astra Serif"/>
        </w:rPr>
        <w:t xml:space="preserve">2.  </w:t>
      </w:r>
      <w:r w:rsidRPr="00613C65">
        <w:rPr>
          <w:rFonts w:ascii="PT Astra Serif" w:hAnsi="PT Astra Serif"/>
          <w:bCs/>
        </w:rPr>
        <w:t xml:space="preserve">Изменение границ муниципального образования осуществляется с согласия населения муниципального образования, выраженного </w:t>
      </w:r>
      <w:r>
        <w:rPr>
          <w:rFonts w:ascii="PT Astra Serif" w:hAnsi="PT Astra Serif"/>
          <w:bCs/>
        </w:rPr>
        <w:t>Тульской городской Думой.</w:t>
      </w:r>
    </w:p>
    <w:p w:rsidR="008B6D5C" w:rsidRPr="00613C65" w:rsidRDefault="008B6D5C" w:rsidP="00613C65">
      <w:pPr>
        <w:pStyle w:val="ConsPlusNormal"/>
        <w:jc w:val="both"/>
        <w:rPr>
          <w:rFonts w:ascii="PT Astra Serif" w:hAnsi="PT Astra Serif" w:cs="Times New Roman"/>
          <w:szCs w:val="22"/>
        </w:rPr>
      </w:pPr>
    </w:p>
    <w:p w:rsidR="008B6D5C" w:rsidRPr="000B0D04" w:rsidRDefault="008B6D5C" w:rsidP="00613C65">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8. Преобразование муниципального образования город Тула</w:t>
      </w:r>
    </w:p>
    <w:p w:rsidR="008B6D5C" w:rsidRPr="000B0D04" w:rsidRDefault="008B6D5C" w:rsidP="00613C65">
      <w:pPr>
        <w:pStyle w:val="ConsPlusNormal"/>
        <w:jc w:val="both"/>
        <w:rPr>
          <w:rFonts w:ascii="PT Astra Serif" w:hAnsi="PT Astra Serif" w:cs="Times New Roman"/>
          <w:szCs w:val="22"/>
        </w:rPr>
      </w:pPr>
    </w:p>
    <w:p w:rsidR="007B2389" w:rsidRDefault="007B2389" w:rsidP="003C22AC">
      <w:pPr>
        <w:autoSpaceDE w:val="0"/>
        <w:autoSpaceDN w:val="0"/>
        <w:adjustRightInd w:val="0"/>
        <w:spacing w:after="0" w:line="240" w:lineRule="auto"/>
        <w:ind w:firstLine="539"/>
        <w:jc w:val="both"/>
        <w:rPr>
          <w:rFonts w:ascii="PT Astra Serif" w:hAnsi="PT Astra Serif" w:cs="Arial"/>
        </w:rPr>
      </w:pPr>
      <w:r w:rsidRPr="00AE41E6">
        <w:rPr>
          <w:rFonts w:ascii="PT Astra Serif" w:hAnsi="PT Astra Serif" w:cs="Arial"/>
          <w:bCs/>
        </w:rPr>
        <w:t xml:space="preserve">1. </w:t>
      </w:r>
      <w:r w:rsidRPr="00AE41E6">
        <w:rPr>
          <w:rFonts w:ascii="PT Astra Serif" w:hAnsi="PT Astra Serif" w:cs="Arial"/>
        </w:rPr>
        <w:t>Преобразованием муниципального образования является объединение муниципального образования, разделение муниципального образования или изменение вида муниципального образования.</w:t>
      </w:r>
    </w:p>
    <w:p w:rsidR="003C22AC" w:rsidRPr="003C22AC" w:rsidRDefault="003C22AC" w:rsidP="003C22AC">
      <w:pPr>
        <w:autoSpaceDE w:val="0"/>
        <w:autoSpaceDN w:val="0"/>
        <w:adjustRightInd w:val="0"/>
        <w:spacing w:after="0" w:line="240" w:lineRule="auto"/>
        <w:ind w:firstLine="539"/>
        <w:jc w:val="both"/>
        <w:rPr>
          <w:rFonts w:ascii="PT Astra Serif" w:hAnsi="PT Astra Serif" w:cs="Arial"/>
        </w:rPr>
      </w:pPr>
      <w:r w:rsidRPr="003C22AC">
        <w:rPr>
          <w:rFonts w:ascii="PT Astra Serif" w:hAnsi="PT Astra Serif" w:cs="Arial"/>
        </w:rPr>
        <w:t xml:space="preserve">2. Преобразование муниципального образования осуществляется законами Тульской области по инициативе населения, органов местного самоуправления, органов государственной власти </w:t>
      </w:r>
      <w:r w:rsidRPr="003C22AC">
        <w:rPr>
          <w:rFonts w:ascii="PT Astra Serif" w:hAnsi="PT Astra Serif" w:cs="Arial"/>
        </w:rPr>
        <w:lastRenderedPageBreak/>
        <w:t xml:space="preserve">Тульской области, федеральных органов государственной власти в соответствии с Федеральным </w:t>
      </w:r>
      <w:hyperlink r:id="rId33" w:history="1">
        <w:r w:rsidRPr="003C22AC">
          <w:rPr>
            <w:rFonts w:ascii="PT Astra Serif" w:hAnsi="PT Astra Serif" w:cs="Arial"/>
          </w:rPr>
          <w:t>законом</w:t>
        </w:r>
      </w:hyperlink>
      <w:r w:rsidRPr="003C22AC">
        <w:rPr>
          <w:rFonts w:ascii="PT Astra Serif" w:hAnsi="PT Astra Serif" w:cs="Arial"/>
        </w:rPr>
        <w:t xml:space="preserve"> </w:t>
      </w:r>
      <w:r w:rsidR="00C17AC8">
        <w:rPr>
          <w:rFonts w:ascii="PT Astra Serif" w:hAnsi="PT Astra Serif" w:cs="Arial"/>
        </w:rPr>
        <w:t>№ 33-ФЗ</w:t>
      </w:r>
      <w:r w:rsidRPr="003C22AC">
        <w:rPr>
          <w:rFonts w:ascii="PT Astra Serif" w:hAnsi="PT Astra Serif" w:cs="Arial"/>
        </w:rPr>
        <w:t>.</w:t>
      </w:r>
    </w:p>
    <w:p w:rsidR="003C22AC" w:rsidRPr="003C22AC" w:rsidRDefault="003C22AC" w:rsidP="003C22AC">
      <w:pPr>
        <w:autoSpaceDE w:val="0"/>
        <w:autoSpaceDN w:val="0"/>
        <w:adjustRightInd w:val="0"/>
        <w:spacing w:after="0" w:line="240" w:lineRule="auto"/>
        <w:ind w:firstLine="539"/>
        <w:jc w:val="both"/>
        <w:rPr>
          <w:rFonts w:ascii="PT Astra Serif" w:hAnsi="PT Astra Serif" w:cs="Arial"/>
        </w:rPr>
      </w:pPr>
      <w:r w:rsidRPr="003C22AC">
        <w:rPr>
          <w:rFonts w:ascii="PT Astra Serif" w:hAnsi="PT Astra Serif" w:cs="Arial"/>
        </w:rPr>
        <w:t>3.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Тульской области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Тульской области о преобразовании муниципального образования не должен вступать в силу в период избирательной кампании по выборам органа местного самоуправления муниципального образования, в период кампании местного референдума.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4001EA">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9. </w:t>
      </w:r>
      <w:r w:rsidR="004001EA">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10. Состав и использование земель муниципального образования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Все земли в пределах городской черты находятся в ведении местного самоуправления муниципального образования. Распоряжение городскими землями осуществляется с соблюдением прав иных собственников и пользователей земельных участков.</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Отнесение земель города к категориям земель, за исключением земель сельскохозяйственного назначения, закрепляется в плане земельно-хозяйственного устройства муниципального образования, утверждаемом Тульской городской Думой. Конкретное использование земель, отнесенных к той или иной категории, осуществляется в соответствии с этим планом и Генеральным планом города.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В муниципальной собственности муниципального образования состоят в пределах территории города земли и природные объекты, не переданные в соответствии с действующим законодательством в собственность государству, юридическим и физическим лицам, а также земельные участки, приобретенные в порядке, установленном действующим законодательством.</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 Тульская городская Дума утверждает своим решением перечень земельных участков и других природных объектов муниципальной собственности города, не подлежащих приватизации, а также перечень земельных участков и других природных объектов, предоставление и передача которых во владение, пользование, собственность или аренду осуществляется администрацией города только с согласия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Предоставление, передача и сдача в аренду земель и других природных объектов муниципальной собственности муниципального образования, не предусмотренных перечнем, осуществляется в соответствии с действующим законодательством и нормативными правовыми актами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Купля-продажа и иные сделки осуществляются в соответствии с действующим законодательством.</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11. Деление территории муниципального образования в целях организации управления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Территория муниципального образования подразделяется на территориальные округа. В муниципальном образовании город Тула имеется пять территориальных округов: Зареченский, Центральный, Привокзальный, Пролетарский, Советский.</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В составе территории муниципального образования город Тула определяются исходя из предложений граждан территории, на которых действуют органы территориального общественного самоуправления населения.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4001EA">
      <w:pPr>
        <w:pStyle w:val="ConsPlusNormal"/>
        <w:ind w:firstLine="567"/>
        <w:rPr>
          <w:rFonts w:ascii="PT Astra Serif" w:hAnsi="PT Astra Serif" w:cs="Times New Roman"/>
          <w:szCs w:val="22"/>
        </w:rPr>
      </w:pPr>
      <w:r w:rsidRPr="000B0D04">
        <w:rPr>
          <w:rFonts w:ascii="PT Astra Serif" w:hAnsi="PT Astra Serif" w:cs="Times New Roman"/>
          <w:szCs w:val="22"/>
        </w:rPr>
        <w:t>Глава II</w:t>
      </w:r>
      <w:r w:rsidR="004001EA">
        <w:rPr>
          <w:rFonts w:ascii="PT Astra Serif" w:hAnsi="PT Astra Serif" w:cs="Times New Roman"/>
          <w:szCs w:val="22"/>
        </w:rPr>
        <w:t>. Исключена.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III</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ОРГАНЫ МЕСТНОГО САМОУПРАВЛЕНИЯ И ДОЛЖНОСТНЫЕ ЛИЦА</w:t>
      </w: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МЕСТНОГО САМОУПРАВЛЕНИЯ МУНИЦИПАЛЬНОГО ОБРАЗОВАНИЯ</w:t>
      </w:r>
    </w:p>
    <w:p w:rsidR="008B6D5C" w:rsidRPr="000B0D04" w:rsidRDefault="008B6D5C" w:rsidP="00074DBF">
      <w:pPr>
        <w:pStyle w:val="ConsPlusNormal"/>
        <w:jc w:val="both"/>
        <w:rPr>
          <w:rFonts w:ascii="PT Astra Serif" w:hAnsi="PT Astra Serif" w:cs="Times New Roman"/>
          <w:szCs w:val="22"/>
        </w:rPr>
      </w:pPr>
    </w:p>
    <w:p w:rsidR="00074DBF" w:rsidRDefault="00074DBF" w:rsidP="00074DBF">
      <w:pPr>
        <w:pStyle w:val="2"/>
        <w:keepNext w:val="0"/>
        <w:autoSpaceDE w:val="0"/>
        <w:autoSpaceDN w:val="0"/>
        <w:adjustRightInd w:val="0"/>
        <w:ind w:firstLine="709"/>
        <w:rPr>
          <w:rFonts w:ascii="PT Astra Serif" w:hAnsi="PT Astra Serif" w:cs="Arial"/>
          <w:bCs/>
          <w:sz w:val="22"/>
          <w:szCs w:val="22"/>
        </w:rPr>
      </w:pPr>
      <w:r w:rsidRPr="00074DBF">
        <w:rPr>
          <w:rFonts w:ascii="PT Astra Serif" w:hAnsi="PT Astra Serif" w:cs="Arial"/>
          <w:bCs/>
          <w:sz w:val="22"/>
          <w:szCs w:val="22"/>
        </w:rPr>
        <w:t>Статья 15. Органы местного самоуправления и должностные лица местного самоуправления</w:t>
      </w:r>
    </w:p>
    <w:p w:rsidR="00074DBF" w:rsidRPr="00074DBF" w:rsidRDefault="0095494A" w:rsidP="00074DBF">
      <w:pPr>
        <w:spacing w:after="0" w:line="240" w:lineRule="auto"/>
      </w:pPr>
      <w:r>
        <w:rPr>
          <w:rFonts w:ascii="PT Astra Serif" w:hAnsi="PT Astra Serif" w:cs="Times New Roman"/>
          <w:i/>
        </w:rPr>
        <w:t xml:space="preserve">(Указанная структура </w:t>
      </w:r>
      <w:r w:rsidRPr="000F0F5E">
        <w:rPr>
          <w:rFonts w:ascii="PT Astra Serif" w:hAnsi="PT Astra Serif" w:cs="Times New Roman"/>
          <w:i/>
        </w:rPr>
        <w:t xml:space="preserve">вступает в силу </w:t>
      </w:r>
      <w:r w:rsidRPr="000F0F5E">
        <w:rPr>
          <w:rFonts w:ascii="PT Astra Serif" w:hAnsi="PT Astra Serif" w:cs="Arial"/>
          <w:i/>
        </w:rPr>
        <w:t>по истечении срока полномочий Тульской городской Думы 7-го созыва</w:t>
      </w:r>
      <w:r>
        <w:rPr>
          <w:rFonts w:ascii="PT Astra Serif" w:hAnsi="PT Astra Serif" w:cs="Arial"/>
          <w:i/>
        </w:rPr>
        <w:t>)</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1. Структуру органов местного самоуправления составляют:</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1) представительный орган муниципального образования - Тульская городская Дума;</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2) Глава муниципального образования;</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3) местная администрация (исполнительно-распорядительный орган муниципального образования город Тула) - администрация города Тулы.</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2. В целях осуществления внешнего муниципального финансового контроля Тульская городская Дума вправе образовать контрольно-счетный орган муниципального образования.</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 xml:space="preserve">Порядок организации и деятельности контрольно-счетного органа муниципального образования определяется Бюджетным </w:t>
      </w:r>
      <w:hyperlink r:id="rId34" w:history="1">
        <w:r w:rsidRPr="00074DBF">
          <w:rPr>
            <w:rFonts w:ascii="PT Astra Serif" w:hAnsi="PT Astra Serif" w:cs="Arial"/>
          </w:rPr>
          <w:t>кодексом</w:t>
        </w:r>
      </w:hyperlink>
      <w:r w:rsidRPr="00074DBF">
        <w:rPr>
          <w:rFonts w:ascii="PT Astra Serif" w:hAnsi="PT Astra Serif" w:cs="Arial"/>
        </w:rPr>
        <w:t xml:space="preserve"> Российской Федерации, Федеральным </w:t>
      </w:r>
      <w:hyperlink r:id="rId35" w:history="1">
        <w:r w:rsidRPr="00074DBF">
          <w:rPr>
            <w:rFonts w:ascii="PT Astra Serif" w:hAnsi="PT Astra Serif" w:cs="Arial"/>
          </w:rPr>
          <w:t>законом</w:t>
        </w:r>
      </w:hyperlink>
      <w:r w:rsidRPr="00074DBF">
        <w:rPr>
          <w:rFonts w:ascii="PT Astra Serif" w:hAnsi="PT Astra Serif" w:cs="Arial"/>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36" w:history="1">
        <w:r w:rsidRPr="00074DBF">
          <w:rPr>
            <w:rFonts w:ascii="PT Astra Serif" w:hAnsi="PT Astra Serif" w:cs="Arial"/>
          </w:rPr>
          <w:t>законом</w:t>
        </w:r>
      </w:hyperlink>
      <w:r w:rsidRPr="00074DBF">
        <w:rPr>
          <w:rFonts w:ascii="PT Astra Serif" w:hAnsi="PT Astra Serif" w:cs="Arial"/>
        </w:rPr>
        <w:t xml:space="preserve"> № 33-ФЗ,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Тульской области.</w:t>
      </w:r>
    </w:p>
    <w:p w:rsidR="00074DBF" w:rsidRPr="00074DBF" w:rsidRDefault="00074DBF" w:rsidP="00074DBF">
      <w:pPr>
        <w:spacing w:after="0" w:line="240" w:lineRule="auto"/>
        <w:ind w:firstLine="709"/>
        <w:jc w:val="both"/>
        <w:rPr>
          <w:rFonts w:ascii="PT Astra Serif" w:hAnsi="PT Astra Serif" w:cs="Arial"/>
        </w:rPr>
      </w:pPr>
      <w:r w:rsidRPr="00074DBF">
        <w:rPr>
          <w:rFonts w:ascii="PT Astra Serif" w:hAnsi="PT Astra Serif"/>
        </w:rPr>
        <w:t xml:space="preserve">3. </w:t>
      </w:r>
      <w:r w:rsidRPr="00074DBF">
        <w:rPr>
          <w:rFonts w:ascii="PT Astra Serif" w:hAnsi="PT Astra Serif" w:cs="Arial"/>
        </w:rPr>
        <w:t xml:space="preserve">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 33-ФЗ. </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 xml:space="preserve">В случаях, предусмотренных Федеральным законом № 33-ФЗ, порядок формирования, полномочия, срок полномочий, подотчетность, подконтрольность органов местного самоуправления, </w:t>
      </w:r>
      <w:r w:rsidRPr="00074DBF">
        <w:rPr>
          <w:rFonts w:ascii="PT Astra Serif" w:hAnsi="PT Astra Serif" w:cs="Arial"/>
        </w:rPr>
        <w:lastRenderedPageBreak/>
        <w:t>а также иные вопросы организации и деятельности указанных органов определяются уставом муниципального образования в соответствии с законом Тульской области с учетом требований Федерального закона № 33-ФЗ.»;</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4. Органы местного самоуправления не входят в систему органов государственной власти.</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5. Изменение структуры органов местного самоуправления осуществляется не иначе как путем внесения изменений в настоящий Устав.</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rPr>
        <w:t xml:space="preserve">6. Решение Тульской городской Думы об изменении структуры органов местного самоуправления вступает в силу не ранее чем по истечении срока полномочий Тульской городской Думы, принявшей указанное решение, за исключением случаев, предусмотренных Федеральным законом </w:t>
      </w:r>
      <w:r w:rsidRPr="00074DBF">
        <w:rPr>
          <w:rFonts w:ascii="PT Astra Serif" w:hAnsi="PT Astra Serif" w:cs="Arial"/>
        </w:rPr>
        <w:t>№ 33-ФЗ.</w:t>
      </w:r>
    </w:p>
    <w:p w:rsidR="00074DBF" w:rsidRPr="00074DBF" w:rsidRDefault="00074DBF" w:rsidP="00074DBF">
      <w:pPr>
        <w:autoSpaceDE w:val="0"/>
        <w:autoSpaceDN w:val="0"/>
        <w:adjustRightInd w:val="0"/>
        <w:spacing w:after="0" w:line="240" w:lineRule="auto"/>
        <w:ind w:firstLine="709"/>
        <w:jc w:val="both"/>
        <w:rPr>
          <w:rFonts w:ascii="PT Astra Serif" w:hAnsi="PT Astra Serif"/>
        </w:rPr>
      </w:pPr>
      <w:r w:rsidRPr="00074DBF">
        <w:rPr>
          <w:rFonts w:ascii="PT Astra Serif" w:hAnsi="PT Astra Serif" w:cs="Arial"/>
        </w:rPr>
        <w:t xml:space="preserve">7. </w:t>
      </w:r>
      <w:r w:rsidRPr="00074DBF">
        <w:rPr>
          <w:rFonts w:ascii="PT Astra Serif" w:hAnsi="PT Astra Serif"/>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муниципального образования, за исключением случаев, предусмотренных Федеральным законом № 33-ФЗ.</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rPr>
        <w:t>8.</w:t>
      </w:r>
      <w:r w:rsidRPr="00074DBF">
        <w:rPr>
          <w:rFonts w:ascii="PT Astra Serif" w:hAnsi="PT Astra Serif" w:cs="Arial"/>
        </w:rPr>
        <w:t xml:space="preserve"> К должностным лицам местного самоуправления муниципального образования относятся:</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1) Глава муниципального образования;</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 xml:space="preserve">2) председатель Тульской городской Думы; </w:t>
      </w:r>
    </w:p>
    <w:p w:rsidR="00074DBF" w:rsidRPr="00074DBF" w:rsidRDefault="00074DBF" w:rsidP="00074DBF">
      <w:pPr>
        <w:autoSpaceDE w:val="0"/>
        <w:autoSpaceDN w:val="0"/>
        <w:adjustRightInd w:val="0"/>
        <w:spacing w:after="0" w:line="240" w:lineRule="auto"/>
        <w:ind w:firstLine="709"/>
        <w:jc w:val="both"/>
        <w:rPr>
          <w:rFonts w:ascii="PT Astra Serif" w:hAnsi="PT Astra Serif" w:cs="Arial"/>
        </w:rPr>
      </w:pPr>
      <w:r w:rsidRPr="00074DBF">
        <w:rPr>
          <w:rFonts w:ascii="PT Astra Serif" w:hAnsi="PT Astra Serif" w:cs="Arial"/>
        </w:rPr>
        <w:t>3) глава администрации города;</w:t>
      </w:r>
    </w:p>
    <w:p w:rsidR="008B6D5C" w:rsidRPr="00074DBF" w:rsidRDefault="00074DBF" w:rsidP="00074DBF">
      <w:pPr>
        <w:pStyle w:val="ConsPlusNormal"/>
        <w:jc w:val="both"/>
        <w:rPr>
          <w:rFonts w:ascii="PT Astra Serif" w:hAnsi="PT Astra Serif" w:cs="Times New Roman"/>
          <w:szCs w:val="22"/>
        </w:rPr>
      </w:pPr>
      <w:r w:rsidRPr="00074DBF">
        <w:rPr>
          <w:rFonts w:ascii="PT Astra Serif" w:hAnsi="PT Astra Serif" w:cs="Arial"/>
          <w:szCs w:val="22"/>
        </w:rPr>
        <w:t>4) иные должностные лица - заместители председателя Тульской городской Думы, руководитель аппарата Тульской городской Думы, заместители главы администрации города, руководители отраслевых (функциональных) и территориальных органов администрации города с правами юридического лица, руководитель аппарата администрации города.</w:t>
      </w:r>
    </w:p>
    <w:p w:rsidR="0095494A" w:rsidRDefault="0095494A" w:rsidP="00074DBF">
      <w:pPr>
        <w:pStyle w:val="ConsPlusNormal"/>
        <w:ind w:firstLine="540"/>
        <w:jc w:val="both"/>
        <w:rPr>
          <w:rFonts w:ascii="PT Astra Serif" w:hAnsi="PT Astra Serif" w:cs="Times New Roman"/>
          <w:szCs w:val="22"/>
        </w:rPr>
      </w:pPr>
    </w:p>
    <w:p w:rsidR="008B6D5C" w:rsidRPr="00074DBF" w:rsidRDefault="008B6D5C" w:rsidP="00074DBF">
      <w:pPr>
        <w:pStyle w:val="ConsPlusNormal"/>
        <w:ind w:firstLine="540"/>
        <w:jc w:val="both"/>
        <w:rPr>
          <w:rFonts w:ascii="PT Astra Serif" w:hAnsi="PT Astra Serif" w:cs="Times New Roman"/>
          <w:szCs w:val="22"/>
        </w:rPr>
      </w:pPr>
      <w:r w:rsidRPr="00074DBF">
        <w:rPr>
          <w:rFonts w:ascii="PT Astra Serif" w:hAnsi="PT Astra Serif" w:cs="Times New Roman"/>
          <w:szCs w:val="22"/>
        </w:rPr>
        <w:t>Статья 16. Вопросы местного значения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К вопросам местного значения муниципального образования относятся: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установление, изменение и отмена местных налогов и сборов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владение, пользование и распоряжение имуществом, находящимся в муниципальной собственности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B6D5C" w:rsidRPr="000B0D04" w:rsidRDefault="00BF07B2"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5)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w:t>
      </w:r>
      <w:r w:rsidRPr="000B0D04">
        <w:rPr>
          <w:rFonts w:ascii="PT Astra Serif" w:hAnsi="PT Astra Serif" w:cs="Times New Roman"/>
          <w:szCs w:val="22"/>
        </w:rPr>
        <w:lastRenderedPageBreak/>
        <w:t xml:space="preserve">создание и обеспечение функционирования парковок (парковочных мест), осуществление муниципального контроля </w:t>
      </w:r>
      <w:r w:rsidR="00BF07B2" w:rsidRPr="000B0D04">
        <w:rPr>
          <w:rFonts w:ascii="PT Astra Serif" w:hAnsi="PT Astra Serif" w:cs="Times New Roman"/>
          <w:szCs w:val="22"/>
        </w:rPr>
        <w:t xml:space="preserve">на автомобильном транспорте, городском наземном электрическом транспорте и в дорожном хозяйстве </w:t>
      </w:r>
      <w:r w:rsidRPr="000B0D04">
        <w:rPr>
          <w:rFonts w:ascii="PT Astra Serif" w:hAnsi="PT Astra Serif" w:cs="Times New Roman"/>
          <w:szCs w:val="22"/>
        </w:rPr>
        <w:t>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F390D" w:rsidRDefault="001F390D" w:rsidP="008B6D5C">
      <w:pPr>
        <w:pStyle w:val="ConsPlusNormal"/>
        <w:ind w:firstLine="540"/>
        <w:jc w:val="both"/>
        <w:rPr>
          <w:rFonts w:ascii="PT Astra Serif" w:hAnsi="PT Astra Serif" w:cs="Arial"/>
        </w:rPr>
      </w:pPr>
      <w:r w:rsidRPr="0070162B">
        <w:rPr>
          <w:rFonts w:ascii="PT Astra Serif" w:hAnsi="PT Astra Serif"/>
        </w:rPr>
        <w:t xml:space="preserve">6) </w:t>
      </w:r>
      <w:r w:rsidRPr="0070162B">
        <w:rPr>
          <w:rFonts w:ascii="PT Astra Serif" w:hAnsi="PT Astra Serif" w:cs="Arial"/>
        </w:rPr>
        <w:t xml:space="preserve">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иных полномочий органов местного самоуправления в соответствии с жилищным </w:t>
      </w:r>
      <w:hyperlink r:id="rId37" w:history="1">
        <w:r w:rsidRPr="0070162B">
          <w:rPr>
            <w:rFonts w:ascii="PT Astra Serif" w:hAnsi="PT Astra Serif" w:cs="Arial"/>
          </w:rPr>
          <w:t>законодательством</w:t>
        </w:r>
      </w:hyperlink>
      <w:r w:rsidRPr="0070162B">
        <w:rPr>
          <w:rFonts w:ascii="PT Astra Serif" w:hAnsi="PT Astra Serif" w:cs="Arial"/>
        </w:rPr>
        <w:t>;</w:t>
      </w:r>
    </w:p>
    <w:p w:rsidR="0016282C" w:rsidRPr="0016282C" w:rsidRDefault="0016282C" w:rsidP="008B6D5C">
      <w:pPr>
        <w:pStyle w:val="ConsPlusNormal"/>
        <w:ind w:firstLine="540"/>
        <w:jc w:val="both"/>
        <w:rPr>
          <w:rFonts w:ascii="PT Astra Serif" w:hAnsi="PT Astra Serif" w:cs="Arial"/>
          <w:i/>
        </w:rPr>
      </w:pPr>
      <w:r w:rsidRPr="0016282C">
        <w:rPr>
          <w:rFonts w:ascii="PT Astra Serif" w:hAnsi="PT Astra Serif" w:cs="Arial"/>
          <w:i/>
        </w:rPr>
        <w:t>(вступает в силу с 01.09.2026)</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w:t>
      </w:r>
      <w:r w:rsidR="001D133A" w:rsidRPr="000B0D04">
        <w:rPr>
          <w:rFonts w:ascii="PT Astra Serif" w:hAnsi="PT Astra Serif"/>
          <w:szCs w:val="22"/>
        </w:rPr>
        <w:t>коренных малочисленных народов и других</w:t>
      </w:r>
      <w:r w:rsidRPr="000B0D04">
        <w:rPr>
          <w:rFonts w:ascii="PT Astra Serif" w:hAnsi="PT Astra Serif" w:cs="Times New Roman"/>
          <w:szCs w:val="22"/>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9) участие в предупреждении и ликвидации последствий чрезвычайных ситуаций в границах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B6D5C" w:rsidRPr="000B0D04" w:rsidRDefault="008B6D5C" w:rsidP="008B6D5C">
      <w:pPr>
        <w:pStyle w:val="ConsPlusNormal"/>
        <w:ind w:firstLine="540"/>
        <w:jc w:val="both"/>
        <w:rPr>
          <w:rFonts w:ascii="PT Astra Serif" w:hAnsi="PT Astra Serif" w:cs="Times New Roman"/>
          <w:szCs w:val="22"/>
        </w:rPr>
      </w:pPr>
      <w:bookmarkStart w:id="1" w:name="P237"/>
      <w:bookmarkEnd w:id="1"/>
      <w:r w:rsidRPr="000B0D04">
        <w:rPr>
          <w:rFonts w:ascii="PT Astra Serif" w:hAnsi="PT Astra Serif" w:cs="Times New Roman"/>
          <w:szCs w:val="22"/>
        </w:rPr>
        <w:t>10) организация охраны общественного порядка на территории муниципального образования муниципальной милицией;</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11) обеспечение первичных мер пожарной безопасности в границах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12) организация мероприятий по охране окружающей среды в границах муниципального </w:t>
      </w:r>
      <w:r w:rsidR="00483B63" w:rsidRPr="000B0D04">
        <w:rPr>
          <w:rFonts w:ascii="PT Astra Serif" w:hAnsi="PT Astra Serif" w:cs="Times New Roman"/>
          <w:szCs w:val="22"/>
        </w:rPr>
        <w:t>образования,</w:t>
      </w:r>
      <w:r w:rsidR="00483B63" w:rsidRPr="000B0D04">
        <w:rPr>
          <w:rFonts w:ascii="PT Astra Serif" w:hAnsi="PT Astra Serif"/>
          <w:szCs w:val="22"/>
        </w:rPr>
        <w:t xml:space="preserve"> </w:t>
      </w:r>
      <w:r w:rsidR="00483B63" w:rsidRPr="000B0D04">
        <w:rPr>
          <w:rFonts w:ascii="PT Astra Serif" w:hAnsi="PT Astra Serif" w:cs="Times New Roman"/>
          <w:szCs w:val="22"/>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13) организация предоставления общедоступного и бесплатного дошкольного, начального об</w:t>
      </w:r>
      <w:r w:rsidRPr="000B0D04">
        <w:rPr>
          <w:rFonts w:ascii="PT Astra Serif" w:hAnsi="PT Astra Serif" w:cs="Times New Roman"/>
          <w:szCs w:val="22"/>
        </w:rPr>
        <w:lastRenderedPageBreak/>
        <w:t>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2727DC" w:rsidRPr="000B0D04">
        <w:rPr>
          <w:rFonts w:ascii="PT Astra Serif" w:hAnsi="PT Astra Serif" w:cs="Times New Roman"/>
          <w:szCs w:val="22"/>
        </w:rPr>
        <w:t xml:space="preserve"> </w:t>
      </w:r>
      <w:r w:rsidRPr="000B0D04">
        <w:rPr>
          <w:rFonts w:ascii="PT Astra Serif" w:hAnsi="PT Astra Serif" w:cs="Times New Roman"/>
          <w:szCs w:val="22"/>
        </w:rPr>
        <w:t>Тульской области),</w:t>
      </w:r>
      <w:r w:rsidR="002727DC" w:rsidRPr="000B0D04">
        <w:rPr>
          <w:rFonts w:ascii="PT Astra Serif" w:hAnsi="PT Astra Serif" w:cs="Times New Roman"/>
          <w:szCs w:val="22"/>
        </w:rPr>
        <w:t xml:space="preserve"> </w:t>
      </w:r>
      <w:r w:rsidR="002727DC" w:rsidRPr="000B0D04">
        <w:rPr>
          <w:rFonts w:ascii="PT Astra Serif" w:eastAsia="Calibri" w:hAnsi="PT Astra Serif" w:cs="PT Astra Serif"/>
          <w:szCs w:val="22"/>
          <w:lang w:eastAsia="en-US"/>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B0D04">
        <w:rPr>
          <w:rFonts w:ascii="PT Astra Serif" w:hAnsi="PT Astra Serif" w:cs="Times New Roman"/>
          <w:szCs w:val="22"/>
        </w:rPr>
        <w:t xml:space="preserve"> создание условий для осуществления присмотра и ухода за детьми, содержания детей в муниципальных образовательных организациях, а также </w:t>
      </w:r>
      <w:r w:rsidRPr="000B0D04">
        <w:rPr>
          <w:rFonts w:ascii="PT Astra Serif" w:hAnsi="PT Astra Serif"/>
          <w:szCs w:val="22"/>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14) создание условий для оказания медицинской помощи населению на территории муниципального образования город Тула в соответствии с территориальной программой государственных гарантий бесплатного оказания гражданам медицинской помощи;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17) создание условий для организации досуга и обеспечения жителей муниципального образования услугами организаций культуры;</w:t>
      </w:r>
    </w:p>
    <w:p w:rsidR="008B6D5C"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1750EC" w:rsidRPr="000B0D04" w:rsidRDefault="001750EC" w:rsidP="008B6D5C">
      <w:pPr>
        <w:pStyle w:val="ConsPlusNormal"/>
        <w:ind w:firstLine="540"/>
        <w:jc w:val="both"/>
        <w:rPr>
          <w:rFonts w:ascii="PT Astra Serif" w:hAnsi="PT Astra Serif" w:cs="Times New Roman"/>
          <w:szCs w:val="22"/>
        </w:rPr>
      </w:pPr>
      <w:r>
        <w:rPr>
          <w:rFonts w:ascii="PT Astra Serif" w:hAnsi="PT Astra Serif" w:cs="Arial"/>
        </w:rPr>
        <w:t xml:space="preserve">18-1) </w:t>
      </w:r>
      <w:r w:rsidRPr="006030C2">
        <w:rPr>
          <w:rFonts w:ascii="PT Astra Serif" w:hAnsi="PT Astra Serif" w:cs="Arial"/>
        </w:rPr>
        <w:t>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r>
        <w:rPr>
          <w:rFonts w:ascii="PT Astra Serif" w:hAnsi="PT Astra Serif" w:cs="Arial"/>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19)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8B6D5C" w:rsidRPr="000B0D04" w:rsidRDefault="008B6D5C" w:rsidP="008B6D5C">
      <w:pPr>
        <w:pStyle w:val="ConsPlusNormal"/>
        <w:ind w:firstLine="540"/>
        <w:jc w:val="both"/>
        <w:rPr>
          <w:rFonts w:ascii="PT Astra Serif" w:eastAsia="Calibri" w:hAnsi="PT Astra Serif"/>
          <w:szCs w:val="22"/>
        </w:rPr>
      </w:pPr>
      <w:r w:rsidRPr="000B0D04">
        <w:rPr>
          <w:rFonts w:ascii="PT Astra Serif" w:hAnsi="PT Astra Serif" w:cs="Times New Roman"/>
          <w:szCs w:val="22"/>
        </w:rPr>
        <w:lastRenderedPageBreak/>
        <w:t xml:space="preserve">20) </w:t>
      </w:r>
      <w:r w:rsidRPr="000B0D04">
        <w:rPr>
          <w:rFonts w:ascii="PT Astra Serif" w:eastAsia="Calibri" w:hAnsi="PT Astra Serif"/>
          <w:szCs w:val="22"/>
        </w:rPr>
        <w:t>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21) создание условий для массового отдыха жителей муниципального образования и организация обустройства мест массового отдыха населения;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22) формирование и содержание муниципального архива;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23) организация ритуальных услуг и содержание мест захоронения;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eastAsia="Calibri" w:hAnsi="PT Astra Serif"/>
          <w:color w:val="000000"/>
          <w:szCs w:val="22"/>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25) </w:t>
      </w:r>
      <w:r w:rsidRPr="000B0D04">
        <w:rPr>
          <w:rFonts w:ascii="PT Astra Serif" w:eastAsia="Calibri" w:hAnsi="PT Astra Serif"/>
          <w:szCs w:val="22"/>
        </w:rPr>
        <w:t xml:space="preserve">утверждение правил благоустройства территории муниципального образования, </w:t>
      </w:r>
      <w:r w:rsidR="00BF07B2" w:rsidRPr="000B0D04">
        <w:rPr>
          <w:rFonts w:ascii="PT Astra Serif" w:hAnsi="PT Astra Serif" w:cs="Times New Roman"/>
          <w:szCs w:val="22"/>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0B0D04">
        <w:rPr>
          <w:rFonts w:ascii="PT Astra Serif" w:eastAsia="Calibri" w:hAnsi="PT Astra Serif"/>
          <w:szCs w:val="22"/>
        </w:rPr>
        <w:t>,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8B6D5C" w:rsidRPr="000B0D04" w:rsidRDefault="0038069E" w:rsidP="008B6D5C">
      <w:pPr>
        <w:pStyle w:val="ConsPlusNormal"/>
        <w:ind w:firstLine="540"/>
        <w:jc w:val="both"/>
        <w:rPr>
          <w:rFonts w:ascii="PT Astra Serif" w:hAnsi="PT Astra Serif" w:cs="Times New Roman"/>
          <w:szCs w:val="22"/>
        </w:rPr>
      </w:pPr>
      <w:r w:rsidRPr="000B0D04">
        <w:rPr>
          <w:rFonts w:ascii="PT Astra Serif" w:hAnsi="PT Astra Serif"/>
          <w:bCs/>
          <w:szCs w:val="22"/>
        </w:rPr>
        <w:t xml:space="preserve">26) утверждение Генерального плана </w:t>
      </w:r>
      <w:r w:rsidRPr="000B0D04">
        <w:rPr>
          <w:rFonts w:ascii="PT Astra Serif" w:hAnsi="PT Astra Serif"/>
          <w:szCs w:val="22"/>
        </w:rPr>
        <w:t>муниципального образования</w:t>
      </w:r>
      <w:r w:rsidRPr="000B0D04">
        <w:rPr>
          <w:rFonts w:ascii="PT Astra Serif" w:hAnsi="PT Astra Serif"/>
          <w:bCs/>
          <w:szCs w:val="22"/>
        </w:rPr>
        <w:t xml:space="preserve">, Правил землепользования и застройки, утверждение подготовленной на основе Генерального плана </w:t>
      </w:r>
      <w:r w:rsidRPr="000B0D04">
        <w:rPr>
          <w:rFonts w:ascii="PT Astra Serif" w:hAnsi="PT Astra Serif"/>
          <w:szCs w:val="22"/>
        </w:rPr>
        <w:t>муниципального образования</w:t>
      </w:r>
      <w:r w:rsidRPr="000B0D04">
        <w:rPr>
          <w:rFonts w:ascii="PT Astra Serif" w:hAnsi="PT Astra Serif"/>
          <w:bCs/>
          <w:szCs w:val="22"/>
        </w:rPr>
        <w:t xml:space="preserve"> документации по планировке территории, </w:t>
      </w:r>
      <w:r w:rsidRPr="000B0D04">
        <w:rPr>
          <w:rFonts w:ascii="PT Astra Serif" w:hAnsi="PT Astra Serif" w:cs="Times New Roman"/>
          <w:bCs/>
          <w:szCs w:val="22"/>
        </w:rPr>
        <w:t xml:space="preserve">выдача </w:t>
      </w:r>
      <w:r w:rsidR="00B407DA" w:rsidRPr="000B0D04">
        <w:rPr>
          <w:rFonts w:ascii="PT Astra Serif" w:hAnsi="PT Astra Serif" w:cs="Times New Roman"/>
          <w:bCs/>
          <w:color w:val="000000"/>
          <w:szCs w:val="22"/>
        </w:rPr>
        <w:t>градостроительного плана земельного участка, расположенного в границах городского округа, выдача</w:t>
      </w:r>
      <w:r w:rsidR="00B407DA" w:rsidRPr="000B0D04">
        <w:rPr>
          <w:rFonts w:ascii="PT Astra Serif" w:hAnsi="PT Astra Serif" w:cs="Times New Roman"/>
          <w:bCs/>
          <w:szCs w:val="22"/>
        </w:rPr>
        <w:t xml:space="preserve"> </w:t>
      </w:r>
      <w:r w:rsidRPr="000B0D04">
        <w:rPr>
          <w:rFonts w:ascii="PT Astra Serif" w:hAnsi="PT Astra Serif" w:cs="Times New Roman"/>
          <w:bCs/>
          <w:szCs w:val="22"/>
        </w:rPr>
        <w:t>разрешений на строительство (за исключением случаев, пре</w:t>
      </w:r>
      <w:r w:rsidRPr="000B0D04">
        <w:rPr>
          <w:rFonts w:ascii="PT Astra Serif" w:hAnsi="PT Astra Serif"/>
          <w:bCs/>
          <w:szCs w:val="22"/>
        </w:rPr>
        <w:t xml:space="preserve">дусмотренных Градостроительным </w:t>
      </w:r>
      <w:hyperlink r:id="rId38" w:history="1">
        <w:r w:rsidRPr="000B0D04">
          <w:rPr>
            <w:rFonts w:ascii="PT Astra Serif" w:hAnsi="PT Astra Serif"/>
            <w:bCs/>
            <w:szCs w:val="22"/>
          </w:rPr>
          <w:t>кодексом</w:t>
        </w:r>
      </w:hyperlink>
      <w:r w:rsidRPr="000B0D04">
        <w:rPr>
          <w:rFonts w:ascii="PT Astra Serif" w:hAnsi="PT Astra Serif"/>
          <w:bCs/>
          <w:szCs w:val="22"/>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0B0D04">
        <w:rPr>
          <w:rFonts w:ascii="PT Astra Serif" w:hAnsi="PT Astra Serif"/>
          <w:szCs w:val="22"/>
        </w:rPr>
        <w:t>муниципального образования</w:t>
      </w:r>
      <w:r w:rsidRPr="000B0D04">
        <w:rPr>
          <w:rFonts w:ascii="PT Astra Serif" w:hAnsi="PT Astra Serif"/>
          <w:bCs/>
          <w:szCs w:val="22"/>
        </w:rPr>
        <w:t>, утверждение местных нормативов градостроительного проектирования</w:t>
      </w:r>
      <w:r w:rsidRPr="000B0D04">
        <w:rPr>
          <w:rFonts w:ascii="PT Astra Serif" w:hAnsi="PT Astra Serif"/>
          <w:szCs w:val="22"/>
        </w:rPr>
        <w:t>муниципального образования</w:t>
      </w:r>
      <w:r w:rsidRPr="000B0D04">
        <w:rPr>
          <w:rFonts w:ascii="PT Astra Serif" w:hAnsi="PT Astra Serif"/>
          <w:bCs/>
          <w:szCs w:val="22"/>
        </w:rPr>
        <w:t xml:space="preserve">, </w:t>
      </w:r>
      <w:r w:rsidRPr="000B0D04">
        <w:rPr>
          <w:rFonts w:ascii="PT Astra Serif" w:hAnsi="PT Astra Serif"/>
          <w:bCs/>
          <w:color w:val="000000"/>
          <w:szCs w:val="22"/>
        </w:rPr>
        <w:t>ведение информационной системы обеспечения градостроительной деятельности, осуществляемой на территории муниципального образования, резервирование</w:t>
      </w:r>
      <w:r w:rsidRPr="000B0D04">
        <w:rPr>
          <w:rFonts w:ascii="PT Astra Serif" w:hAnsi="PT Astra Serif"/>
          <w:bCs/>
          <w:szCs w:val="22"/>
        </w:rPr>
        <w:t xml:space="preserve"> земель и изъятие земельных участков в границах </w:t>
      </w:r>
      <w:r w:rsidRPr="000B0D04">
        <w:rPr>
          <w:rFonts w:ascii="PT Astra Serif" w:hAnsi="PT Astra Serif"/>
          <w:szCs w:val="22"/>
        </w:rPr>
        <w:t>муниципального образования</w:t>
      </w:r>
      <w:r w:rsidRPr="000B0D04">
        <w:rPr>
          <w:rFonts w:ascii="PT Astra Serif" w:hAnsi="PT Astra Serif"/>
          <w:bCs/>
          <w:szCs w:val="22"/>
        </w:rPr>
        <w:t xml:space="preserve"> для муниципальных нужд, осуществление муниципального земельного контроля в границах </w:t>
      </w:r>
      <w:r w:rsidRPr="000B0D04">
        <w:rPr>
          <w:rFonts w:ascii="PT Astra Serif" w:hAnsi="PT Astra Serif"/>
          <w:szCs w:val="22"/>
        </w:rPr>
        <w:t>муниципального образования</w:t>
      </w:r>
      <w:r w:rsidRPr="000B0D04">
        <w:rPr>
          <w:rFonts w:ascii="PT Astra Serif" w:hAnsi="PT Astra Serif"/>
          <w:bCs/>
          <w:szCs w:val="22"/>
        </w:rPr>
        <w:t xml:space="preserve">, осуществление в случаях, предусмотренных Градостроительным </w:t>
      </w:r>
      <w:hyperlink r:id="rId39" w:history="1">
        <w:r w:rsidRPr="000B0D04">
          <w:rPr>
            <w:rFonts w:ascii="PT Astra Serif" w:hAnsi="PT Astra Serif"/>
            <w:bCs/>
            <w:szCs w:val="22"/>
          </w:rPr>
          <w:t>кодексом</w:t>
        </w:r>
      </w:hyperlink>
      <w:r w:rsidRPr="000B0D04">
        <w:rPr>
          <w:rFonts w:ascii="PT Astra Serif" w:hAnsi="PT Astra Serif"/>
          <w:bCs/>
          <w:szCs w:val="22"/>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соответствииуказанных в </w:t>
      </w:r>
      <w:hyperlink r:id="rId40" w:history="1">
        <w:r w:rsidRPr="000B0D04">
          <w:rPr>
            <w:rFonts w:ascii="PT Astra Serif" w:hAnsi="PT Astra Serif"/>
            <w:bCs/>
            <w:szCs w:val="22"/>
          </w:rPr>
          <w:t>уведомлении</w:t>
        </w:r>
      </w:hyperlink>
      <w:r w:rsidRPr="000B0D04">
        <w:rPr>
          <w:rFonts w:ascii="PT Astra Serif" w:hAnsi="PT Astra Serif"/>
          <w:bCs/>
          <w:szCs w:val="22"/>
        </w:rPr>
        <w:t xml:space="preserve"> о планируемых строительстве или реконструкции объекта индивидуального жилищного строительства или садового дома </w:t>
      </w:r>
      <w:r w:rsidRPr="000B0D04">
        <w:rPr>
          <w:rFonts w:ascii="PT Astra Serif" w:hAnsi="PT Astra Serif"/>
          <w:bCs/>
          <w:color w:val="000000"/>
          <w:szCs w:val="22"/>
        </w:rPr>
        <w:t>(далее - уведомление о планируемом строительстве) па</w:t>
      </w:r>
      <w:r w:rsidRPr="000B0D04">
        <w:rPr>
          <w:rFonts w:ascii="PT Astra Serif" w:hAnsi="PT Astra Serif"/>
          <w:bCs/>
          <w:szCs w:val="22"/>
        </w:rPr>
        <w:t>раметров объекта индивидуального жилищного строительства или садового дома уста</w:t>
      </w:r>
      <w:r w:rsidRPr="000B0D04">
        <w:rPr>
          <w:rFonts w:ascii="PT Astra Serif" w:hAnsi="PT Astra Serif"/>
          <w:bCs/>
          <w:szCs w:val="22"/>
        </w:rPr>
        <w:lastRenderedPageBreak/>
        <w:t xml:space="preserve">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41" w:history="1">
        <w:r w:rsidRPr="000B0D04">
          <w:rPr>
            <w:rFonts w:ascii="PT Astra Serif" w:hAnsi="PT Astra Serif"/>
            <w:bCs/>
            <w:szCs w:val="22"/>
          </w:rPr>
          <w:t>уведомлении</w:t>
        </w:r>
      </w:hyperlink>
      <w:r w:rsidRPr="000B0D04">
        <w:rPr>
          <w:rFonts w:ascii="PT Astra Serif" w:hAnsi="PT Astra Serif"/>
          <w:bCs/>
          <w:szCs w:val="22"/>
        </w:rPr>
        <w:t xml:space="preserve"> о планируемом строительстве параметров объекта индивидуального жилищного строительства или садового домаустановленным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0B0D04">
        <w:rPr>
          <w:rFonts w:ascii="PT Astra Serif" w:hAnsi="PT Astra Serif"/>
          <w:szCs w:val="22"/>
        </w:rPr>
        <w:t>муниципального образования</w:t>
      </w:r>
      <w:r w:rsidRPr="000B0D04">
        <w:rPr>
          <w:rFonts w:ascii="PT Astra Serif" w:hAnsi="PT Astra Serif"/>
          <w:bCs/>
          <w:szCs w:val="22"/>
        </w:rPr>
        <w:t>, принятие в соответствии с гражданским</w:t>
      </w:r>
      <w:hyperlink r:id="rId42" w:history="1">
        <w:r w:rsidRPr="000B0D04">
          <w:rPr>
            <w:rFonts w:ascii="PT Astra Serif" w:hAnsi="PT Astra Serif"/>
            <w:bCs/>
            <w:szCs w:val="22"/>
          </w:rPr>
          <w:t>законодательством</w:t>
        </w:r>
      </w:hyperlink>
      <w:r w:rsidRPr="000B0D04">
        <w:rPr>
          <w:rFonts w:ascii="PT Astra Serif" w:hAnsi="PT Astra Serif"/>
          <w:bCs/>
          <w:szCs w:val="22"/>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43" w:history="1">
        <w:r w:rsidRPr="000B0D04">
          <w:rPr>
            <w:rFonts w:ascii="PT Astra Serif" w:hAnsi="PT Astra Serif"/>
            <w:bCs/>
            <w:szCs w:val="22"/>
          </w:rPr>
          <w:t>Правилами</w:t>
        </w:r>
      </w:hyperlink>
      <w:r w:rsidRPr="000B0D04">
        <w:rPr>
          <w:rFonts w:ascii="PT Astra Serif" w:hAnsi="PT Astra Serif"/>
          <w:bCs/>
          <w:szCs w:val="22"/>
        </w:rPr>
        <w:t xml:space="preserve"> землепользования и застройки, </w:t>
      </w:r>
      <w:hyperlink r:id="rId44" w:history="1">
        <w:r w:rsidRPr="000B0D04">
          <w:rPr>
            <w:rFonts w:ascii="PT Astra Serif" w:hAnsi="PT Astra Serif"/>
            <w:bCs/>
            <w:szCs w:val="22"/>
          </w:rPr>
          <w:t>документацией</w:t>
        </w:r>
      </w:hyperlink>
      <w:r w:rsidRPr="000B0D04">
        <w:rPr>
          <w:rFonts w:ascii="PT Astra Serif" w:hAnsi="PT Astra Serif"/>
          <w:bCs/>
          <w:szCs w:val="22"/>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w:t>
      </w:r>
      <w:r w:rsidRPr="000B0D04">
        <w:rPr>
          <w:rFonts w:ascii="PT Astra Serif" w:hAnsi="PT Astra Serif"/>
          <w:bCs/>
          <w:color w:val="000000"/>
          <w:szCs w:val="22"/>
        </w:rPr>
        <w:t>(далее также - приведение в соответствие с установленными требованиями),</w:t>
      </w:r>
      <w:r w:rsidRPr="000B0D04">
        <w:rPr>
          <w:rFonts w:ascii="PT Astra Serif" w:hAnsi="PT Astra Serif"/>
          <w:bCs/>
          <w:szCs w:val="22"/>
        </w:rPr>
        <w:t xml:space="preserve">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5" w:history="1">
        <w:r w:rsidRPr="000B0D04">
          <w:rPr>
            <w:rFonts w:ascii="PT Astra Serif" w:hAnsi="PT Astra Serif"/>
            <w:bCs/>
            <w:szCs w:val="22"/>
          </w:rPr>
          <w:t>кодексом</w:t>
        </w:r>
      </w:hyperlink>
      <w:r w:rsidRPr="000B0D04">
        <w:rPr>
          <w:rFonts w:ascii="PT Astra Serif" w:hAnsi="PT Astra Serif"/>
          <w:bCs/>
          <w:szCs w:val="22"/>
        </w:rPr>
        <w:t xml:space="preserve"> Российской Федерации;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46"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13.03.2006 N 38-ФЗ "О рекламе";</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29)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30)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lastRenderedPageBreak/>
        <w:t xml:space="preserve">31) осуществление муниципального контроля в области </w:t>
      </w:r>
      <w:r w:rsidR="00D658B5" w:rsidRPr="000B0D04">
        <w:rPr>
          <w:rFonts w:ascii="PT Astra Serif" w:hAnsi="PT Astra Serif" w:cs="Times New Roman"/>
          <w:szCs w:val="22"/>
        </w:rPr>
        <w:t xml:space="preserve">охраны и использования </w:t>
      </w:r>
      <w:r w:rsidRPr="000B0D04">
        <w:rPr>
          <w:rFonts w:ascii="PT Astra Serif" w:hAnsi="PT Astra Serif" w:cs="Times New Roman"/>
          <w:szCs w:val="22"/>
        </w:rPr>
        <w:t>особо охраняемых природных территорий местного значения;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33) осуществление мероприятий по обеспечению безопасности людей на водных объектах, охране их жизни и здоровья;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34) создание условий для </w:t>
      </w:r>
      <w:r w:rsidR="00883790" w:rsidRPr="000B0D04">
        <w:rPr>
          <w:rFonts w:ascii="PT Astra Serif" w:eastAsia="Calibri" w:hAnsi="PT Astra Serif"/>
          <w:szCs w:val="22"/>
        </w:rPr>
        <w:t xml:space="preserve">развития сельскохозяйственного производства, </w:t>
      </w:r>
      <w:r w:rsidRPr="000B0D04">
        <w:rPr>
          <w:rFonts w:ascii="PT Astra Serif" w:hAnsi="PT Astra Serif" w:cs="Times New Roman"/>
          <w:szCs w:val="22"/>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B0D04">
        <w:rPr>
          <w:rFonts w:ascii="PT Astra Serif" w:hAnsi="PT Astra Serif" w:cs="Times New Roman"/>
          <w:szCs w:val="22"/>
        </w:rPr>
        <w:t>волонтерству</w:t>
      </w:r>
      <w:proofErr w:type="spellEnd"/>
      <w:r w:rsidRPr="000B0D04">
        <w:rPr>
          <w:rFonts w:ascii="PT Astra Serif" w:hAnsi="PT Astra Serif" w:cs="Times New Roman"/>
          <w:szCs w:val="22"/>
        </w:rPr>
        <w:t>);</w:t>
      </w:r>
    </w:p>
    <w:p w:rsidR="00C55746" w:rsidRPr="000B0D04" w:rsidRDefault="008B6D5C" w:rsidP="00067FDD">
      <w:pPr>
        <w:pStyle w:val="ConsPlusNormal"/>
        <w:ind w:firstLine="539"/>
        <w:jc w:val="both"/>
        <w:rPr>
          <w:rFonts w:ascii="PT Astra Serif" w:eastAsiaTheme="minorHAnsi" w:hAnsi="PT Astra Serif" w:cs="Arial"/>
          <w:szCs w:val="22"/>
          <w:lang w:eastAsia="en-US"/>
        </w:rPr>
      </w:pPr>
      <w:r w:rsidRPr="000B0D04">
        <w:rPr>
          <w:rFonts w:ascii="PT Astra Serif" w:hAnsi="PT Astra Serif" w:cs="Times New Roman"/>
          <w:szCs w:val="22"/>
        </w:rPr>
        <w:t xml:space="preserve">35) </w:t>
      </w:r>
      <w:r w:rsidR="00C55746" w:rsidRPr="000B0D04">
        <w:rPr>
          <w:rFonts w:ascii="PT Astra Serif" w:eastAsiaTheme="minorHAnsi" w:hAnsi="PT Astra Serif" w:cs="Arial"/>
          <w:szCs w:val="22"/>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rsidR="00067FDD" w:rsidRPr="000B0D04" w:rsidRDefault="00067FDD" w:rsidP="00067FDD">
      <w:pPr>
        <w:autoSpaceDE w:val="0"/>
        <w:autoSpaceDN w:val="0"/>
        <w:adjustRightInd w:val="0"/>
        <w:spacing w:after="0" w:line="240" w:lineRule="auto"/>
        <w:ind w:firstLine="539"/>
        <w:jc w:val="both"/>
        <w:rPr>
          <w:rFonts w:ascii="PT Astra Serif" w:eastAsiaTheme="minorHAnsi" w:hAnsi="PT Astra Serif" w:cs="Arial"/>
          <w:lang w:eastAsia="en-US"/>
        </w:rPr>
      </w:pPr>
      <w:r w:rsidRPr="000B0D04">
        <w:rPr>
          <w:rFonts w:ascii="PT Astra Serif" w:hAnsi="PT Astra Serif"/>
        </w:rPr>
        <w:t xml:space="preserve">35-1) </w:t>
      </w:r>
      <w:r w:rsidRPr="000B0D04">
        <w:rPr>
          <w:rFonts w:ascii="PT Astra Serif" w:eastAsiaTheme="minorHAnsi" w:hAnsi="PT Astra Serif" w:cs="Arial"/>
          <w:lang w:eastAsia="en-US"/>
        </w:rPr>
        <w:t>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rsidR="00067FDD" w:rsidRPr="000B0D04" w:rsidRDefault="00067FDD" w:rsidP="00067FDD">
      <w:pPr>
        <w:pStyle w:val="ConsPlusNormal"/>
        <w:ind w:firstLine="539"/>
        <w:jc w:val="both"/>
        <w:rPr>
          <w:rFonts w:ascii="PT Astra Serif" w:eastAsiaTheme="minorHAnsi" w:hAnsi="PT Astra Serif" w:cs="Arial"/>
          <w:szCs w:val="22"/>
          <w:lang w:eastAsia="en-US"/>
        </w:rPr>
      </w:pPr>
      <w:r w:rsidRPr="000B0D04">
        <w:rPr>
          <w:rFonts w:ascii="PT Astra Serif" w:eastAsiaTheme="minorHAnsi" w:hAnsi="PT Astra Serif" w:cs="Arial"/>
          <w:szCs w:val="22"/>
          <w:lang w:eastAsia="en-US"/>
        </w:rPr>
        <w:t>35-2) содействие реализации выдвигаемых инициатив, в том числе инициативных проектов, молодежи муниципального образования;</w:t>
      </w:r>
    </w:p>
    <w:p w:rsidR="008B6D5C" w:rsidRPr="000B0D04" w:rsidRDefault="008B6D5C" w:rsidP="00067FDD">
      <w:pPr>
        <w:pStyle w:val="ConsPlusNormal"/>
        <w:ind w:firstLine="539"/>
        <w:jc w:val="both"/>
        <w:rPr>
          <w:rFonts w:ascii="PT Astra Serif" w:hAnsi="PT Astra Serif" w:cs="Times New Roman"/>
          <w:szCs w:val="22"/>
        </w:rPr>
      </w:pPr>
      <w:r w:rsidRPr="000B0D04">
        <w:rPr>
          <w:rFonts w:ascii="PT Astra Serif" w:hAnsi="PT Astra Serif" w:cs="Times New Roman"/>
          <w:szCs w:val="22"/>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6229C" w:rsidRPr="000B0D04">
        <w:rPr>
          <w:rFonts w:ascii="PT Astra Serif" w:eastAsiaTheme="minorHAnsi" w:hAnsi="PT Astra Serif" w:cs="Times New Roman"/>
          <w:szCs w:val="22"/>
          <w:lang w:eastAsia="en-US"/>
        </w:rPr>
        <w:t>, а также правил использования водных объектов для рекреационных целей</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38) осуществление муниципального лесного контроля;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39) утратил силу.</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40) утратил силу. </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41)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42) осуществление мер по противодействию коррупции в границах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43) </w:t>
      </w:r>
      <w:r w:rsidR="003A313E" w:rsidRPr="000B0D04">
        <w:rPr>
          <w:rFonts w:ascii="PT Astra Serif" w:hAnsi="PT Astra Serif" w:cs="Times New Roman"/>
          <w:szCs w:val="22"/>
        </w:rPr>
        <w:t xml:space="preserve">организация в соответствии с федеральным </w:t>
      </w:r>
      <w:hyperlink r:id="rId47" w:history="1">
        <w:r w:rsidR="003A313E" w:rsidRPr="000B0D04">
          <w:rPr>
            <w:rFonts w:ascii="PT Astra Serif" w:hAnsi="PT Astra Serif" w:cs="Times New Roman"/>
            <w:szCs w:val="22"/>
          </w:rPr>
          <w:t>законом</w:t>
        </w:r>
      </w:hyperlink>
      <w:r w:rsidR="003A313E" w:rsidRPr="000B0D04">
        <w:rPr>
          <w:rFonts w:ascii="PT Astra Serif" w:hAnsi="PT Astra Serif" w:cs="Times New Roman"/>
          <w:szCs w:val="22"/>
        </w:rPr>
        <w:t xml:space="preserve"> выполнения комплексных кадастровых работ и утверждение карты-плана территории.</w:t>
      </w:r>
    </w:p>
    <w:p w:rsidR="003A313E" w:rsidRPr="000B0D04" w:rsidRDefault="003A313E" w:rsidP="008B6D5C">
      <w:pPr>
        <w:pStyle w:val="ConsPlusNormal"/>
        <w:ind w:firstLine="540"/>
        <w:jc w:val="both"/>
        <w:rPr>
          <w:rFonts w:ascii="PT Astra Serif" w:hAnsi="PT Astra Serif" w:cs="Times New Roman"/>
          <w:bCs/>
          <w:szCs w:val="22"/>
        </w:rPr>
      </w:pPr>
      <w:r w:rsidRPr="000B0D04">
        <w:rPr>
          <w:rFonts w:ascii="PT Astra Serif" w:hAnsi="PT Astra Serif" w:cs="Times New Roman"/>
          <w:bCs/>
          <w:szCs w:val="22"/>
        </w:rPr>
        <w:lastRenderedPageBreak/>
        <w:t>44)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5507F" w:rsidRPr="000B0D04" w:rsidRDefault="0045507F" w:rsidP="00E47F3E">
      <w:pPr>
        <w:autoSpaceDE w:val="0"/>
        <w:autoSpaceDN w:val="0"/>
        <w:adjustRightInd w:val="0"/>
        <w:spacing w:after="0" w:line="240" w:lineRule="auto"/>
        <w:ind w:firstLine="567"/>
        <w:jc w:val="both"/>
        <w:rPr>
          <w:rFonts w:ascii="PT Astra Serif" w:hAnsi="PT Astra Serif" w:cs="Times New Roman"/>
        </w:rPr>
      </w:pPr>
      <w:r w:rsidRPr="000B0D04">
        <w:rPr>
          <w:rFonts w:ascii="PT Astra Serif" w:hAnsi="PT Astra Serif" w:cs="Times New Roman"/>
          <w:bCs/>
        </w:rPr>
        <w:t xml:space="preserve">45) </w:t>
      </w:r>
      <w:r w:rsidRPr="000B0D04">
        <w:rPr>
          <w:rFonts w:ascii="PT Astra Serif" w:hAnsi="PT Astra Serif" w:cs="Times New Roman"/>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5507F" w:rsidRPr="000B0D04" w:rsidRDefault="0045507F" w:rsidP="0045507F">
      <w:pPr>
        <w:pStyle w:val="ConsPlusNormal"/>
        <w:ind w:firstLine="540"/>
        <w:jc w:val="both"/>
        <w:rPr>
          <w:rFonts w:ascii="PT Astra Serif" w:hAnsi="PT Astra Serif" w:cs="Times New Roman"/>
          <w:szCs w:val="22"/>
        </w:rPr>
      </w:pPr>
      <w:r w:rsidRPr="000B0D04">
        <w:rPr>
          <w:rFonts w:ascii="PT Astra Serif" w:hAnsi="PT Astra Serif" w:cs="Times New Roman"/>
          <w:szCs w:val="22"/>
        </w:rPr>
        <w:t>46) осуществление мероприятий по лесоустройству в отношении лесов, расположенных на землях населенных пунктов муниципального образования.</w:t>
      </w:r>
    </w:p>
    <w:p w:rsidR="00E47F3E" w:rsidRPr="000B0D04" w:rsidRDefault="00E47F3E" w:rsidP="0045507F">
      <w:pPr>
        <w:pStyle w:val="ConsPlusNormal"/>
        <w:ind w:firstLine="540"/>
        <w:jc w:val="both"/>
        <w:rPr>
          <w:rFonts w:ascii="PT Astra Serif" w:eastAsiaTheme="minorHAnsi" w:hAnsi="PT Astra Serif" w:cs="Times New Roman"/>
          <w:bCs/>
          <w:szCs w:val="22"/>
          <w:lang w:eastAsia="en-US"/>
        </w:rPr>
      </w:pPr>
      <w:r w:rsidRPr="000B0D04">
        <w:rPr>
          <w:rFonts w:ascii="PT Astra Serif" w:eastAsiaTheme="minorHAnsi" w:hAnsi="PT Astra Serif" w:cs="Times New Roman"/>
          <w:bCs/>
          <w:szCs w:val="22"/>
          <w:lang w:eastAsia="en-US"/>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6A5824" w:rsidRPr="000B0D04" w:rsidRDefault="006A5824" w:rsidP="0045507F">
      <w:pPr>
        <w:pStyle w:val="ConsPlusNormal"/>
        <w:ind w:firstLine="540"/>
        <w:jc w:val="both"/>
        <w:rPr>
          <w:rFonts w:ascii="PT Astra Serif" w:hAnsi="PT Astra Serif" w:cs="Times New Roman"/>
          <w:bCs/>
          <w:szCs w:val="22"/>
        </w:rPr>
      </w:pPr>
      <w:r w:rsidRPr="000B0D04">
        <w:rPr>
          <w:rFonts w:ascii="PT Astra Serif" w:eastAsiaTheme="minorHAnsi" w:hAnsi="PT Astra Serif"/>
          <w:bCs/>
          <w:szCs w:val="22"/>
          <w:lang w:eastAsia="en-US"/>
        </w:rPr>
        <w:t xml:space="preserve">48) </w:t>
      </w:r>
      <w:r w:rsidRPr="000B0D04">
        <w:rPr>
          <w:rFonts w:ascii="PT Astra Serif" w:eastAsiaTheme="minorHAnsi" w:hAnsi="PT Astra Serif"/>
          <w:szCs w:val="22"/>
          <w:lang w:eastAsia="en-US"/>
        </w:rPr>
        <w:t xml:space="preserve">осуществление учета личных подсобных хозяйств, которые ведут граждане в соответствии с Федеральным </w:t>
      </w:r>
      <w:hyperlink r:id="rId48" w:history="1">
        <w:r w:rsidRPr="000B0D04">
          <w:rPr>
            <w:rFonts w:ascii="PT Astra Serif" w:eastAsiaTheme="minorHAnsi" w:hAnsi="PT Astra Serif"/>
            <w:szCs w:val="22"/>
            <w:lang w:eastAsia="en-US"/>
          </w:rPr>
          <w:t>законом</w:t>
        </w:r>
      </w:hyperlink>
      <w:r w:rsidRPr="000B0D04">
        <w:rPr>
          <w:rFonts w:ascii="PT Astra Serif" w:eastAsiaTheme="minorHAnsi" w:hAnsi="PT Astra Serif"/>
          <w:szCs w:val="22"/>
          <w:lang w:eastAsia="en-US"/>
        </w:rPr>
        <w:t xml:space="preserve"> от 7 июля 2003 года № 112-ФЗ «О личном подсобном хозяйстве», в </w:t>
      </w:r>
      <w:proofErr w:type="spellStart"/>
      <w:r w:rsidRPr="000B0D04">
        <w:rPr>
          <w:rFonts w:ascii="PT Astra Serif" w:eastAsiaTheme="minorHAnsi" w:hAnsi="PT Astra Serif"/>
          <w:szCs w:val="22"/>
          <w:lang w:eastAsia="en-US"/>
        </w:rPr>
        <w:t>похозяйственных</w:t>
      </w:r>
      <w:proofErr w:type="spellEnd"/>
      <w:r w:rsidRPr="000B0D04">
        <w:rPr>
          <w:rFonts w:ascii="PT Astra Serif" w:eastAsiaTheme="minorHAnsi" w:hAnsi="PT Astra Serif"/>
          <w:szCs w:val="22"/>
          <w:lang w:eastAsia="en-US"/>
        </w:rPr>
        <w:t xml:space="preserve"> книгах.</w:t>
      </w:r>
    </w:p>
    <w:p w:rsidR="008B6D5C" w:rsidRPr="000B0D04" w:rsidRDefault="008B6D5C" w:rsidP="0045507F">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Перечень вопросов местного значения не может быть изменен иначе как путем внесения изменений и дополнений в Федеральный </w:t>
      </w:r>
      <w:hyperlink r:id="rId49" w:history="1">
        <w:r w:rsidRPr="000B0D04">
          <w:rPr>
            <w:rFonts w:ascii="PT Astra Serif" w:hAnsi="PT Astra Serif" w:cs="Times New Roman"/>
            <w:szCs w:val="22"/>
          </w:rPr>
          <w:t>закон</w:t>
        </w:r>
      </w:hyperlink>
      <w:r w:rsidRPr="000B0D04">
        <w:rPr>
          <w:rFonts w:ascii="PT Astra Serif" w:hAnsi="PT Astra Serif" w:cs="Times New Roman"/>
          <w:szCs w:val="22"/>
        </w:rPr>
        <w:t xml:space="preserve"> от 06.10.2003 N 131-ФЗ "Об общих принципах организации местного самоуправления в Российской Федерации".</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17. Полномочия органов местного самоуправления по решению вопросов местного значения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принятие устава муниципального образования и внесение в него изменений и дополнений, издание муниципальных правовых актов;</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установление официальных символов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создание муниципальных предприятий и учреждений, решение вопросов об их реорганизации и ликвидации, определение целей, условий и порядка их деятельности, утверждение их уставов, назначение и увольнение руководителей, заслушивание отчетов об их деятельности,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w:t>
      </w:r>
      <w:r w:rsidR="00883790" w:rsidRPr="000B0D04">
        <w:rPr>
          <w:rFonts w:ascii="PT Astra Serif" w:hAnsi="PT Astra Serif" w:cs="Times New Roman"/>
          <w:szCs w:val="22"/>
        </w:rPr>
        <w:t>усмотрено федеральными законами</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4.1) организация теплоснабжения в соответствии с Федеральным </w:t>
      </w:r>
      <w:hyperlink r:id="rId50"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27 июля 2010 г. N 190-ФЗ "О теплоснабжении";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lastRenderedPageBreak/>
        <w:t xml:space="preserve">4.2) полномочиями в сфере водоснабжения и водоотведения, предусмотренными Федеральным </w:t>
      </w:r>
      <w:hyperlink r:id="rId51"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07.12.2011 N 416-ФЗ "О водоснабжении и водоотведении";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eastAsia="Calibri" w:hAnsi="PT Astra Serif" w:cs="Times New Roman"/>
          <w:color w:val="000000"/>
          <w:szCs w:val="22"/>
        </w:rPr>
        <w:t xml:space="preserve">4.3.) полномочиями в сфере стратегического планирования, предусмотренными Федеральным </w:t>
      </w:r>
      <w:hyperlink r:id="rId52" w:history="1">
        <w:r w:rsidRPr="000B0D04">
          <w:rPr>
            <w:rStyle w:val="a4"/>
            <w:rFonts w:ascii="PT Astra Serif" w:eastAsia="Calibri" w:hAnsi="PT Astra Serif" w:cs="Times New Roman"/>
            <w:color w:val="000000"/>
            <w:szCs w:val="22"/>
            <w:u w:val="none"/>
          </w:rPr>
          <w:t>законом</w:t>
        </w:r>
      </w:hyperlink>
      <w:r w:rsidRPr="000B0D04">
        <w:rPr>
          <w:rFonts w:ascii="PT Astra Serif" w:eastAsia="Calibri" w:hAnsi="PT Astra Serif" w:cs="Times New Roman"/>
          <w:color w:val="000000"/>
          <w:szCs w:val="22"/>
        </w:rPr>
        <w:t xml:space="preserve"> от 28 июня 2014 года № 172-ФЗ «О стратегическом планировании в Российской Федерации»;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B6D5C" w:rsidRPr="000B0D04" w:rsidRDefault="008B6D5C" w:rsidP="008B6D5C">
      <w:pPr>
        <w:pStyle w:val="ConsPlusNormal"/>
        <w:ind w:firstLine="540"/>
        <w:jc w:val="both"/>
        <w:rPr>
          <w:rFonts w:ascii="PT Astra Serif" w:eastAsia="Calibri" w:hAnsi="PT Astra Serif"/>
          <w:color w:val="000000"/>
          <w:szCs w:val="22"/>
        </w:rPr>
      </w:pPr>
      <w:r w:rsidRPr="000B0D04">
        <w:rPr>
          <w:rFonts w:ascii="PT Astra Serif" w:hAnsi="PT Astra Serif" w:cs="Times New Roman"/>
          <w:szCs w:val="22"/>
        </w:rPr>
        <w:t xml:space="preserve">6) </w:t>
      </w:r>
      <w:r w:rsidRPr="000B0D04">
        <w:rPr>
          <w:rFonts w:ascii="PT Astra Serif" w:eastAsia="Calibri" w:hAnsi="PT Astra Serif"/>
          <w:color w:val="000000"/>
          <w:szCs w:val="22"/>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6.1)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DE7277" w:rsidRPr="000B0D04" w:rsidRDefault="008B6D5C" w:rsidP="008B6D5C">
      <w:pPr>
        <w:pStyle w:val="ConsPlusNormal"/>
        <w:ind w:firstLine="540"/>
        <w:jc w:val="both"/>
        <w:rPr>
          <w:rFonts w:ascii="PT Astra Serif" w:eastAsiaTheme="minorHAnsi" w:hAnsi="PT Astra Serif" w:cs="Times New Roman"/>
          <w:szCs w:val="22"/>
          <w:lang w:eastAsia="en-US"/>
        </w:rPr>
      </w:pPr>
      <w:r w:rsidRPr="000B0D04">
        <w:rPr>
          <w:rFonts w:ascii="PT Astra Serif" w:hAnsi="PT Astra Serif" w:cs="Times New Roman"/>
          <w:szCs w:val="22"/>
        </w:rPr>
        <w:t xml:space="preserve">7) </w:t>
      </w:r>
      <w:r w:rsidR="00DE7277" w:rsidRPr="000B0D04">
        <w:rPr>
          <w:rFonts w:ascii="PT Astra Serif" w:eastAsiaTheme="minorHAnsi" w:hAnsi="PT Astra Serif" w:cs="Times New Roman"/>
          <w:szCs w:val="22"/>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8) осуществление международных и внешнеэкономических связей в соответствии </w:t>
      </w:r>
      <w:r w:rsidR="00C52106" w:rsidRPr="000B0D04">
        <w:rPr>
          <w:rFonts w:ascii="PT Astra Serif" w:hAnsi="PT Astra Serif" w:cs="Times New Roman"/>
          <w:szCs w:val="22"/>
        </w:rPr>
        <w:t>с Федеральным законом от 06.10.2003 № 131-ФЗ «Об общих принципах организации местного самоуправления в Российской Федерации»</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9) организация профессионального образования и дополнительного профессионального образования Главы муниципального образования, депутатов Тульской городской Думы, муниципальных служащих и работников муниципальных учреждений, </w:t>
      </w:r>
      <w:r w:rsidRPr="000B0D04">
        <w:rPr>
          <w:rFonts w:ascii="PT Astra Serif" w:eastAsia="Calibri" w:hAnsi="PT Astra Serif"/>
          <w:szCs w:val="22"/>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9.1)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10) иными полномочиями в соответствии с Федеральным </w:t>
      </w:r>
      <w:hyperlink r:id="rId53"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06.10.2003 N 131-ФЗ "Об общих принципах организации местного самоуправления в Российской Федерации" и настоящим Уставом.</w:t>
      </w:r>
    </w:p>
    <w:p w:rsidR="00575721" w:rsidRPr="000B0D04" w:rsidRDefault="00575721" w:rsidP="00575721">
      <w:pPr>
        <w:autoSpaceDE w:val="0"/>
        <w:autoSpaceDN w:val="0"/>
        <w:adjustRightInd w:val="0"/>
        <w:spacing w:after="0" w:line="240" w:lineRule="auto"/>
        <w:ind w:firstLine="567"/>
        <w:jc w:val="both"/>
        <w:rPr>
          <w:rFonts w:ascii="PT Astra Serif" w:eastAsia="Calibri" w:hAnsi="PT Astra Serif" w:cs="PT Astra Serif"/>
          <w:lang w:eastAsia="en-US"/>
        </w:rPr>
      </w:pPr>
      <w:r w:rsidRPr="000B0D04">
        <w:rPr>
          <w:rFonts w:ascii="PT Astra Serif" w:eastAsia="Calibri" w:hAnsi="PT Astra Serif" w:cs="PT Astra Serif"/>
          <w:bCs/>
          <w:lang w:eastAsia="en-US"/>
        </w:rPr>
        <w:t xml:space="preserve">1-1. </w:t>
      </w:r>
      <w:r w:rsidRPr="000B0D04">
        <w:rPr>
          <w:rFonts w:ascii="PT Astra Serif" w:eastAsia="Calibri" w:hAnsi="PT Astra Serif" w:cs="PT Astra Serif"/>
          <w:lang w:eastAsia="en-US"/>
        </w:rPr>
        <w:t>Полномочия органов местного самоуправления в области градостроительной деятельности осуществляются Правительством Тульской области в соответствии с Законом Тульской области от 05.12.2023 № 91-ЗТО «О перераспределении полномочий в области градостроительной де</w:t>
      </w:r>
      <w:r w:rsidRPr="000B0D04">
        <w:rPr>
          <w:rFonts w:ascii="PT Astra Serif" w:eastAsia="Calibri" w:hAnsi="PT Astra Serif" w:cs="PT Astra Serif"/>
          <w:lang w:eastAsia="en-US"/>
        </w:rPr>
        <w:lastRenderedPageBreak/>
        <w:t>ятельности между органами местного самоуправления в Тульской области и органами государственной власти Тульской области и о внесении изменений в отдельные законодательные акты Тульской области».</w:t>
      </w:r>
    </w:p>
    <w:p w:rsidR="00322A2C" w:rsidRPr="000B0D04" w:rsidRDefault="00575721" w:rsidP="00575721">
      <w:pPr>
        <w:pStyle w:val="ConsPlusNormal"/>
        <w:ind w:firstLine="567"/>
        <w:jc w:val="both"/>
        <w:rPr>
          <w:rFonts w:ascii="PT Astra Serif" w:hAnsi="PT Astra Serif" w:cs="Times New Roman"/>
          <w:szCs w:val="22"/>
        </w:rPr>
      </w:pPr>
      <w:r w:rsidRPr="000B0D04">
        <w:rPr>
          <w:rFonts w:ascii="PT Astra Serif" w:eastAsia="Calibri" w:hAnsi="PT Astra Serif" w:cs="PT Astra Serif"/>
          <w:szCs w:val="22"/>
          <w:lang w:eastAsia="en-US"/>
        </w:rPr>
        <w:t xml:space="preserve">Полномочия по осуществлению муниципального земельного контроля в границах муниципального образования, а также по предоставлению земельных участков, государственная собственность на которые не разграничена, расположенных в границах муниципального образования город Тула, за исключением случаев, установленных </w:t>
      </w:r>
      <w:hyperlink r:id="rId54" w:history="1">
        <w:r w:rsidRPr="000B0D04">
          <w:rPr>
            <w:rFonts w:ascii="PT Astra Serif" w:eastAsia="Calibri" w:hAnsi="PT Astra Serif" w:cs="PT Astra Serif"/>
            <w:szCs w:val="22"/>
            <w:lang w:eastAsia="en-US"/>
          </w:rPr>
          <w:t>Законом</w:t>
        </w:r>
      </w:hyperlink>
      <w:r w:rsidRPr="000B0D04">
        <w:rPr>
          <w:rFonts w:ascii="PT Astra Serif" w:eastAsia="Calibri" w:hAnsi="PT Astra Serif" w:cs="PT Astra Serif"/>
          <w:szCs w:val="22"/>
          <w:lang w:eastAsia="en-US"/>
        </w:rPr>
        <w:t xml:space="preserve"> Тульской области от 29.11.2024 № 120-ЗТО «О перераспределении полномочий между органами местного самоуправления муниципального образования городской округ город Тула и органами государственной власти Тульской области» осуществляются Правительством Тульской области в соответствии с указанным Законом Тульской области.</w:t>
      </w:r>
    </w:p>
    <w:p w:rsidR="008B6D5C" w:rsidRPr="000B0D04" w:rsidRDefault="008B6D5C" w:rsidP="00575721">
      <w:pPr>
        <w:pStyle w:val="ConsPlusNormal"/>
        <w:ind w:firstLine="567"/>
        <w:jc w:val="both"/>
        <w:rPr>
          <w:rFonts w:ascii="PT Astra Serif" w:hAnsi="PT Astra Serif" w:cs="Times New Roman"/>
          <w:szCs w:val="22"/>
        </w:rPr>
      </w:pPr>
      <w:r w:rsidRPr="000B0D04">
        <w:rPr>
          <w:rFonts w:ascii="PT Astra Serif" w:hAnsi="PT Astra Serif" w:cs="Times New Roman"/>
          <w:szCs w:val="22"/>
        </w:rPr>
        <w:t>2. Органы местного самоуправления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следующих вопросов местного значения:</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предупреждение и ликвидация последствий чрезвычайных ситуаций;</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организация охраны общественного порядка муниципальной милицией;</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обеспечение первичных мер пожарной безопасности;</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организация мероприятий по охране окружающей среды;</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создание условий для массового отдыха жителей и организация обустройства мест массового отдыха населения;</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организация благоустройства и озеленения территории муниципального образования город Тула,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город Тула.</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К социально значимым работам могут быть отнесены только работы, не требующие специальной профессиональной подготовки.</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B6D5C" w:rsidRPr="000B0D04" w:rsidRDefault="008B6D5C" w:rsidP="00575721">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На правоотношения, возникшие при добровольном выполнении гражданами социально значимых работ, трудовое право не распространяется. Не распространяются также нормы о социальном страховании от несчастных случаев. Учитываются лишь нормы Трудового </w:t>
      </w:r>
      <w:hyperlink r:id="rId55" w:history="1">
        <w:r w:rsidRPr="000B0D04">
          <w:rPr>
            <w:rFonts w:ascii="PT Astra Serif" w:hAnsi="PT Astra Serif" w:cs="Times New Roman"/>
            <w:szCs w:val="22"/>
          </w:rPr>
          <w:t>кодекса</w:t>
        </w:r>
      </w:hyperlink>
      <w:r w:rsidRPr="000B0D04">
        <w:rPr>
          <w:rFonts w:ascii="PT Astra Serif" w:hAnsi="PT Astra Serif" w:cs="Times New Roman"/>
          <w:szCs w:val="22"/>
        </w:rPr>
        <w:t xml:space="preserve"> РФ, касающиеся положений, регулирующих труд женщин, правил охраны труда и т.п.</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3.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w:t>
      </w:r>
      <w:r w:rsidRPr="000B0D04">
        <w:rPr>
          <w:rFonts w:ascii="PT Astra Serif" w:hAnsi="PT Astra Serif" w:cs="Times New Roman"/>
          <w:szCs w:val="22"/>
        </w:rPr>
        <w:lastRenderedPageBreak/>
        <w:t>другого муниципального образования не допускается.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18. Органы местного самоуправления как юридические лица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и глава администрации муниципального образования.</w:t>
      </w:r>
    </w:p>
    <w:p w:rsidR="008B6D5C" w:rsidRDefault="00744747" w:rsidP="00744747">
      <w:pPr>
        <w:pStyle w:val="ConsPlusNormal"/>
        <w:ind w:firstLine="567"/>
        <w:jc w:val="both"/>
        <w:rPr>
          <w:rFonts w:ascii="PT Astra Serif" w:hAnsi="PT Astra Serif" w:cs="Arial"/>
        </w:rPr>
      </w:pPr>
      <w:r w:rsidRPr="0025028C">
        <w:rPr>
          <w:rFonts w:ascii="PT Astra Serif" w:hAnsi="PT Astra Serif"/>
        </w:rPr>
        <w:t xml:space="preserve">2. </w:t>
      </w:r>
      <w:r w:rsidRPr="0025028C">
        <w:rPr>
          <w:rFonts w:ascii="PT Astra Serif" w:hAnsi="PT Astra Serif" w:cs="Arial"/>
        </w:rPr>
        <w:t xml:space="preserve">Органы местного самоуправления, которые в соответствии с </w:t>
      </w:r>
      <w:r w:rsidRPr="0025028C">
        <w:rPr>
          <w:rFonts w:ascii="PT Astra Serif" w:hAnsi="PT Astra Serif"/>
        </w:rPr>
        <w:t xml:space="preserve">Федеральным законом      № 33-ФЗ </w:t>
      </w:r>
      <w:r w:rsidRPr="0025028C">
        <w:rPr>
          <w:rFonts w:ascii="PT Astra Serif" w:hAnsi="PT Astra Serif" w:cs="Arial"/>
        </w:rPr>
        <w:t xml:space="preserve">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56" w:history="1">
        <w:r w:rsidRPr="0025028C">
          <w:rPr>
            <w:rFonts w:ascii="PT Astra Serif" w:hAnsi="PT Astra Serif" w:cs="Arial"/>
          </w:rPr>
          <w:t>законом</w:t>
        </w:r>
      </w:hyperlink>
      <w:r w:rsidRPr="0025028C">
        <w:rPr>
          <w:rFonts w:ascii="PT Astra Serif" w:hAnsi="PT Astra Serif" w:cs="Arial"/>
        </w:rPr>
        <w:t xml:space="preserve">. Тульская городская Дума </w:t>
      </w:r>
      <w:proofErr w:type="gramStart"/>
      <w:r w:rsidRPr="0025028C">
        <w:rPr>
          <w:rFonts w:ascii="PT Astra Serif" w:hAnsi="PT Astra Serif" w:cs="Arial"/>
        </w:rPr>
        <w:t>и  администрация</w:t>
      </w:r>
      <w:proofErr w:type="gramEnd"/>
      <w:r w:rsidRPr="0025028C">
        <w:rPr>
          <w:rFonts w:ascii="PT Astra Serif" w:hAnsi="PT Astra Serif" w:cs="Arial"/>
        </w:rPr>
        <w:t xml:space="preserve"> города как юридические лица действуют в соответствии с положениями Гражданского </w:t>
      </w:r>
      <w:hyperlink r:id="rId57" w:history="1">
        <w:r w:rsidRPr="0025028C">
          <w:rPr>
            <w:rFonts w:ascii="PT Astra Serif" w:hAnsi="PT Astra Serif" w:cs="Arial"/>
          </w:rPr>
          <w:t>кодекса</w:t>
        </w:r>
      </w:hyperlink>
      <w:r w:rsidRPr="0025028C">
        <w:rPr>
          <w:rFonts w:ascii="PT Astra Serif" w:hAnsi="PT Astra Serif" w:cs="Arial"/>
        </w:rPr>
        <w:t xml:space="preserve"> Российской Федерации о казенных учреждениях.</w:t>
      </w:r>
    </w:p>
    <w:p w:rsidR="00744747" w:rsidRPr="000B0D04" w:rsidRDefault="00744747"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19.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bookmarkStart w:id="2" w:name="P343"/>
      <w:bookmarkEnd w:id="2"/>
      <w:r w:rsidRPr="000B0D04">
        <w:rPr>
          <w:rFonts w:ascii="PT Astra Serif" w:hAnsi="PT Astra Serif" w:cs="Times New Roman"/>
          <w:szCs w:val="22"/>
        </w:rPr>
        <w:t>1. Органы местного самоуправления муниципального образования имеют право на: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создание музеев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утратил силу. </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создание муниципальных образовательных организаций высшего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 участие в осуществлении деятельности по опеке и попечительству;</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5) утратил силу. </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bookmarkStart w:id="3" w:name="P352"/>
      <w:bookmarkEnd w:id="3"/>
      <w:r w:rsidRPr="000B0D04">
        <w:rPr>
          <w:rFonts w:ascii="PT Astra Serif" w:hAnsi="PT Astra Serif" w:cs="Times New Roman"/>
          <w:szCs w:val="22"/>
        </w:rPr>
        <w:t xml:space="preserve">8) утратил силу. </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9) создание условий для развития туризма;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10) создание муниципальной пожарной охраны;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24.11.1995 N 181-ФЗ "О социальной защите инвалидов в Российской Федерации";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13) осуществление мероприятий, предусмотренных Федеральным </w:t>
      </w:r>
      <w:hyperlink r:id="rId59"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20.07.2012 N </w:t>
      </w:r>
      <w:r w:rsidRPr="000B0D04">
        <w:rPr>
          <w:rFonts w:ascii="PT Astra Serif" w:hAnsi="PT Astra Serif" w:cs="Times New Roman"/>
          <w:szCs w:val="22"/>
        </w:rPr>
        <w:lastRenderedPageBreak/>
        <w:t>125-ФЗ "О донорстве крови и ее компонентов";</w:t>
      </w:r>
    </w:p>
    <w:p w:rsidR="008B6D5C" w:rsidRPr="000B0D04" w:rsidRDefault="008B6D5C" w:rsidP="008B6D5C">
      <w:pPr>
        <w:pStyle w:val="ConsPlusNormal"/>
        <w:ind w:firstLine="539"/>
        <w:jc w:val="both"/>
        <w:rPr>
          <w:rFonts w:ascii="PT Astra Serif" w:hAnsi="PT Astra Serif" w:cs="Times New Roman"/>
          <w:szCs w:val="22"/>
        </w:rPr>
      </w:pPr>
      <w:r w:rsidRPr="000B0D04">
        <w:rPr>
          <w:rFonts w:ascii="PT Astra Serif" w:hAnsi="PT Astra Serif" w:cs="Times New Roman"/>
          <w:szCs w:val="22"/>
        </w:rPr>
        <w:t xml:space="preserve">14) </w:t>
      </w:r>
      <w:r w:rsidRPr="000B0D04">
        <w:rPr>
          <w:rFonts w:ascii="PT Astra Serif" w:eastAsia="Calibri" w:hAnsi="PT Astra Serif"/>
          <w:szCs w:val="22"/>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B6D5C" w:rsidRPr="000B0D04" w:rsidRDefault="008B6D5C" w:rsidP="008B6D5C">
      <w:pPr>
        <w:pStyle w:val="ConsPlusNormal"/>
        <w:ind w:firstLine="539"/>
        <w:jc w:val="both"/>
        <w:rPr>
          <w:rFonts w:ascii="PT Astra Serif" w:hAnsi="PT Astra Serif" w:cs="Times New Roman"/>
          <w:szCs w:val="22"/>
        </w:rPr>
      </w:pPr>
      <w:r w:rsidRPr="000B0D04">
        <w:rPr>
          <w:rFonts w:ascii="PT Astra Serif" w:hAnsi="PT Astra Serif" w:cs="Times New Roman"/>
          <w:szCs w:val="22"/>
        </w:rPr>
        <w:t>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C6B98" w:rsidRPr="000B0D04" w:rsidRDefault="000C6B98" w:rsidP="008B6D5C">
      <w:pPr>
        <w:pStyle w:val="ConsPlusNormal"/>
        <w:ind w:firstLine="539"/>
        <w:jc w:val="both"/>
        <w:rPr>
          <w:rFonts w:ascii="PT Astra Serif" w:hAnsi="PT Astra Serif"/>
          <w:color w:val="000000"/>
          <w:szCs w:val="22"/>
        </w:rPr>
      </w:pPr>
      <w:r w:rsidRPr="000B0D04">
        <w:rPr>
          <w:rFonts w:ascii="PT Astra Serif" w:hAnsi="PT Astra Serif"/>
          <w:color w:val="000000"/>
          <w:szCs w:val="22"/>
        </w:rPr>
        <w:t>16)</w:t>
      </w:r>
      <w:r w:rsidRPr="000B0D04">
        <w:rPr>
          <w:rFonts w:ascii="PT Astra Serif" w:hAnsi="PT Astra Serif"/>
          <w:szCs w:val="22"/>
        </w:rPr>
        <w:t xml:space="preserve"> осуществление деятельности по обращению с животными без владельцев, обитающими на территории муниципального образования</w:t>
      </w:r>
      <w:r w:rsidRPr="000B0D04">
        <w:rPr>
          <w:rFonts w:ascii="PT Astra Serif" w:hAnsi="PT Astra Serif"/>
          <w:color w:val="000000"/>
          <w:szCs w:val="22"/>
        </w:rPr>
        <w:t>;</w:t>
      </w:r>
    </w:p>
    <w:p w:rsidR="008B6D5C" w:rsidRPr="000B0D04" w:rsidRDefault="008B6D5C" w:rsidP="008B6D5C">
      <w:pPr>
        <w:pStyle w:val="ConsPlusNormal"/>
        <w:ind w:firstLine="539"/>
        <w:jc w:val="both"/>
        <w:rPr>
          <w:rFonts w:ascii="PT Astra Serif" w:eastAsia="Calibri" w:hAnsi="PT Astra Serif" w:cs="Times New Roman"/>
          <w:szCs w:val="22"/>
        </w:rPr>
      </w:pPr>
      <w:r w:rsidRPr="000B0D04">
        <w:rPr>
          <w:rFonts w:ascii="PT Astra Serif" w:eastAsia="Calibri" w:hAnsi="PT Astra Serif"/>
          <w:szCs w:val="22"/>
        </w:rPr>
        <w:t xml:space="preserve">17) </w:t>
      </w:r>
      <w:r w:rsidRPr="000B0D04">
        <w:rPr>
          <w:rFonts w:ascii="PT Astra Serif" w:eastAsia="Calibri" w:hAnsi="PT Astra Serif" w:cs="Times New Roman"/>
          <w:szCs w:val="22"/>
        </w:rPr>
        <w:t xml:space="preserve">осуществление мероприятий в сфере профилактики правонарушений, предусмотренных Федеральным </w:t>
      </w:r>
      <w:hyperlink r:id="rId60" w:history="1">
        <w:r w:rsidRPr="000B0D04">
          <w:rPr>
            <w:rFonts w:ascii="PT Astra Serif" w:eastAsia="Calibri" w:hAnsi="PT Astra Serif" w:cs="Times New Roman"/>
            <w:szCs w:val="22"/>
          </w:rPr>
          <w:t>законом</w:t>
        </w:r>
      </w:hyperlink>
      <w:r w:rsidRPr="000B0D04">
        <w:rPr>
          <w:rFonts w:ascii="PT Astra Serif" w:eastAsia="Calibri" w:hAnsi="PT Astra Serif" w:cs="Times New Roman"/>
          <w:szCs w:val="22"/>
        </w:rPr>
        <w:t xml:space="preserve"> о</w:t>
      </w:r>
      <w:r w:rsidRPr="000B0D04">
        <w:rPr>
          <w:rFonts w:ascii="PT Astra Serif" w:eastAsia="Calibri" w:hAnsi="PT Astra Serif" w:cs="Times New Roman"/>
          <w:bCs/>
          <w:szCs w:val="22"/>
        </w:rPr>
        <w:t>т 23.06.2016 № 182-</w:t>
      </w:r>
      <w:proofErr w:type="gramStart"/>
      <w:r w:rsidRPr="000B0D04">
        <w:rPr>
          <w:rFonts w:ascii="PT Astra Serif" w:eastAsia="Calibri" w:hAnsi="PT Astra Serif" w:cs="Times New Roman"/>
          <w:bCs/>
          <w:szCs w:val="22"/>
        </w:rPr>
        <w:t xml:space="preserve">ФЗ </w:t>
      </w:r>
      <w:r w:rsidRPr="000B0D04">
        <w:rPr>
          <w:rFonts w:ascii="PT Astra Serif" w:eastAsia="Calibri" w:hAnsi="PT Astra Serif" w:cs="Times New Roman"/>
          <w:szCs w:val="22"/>
        </w:rPr>
        <w:t xml:space="preserve"> «</w:t>
      </w:r>
      <w:proofErr w:type="gramEnd"/>
      <w:r w:rsidRPr="000B0D04">
        <w:rPr>
          <w:rFonts w:ascii="PT Astra Serif" w:eastAsia="Calibri" w:hAnsi="PT Astra Serif" w:cs="Times New Roman"/>
          <w:szCs w:val="22"/>
        </w:rPr>
        <w:t>Об основах системы профилактики правонарушений в Российской Федерации».</w:t>
      </w:r>
    </w:p>
    <w:p w:rsidR="008B6D5C" w:rsidRPr="000B0D04" w:rsidRDefault="008B6D5C" w:rsidP="008B6D5C">
      <w:pPr>
        <w:autoSpaceDE w:val="0"/>
        <w:autoSpaceDN w:val="0"/>
        <w:adjustRightInd w:val="0"/>
        <w:spacing w:after="0" w:line="240" w:lineRule="auto"/>
        <w:ind w:firstLine="539"/>
        <w:jc w:val="both"/>
        <w:rPr>
          <w:rFonts w:ascii="PT Astra Serif" w:eastAsia="Calibri" w:hAnsi="PT Astra Serif" w:cs="Times New Roman"/>
          <w:color w:val="000000"/>
        </w:rPr>
      </w:pPr>
      <w:r w:rsidRPr="000B0D04">
        <w:rPr>
          <w:rFonts w:ascii="PT Astra Serif" w:eastAsia="Calibri" w:hAnsi="PT Astra Serif" w:cs="Times New Roman"/>
          <w:color w:val="000000"/>
        </w:rP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6D5C" w:rsidRPr="000B0D04" w:rsidRDefault="008B6D5C" w:rsidP="008B6D5C">
      <w:pPr>
        <w:autoSpaceDE w:val="0"/>
        <w:autoSpaceDN w:val="0"/>
        <w:adjustRightInd w:val="0"/>
        <w:spacing w:after="0" w:line="240" w:lineRule="auto"/>
        <w:ind w:firstLine="539"/>
        <w:jc w:val="both"/>
        <w:rPr>
          <w:rFonts w:ascii="PT Astra Serif" w:eastAsia="Calibri" w:hAnsi="PT Astra Serif"/>
          <w:color w:val="000000"/>
        </w:rPr>
      </w:pPr>
      <w:r w:rsidRPr="000B0D04">
        <w:rPr>
          <w:rFonts w:ascii="PT Astra Serif" w:eastAsia="Calibri" w:hAnsi="PT Astra Serif"/>
          <w:color w:val="000000"/>
        </w:rPr>
        <w:t xml:space="preserve">19) осуществление мероприятий по защите прав потребителей, предусмотренных Законом Российской Федерации от </w:t>
      </w:r>
      <w:r w:rsidRPr="000B0D04">
        <w:rPr>
          <w:rFonts w:ascii="PT Astra Serif" w:eastAsia="Calibri" w:hAnsi="PT Astra Serif"/>
        </w:rPr>
        <w:t>07.02.1992</w:t>
      </w:r>
      <w:r w:rsidRPr="000B0D04">
        <w:rPr>
          <w:rFonts w:ascii="PT Astra Serif" w:eastAsia="Calibri" w:hAnsi="PT Astra Serif"/>
          <w:color w:val="000000"/>
        </w:rPr>
        <w:t xml:space="preserve"> № 2300-1 «О защите прав потребителей».</w:t>
      </w:r>
    </w:p>
    <w:p w:rsidR="00224FA0" w:rsidRPr="000B0D04" w:rsidRDefault="00224FA0" w:rsidP="00224FA0">
      <w:pPr>
        <w:autoSpaceDE w:val="0"/>
        <w:autoSpaceDN w:val="0"/>
        <w:adjustRightInd w:val="0"/>
        <w:spacing w:after="0" w:line="240" w:lineRule="auto"/>
        <w:ind w:firstLine="567"/>
        <w:jc w:val="both"/>
        <w:rPr>
          <w:rFonts w:ascii="PT Astra Serif" w:hAnsi="PT Astra Serif" w:cs="Times New Roman"/>
          <w:bCs/>
          <w:color w:val="000000"/>
        </w:rPr>
      </w:pPr>
      <w:r w:rsidRPr="000B0D04">
        <w:rPr>
          <w:rFonts w:ascii="PT Astra Serif" w:hAnsi="PT Astra Serif" w:cs="Times New Roman"/>
          <w:bCs/>
          <w:color w:val="000000"/>
        </w:rPr>
        <w:t xml:space="preserve">20) совершение нотариальных действий, предусмотренных </w:t>
      </w:r>
      <w:hyperlink r:id="rId61" w:history="1">
        <w:r w:rsidRPr="000B0D04">
          <w:rPr>
            <w:rFonts w:ascii="PT Astra Serif" w:hAnsi="PT Astra Serif" w:cs="Times New Roman"/>
            <w:bCs/>
            <w:color w:val="000000"/>
          </w:rPr>
          <w:t>законодательством</w:t>
        </w:r>
      </w:hyperlink>
      <w:r w:rsidRPr="000B0D04">
        <w:rPr>
          <w:rFonts w:ascii="PT Astra Serif" w:hAnsi="PT Astra Serif" w:cs="Times New Roman"/>
          <w:bCs/>
          <w:color w:val="000000"/>
        </w:rPr>
        <w:t>,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224FA0" w:rsidRPr="000B0D04" w:rsidRDefault="00224FA0" w:rsidP="00224FA0">
      <w:pPr>
        <w:autoSpaceDE w:val="0"/>
        <w:autoSpaceDN w:val="0"/>
        <w:adjustRightInd w:val="0"/>
        <w:spacing w:after="0" w:line="240" w:lineRule="auto"/>
        <w:ind w:firstLine="539"/>
        <w:jc w:val="both"/>
        <w:rPr>
          <w:rFonts w:ascii="PT Astra Serif" w:hAnsi="PT Astra Serif" w:cs="Times New Roman"/>
          <w:bCs/>
          <w:color w:val="000000"/>
        </w:rPr>
      </w:pPr>
      <w:r w:rsidRPr="000B0D04">
        <w:rPr>
          <w:rFonts w:ascii="PT Astra Serif" w:hAnsi="PT Astra Serif" w:cs="Times New Roman"/>
          <w:bCs/>
          <w:color w:val="000000"/>
        </w:rPr>
        <w:t>21) оказание содействия в осуществлении нотариусом приема населения в соответствии с графиком приема населения, утвержденным нотари</w:t>
      </w:r>
      <w:r w:rsidR="00A214AE" w:rsidRPr="000B0D04">
        <w:rPr>
          <w:rFonts w:ascii="PT Astra Serif" w:hAnsi="PT Astra Serif" w:cs="Times New Roman"/>
          <w:bCs/>
          <w:color w:val="000000"/>
        </w:rPr>
        <w:t>альной палатой Тульской области;</w:t>
      </w:r>
    </w:p>
    <w:p w:rsidR="00A214AE" w:rsidRPr="000B0D04" w:rsidRDefault="00A214AE" w:rsidP="00224FA0">
      <w:pPr>
        <w:autoSpaceDE w:val="0"/>
        <w:autoSpaceDN w:val="0"/>
        <w:adjustRightInd w:val="0"/>
        <w:spacing w:after="0" w:line="240" w:lineRule="auto"/>
        <w:ind w:firstLine="539"/>
        <w:jc w:val="both"/>
        <w:rPr>
          <w:rFonts w:ascii="PT Astra Serif" w:hAnsi="PT Astra Serif" w:cs="Times New Roman"/>
        </w:rPr>
      </w:pPr>
      <w:r w:rsidRPr="000B0D04">
        <w:rPr>
          <w:rFonts w:ascii="PT Astra Serif" w:hAnsi="PT Astra Serif" w:cs="Times New Roman"/>
        </w:rPr>
        <w:t>22)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207DE" w:rsidRPr="000B0D04" w:rsidRDefault="00D207DE" w:rsidP="00224FA0">
      <w:pPr>
        <w:autoSpaceDE w:val="0"/>
        <w:autoSpaceDN w:val="0"/>
        <w:adjustRightInd w:val="0"/>
        <w:spacing w:after="0" w:line="240" w:lineRule="auto"/>
        <w:ind w:firstLine="539"/>
        <w:jc w:val="both"/>
        <w:rPr>
          <w:rFonts w:ascii="PT Astra Serif" w:eastAsia="Calibri" w:hAnsi="PT Astra Serif" w:cs="Times New Roman"/>
          <w:color w:val="000000"/>
        </w:rPr>
      </w:pPr>
      <w:r w:rsidRPr="000B0D04">
        <w:rPr>
          <w:rFonts w:ascii="PT Astra Serif" w:hAnsi="PT Astra Serif" w:cs="Times New Roman"/>
        </w:rPr>
        <w:t>23) осуществление мероприятий по оказанию помощи лицам, находящимся в состоянии алкогольного, наркотического или иного токсического опьянения.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Органы местного самоуправления муниципального образования вправе решать вопросы, </w:t>
      </w:r>
      <w:r w:rsidR="0028763A" w:rsidRPr="000B0D04">
        <w:rPr>
          <w:rFonts w:ascii="PT Astra Serif" w:hAnsi="PT Astra Serif" w:cs="Times New Roman"/>
          <w:szCs w:val="22"/>
        </w:rPr>
        <w:t>указанные в части 1 настоящей статьи</w:t>
      </w:r>
      <w:r w:rsidRPr="000B0D04">
        <w:rPr>
          <w:rFonts w:ascii="PT Astra Serif" w:hAnsi="PT Astra Serif" w:cs="Times New Roman"/>
          <w:szCs w:val="22"/>
        </w:rPr>
        <w:t xml:space="preserve">, участвовать в осуществлении иных государственных полномочий (не переданных им в соответствии со </w:t>
      </w:r>
      <w:hyperlink r:id="rId62" w:history="1">
        <w:r w:rsidRPr="000B0D04">
          <w:rPr>
            <w:rFonts w:ascii="PT Astra Serif" w:hAnsi="PT Astra Serif" w:cs="Times New Roman"/>
            <w:szCs w:val="22"/>
          </w:rPr>
          <w:t>статьей 19</w:t>
        </w:r>
      </w:hyperlink>
      <w:r w:rsidRPr="000B0D04">
        <w:rPr>
          <w:rFonts w:ascii="PT Astra Serif" w:hAnsi="PT Astra Serif" w:cs="Times New Roman"/>
          <w:szCs w:val="22"/>
        </w:rPr>
        <w:t xml:space="preserve"> Федерального закона "Об общих принципах организации местного самоуправления в Российской Федерации" от 06.10.2003 N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Тульской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20. Порядок наделения органов местного самоуправления отдельными государственными полномочиями</w:t>
      </w:r>
    </w:p>
    <w:p w:rsidR="008B6D5C" w:rsidRPr="000B0D04" w:rsidRDefault="008B6D5C" w:rsidP="008B6D5C">
      <w:pPr>
        <w:pStyle w:val="ConsPlusNormal"/>
        <w:jc w:val="both"/>
        <w:rPr>
          <w:rFonts w:ascii="PT Astra Serif" w:hAnsi="PT Astra Serif" w:cs="Times New Roman"/>
          <w:szCs w:val="22"/>
        </w:rPr>
      </w:pPr>
    </w:p>
    <w:p w:rsidR="00B6426F" w:rsidRPr="0025028C" w:rsidRDefault="00B6426F" w:rsidP="00B6426F">
      <w:pPr>
        <w:autoSpaceDE w:val="0"/>
        <w:autoSpaceDN w:val="0"/>
        <w:adjustRightInd w:val="0"/>
        <w:spacing w:after="0" w:line="240" w:lineRule="auto"/>
        <w:ind w:firstLine="709"/>
        <w:jc w:val="both"/>
        <w:rPr>
          <w:rFonts w:ascii="PT Astra Serif" w:hAnsi="PT Astra Serif" w:cs="Arial"/>
        </w:rPr>
      </w:pPr>
      <w:r w:rsidRPr="0025028C">
        <w:rPr>
          <w:rFonts w:ascii="PT Astra Serif" w:hAnsi="PT Astra Serif" w:cs="Arial"/>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Тульской области, отдельными государственными полномочиями Тульской области - законами Тульской области.</w:t>
      </w:r>
    </w:p>
    <w:p w:rsidR="00B6426F" w:rsidRDefault="00B6426F" w:rsidP="00B6426F">
      <w:pPr>
        <w:pStyle w:val="ConsPlusNormal"/>
        <w:ind w:firstLine="540"/>
        <w:jc w:val="both"/>
        <w:rPr>
          <w:rFonts w:ascii="PT Astra Serif" w:hAnsi="PT Astra Serif" w:cs="Arial"/>
        </w:rPr>
      </w:pPr>
      <w:r w:rsidRPr="0025028C">
        <w:rPr>
          <w:rFonts w:ascii="PT Astra Serif" w:hAnsi="PT Astra Serif" w:cs="Arial"/>
        </w:rPr>
        <w:t xml:space="preserve">2. Отдельные государственные полномочия Российской Федерации, переданные для осуществления органам государственной власти Тульской области, могут передаваться законами Тульской области органам местного самоуправления в порядке, установленном </w:t>
      </w:r>
      <w:r w:rsidRPr="0025028C">
        <w:rPr>
          <w:rFonts w:ascii="PT Astra Serif" w:hAnsi="PT Astra Serif"/>
        </w:rPr>
        <w:t>Федеральным законом № 33-ФЗ</w:t>
      </w:r>
      <w:r w:rsidRPr="0025028C">
        <w:rPr>
          <w:rFonts w:ascii="PT Astra Serif" w:hAnsi="PT Astra Serif" w:cs="Arial"/>
        </w:rPr>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8B6D5C" w:rsidRPr="000B0D04" w:rsidRDefault="008B6D5C" w:rsidP="00B6426F">
      <w:pPr>
        <w:pStyle w:val="ConsPlusNormal"/>
        <w:ind w:firstLine="540"/>
        <w:jc w:val="both"/>
        <w:rPr>
          <w:rFonts w:ascii="PT Astra Serif" w:hAnsi="PT Astra Serif" w:cs="Times New Roman"/>
          <w:szCs w:val="22"/>
        </w:rPr>
      </w:pPr>
      <w:r w:rsidRPr="000B0D04">
        <w:rPr>
          <w:rFonts w:ascii="PT Astra Serif" w:hAnsi="PT Astra Serif" w:cs="Times New Roman"/>
          <w:szCs w:val="22"/>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4. Финансовое обеспечение </w:t>
      </w:r>
      <w:r w:rsidR="00E977A4" w:rsidRPr="0025028C">
        <w:rPr>
          <w:rFonts w:ascii="PT Astra Serif" w:hAnsi="PT Astra Serif" w:cs="Arial"/>
        </w:rPr>
        <w:t>осуществления переданных полномочий</w:t>
      </w:r>
      <w:r w:rsidRPr="000B0D04">
        <w:rPr>
          <w:rFonts w:ascii="PT Astra Serif" w:hAnsi="PT Astra Serif" w:cs="Times New Roman"/>
          <w:szCs w:val="22"/>
        </w:rPr>
        <w:t xml:space="preserve"> осуществляется только за счет предоставляемых местному бюджету субвенций из соответствующих бюджетов. Органы местного самоуправления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если объем средств, выделяемых из вышестоящего бюджета, не обеспечивает затраты муниципального образования на выполнение государственных полномочий.</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5. Утратила силу.</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102279">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21. </w:t>
      </w:r>
      <w:r w:rsidR="00102279">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102279" w:rsidRPr="000B0D04" w:rsidRDefault="008B6D5C" w:rsidP="00102279">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22. </w:t>
      </w:r>
      <w:r w:rsidR="00102279">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102279" w:rsidRPr="000B0D04" w:rsidRDefault="008B6D5C" w:rsidP="00102279">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23. </w:t>
      </w:r>
      <w:r w:rsidR="00102279">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102279" w:rsidRPr="000B0D04" w:rsidRDefault="008B6D5C" w:rsidP="00102279">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24.</w:t>
      </w:r>
      <w:r w:rsidR="00102279">
        <w:rPr>
          <w:rFonts w:ascii="PT Astra Serif" w:hAnsi="PT Astra Serif" w:cs="Times New Roman"/>
          <w:szCs w:val="22"/>
        </w:rPr>
        <w:t xml:space="preserve"> Исключена.</w:t>
      </w:r>
    </w:p>
    <w:p w:rsidR="008B6D5C" w:rsidRPr="000B0D04" w:rsidRDefault="008B6D5C" w:rsidP="008B6D5C">
      <w:pPr>
        <w:pStyle w:val="ConsPlusNormal"/>
        <w:jc w:val="both"/>
        <w:rPr>
          <w:rFonts w:ascii="PT Astra Serif" w:hAnsi="PT Astra Serif" w:cs="Times New Roman"/>
          <w:szCs w:val="22"/>
        </w:rPr>
      </w:pPr>
    </w:p>
    <w:p w:rsidR="00087DD6" w:rsidRPr="001D6724" w:rsidRDefault="00087DD6" w:rsidP="001D6724">
      <w:pPr>
        <w:pStyle w:val="ConsPlusNormal"/>
        <w:jc w:val="center"/>
        <w:rPr>
          <w:rFonts w:ascii="PT Astra Serif" w:hAnsi="PT Astra Serif" w:cs="Times New Roman"/>
          <w:szCs w:val="22"/>
        </w:rPr>
      </w:pPr>
    </w:p>
    <w:p w:rsidR="001D6724" w:rsidRPr="001D6724" w:rsidRDefault="001D6724" w:rsidP="001D6724">
      <w:pPr>
        <w:spacing w:after="0" w:line="240" w:lineRule="auto"/>
        <w:jc w:val="center"/>
        <w:rPr>
          <w:rFonts w:ascii="PT Astra Serif" w:hAnsi="PT Astra Serif" w:cs="Arial"/>
        </w:rPr>
      </w:pPr>
      <w:r w:rsidRPr="001D6724">
        <w:rPr>
          <w:rFonts w:ascii="PT Astra Serif" w:hAnsi="PT Astra Serif" w:cs="Arial"/>
        </w:rPr>
        <w:t>Глава IV. ЭКОНОМИЧЕСКАЯ ОСНОВА МЕСТНОГО САМОУПРАВЛЕНИЯ</w:t>
      </w:r>
    </w:p>
    <w:p w:rsidR="001D6724" w:rsidRDefault="001D6724" w:rsidP="001D6724">
      <w:pPr>
        <w:pStyle w:val="2"/>
        <w:keepNext w:val="0"/>
        <w:autoSpaceDE w:val="0"/>
        <w:autoSpaceDN w:val="0"/>
        <w:adjustRightInd w:val="0"/>
        <w:ind w:firstLine="709"/>
        <w:rPr>
          <w:rFonts w:ascii="PT Astra Serif" w:hAnsi="PT Astra Serif" w:cs="Arial"/>
          <w:bCs/>
          <w:sz w:val="22"/>
          <w:szCs w:val="22"/>
        </w:rPr>
      </w:pPr>
    </w:p>
    <w:p w:rsidR="001D6724" w:rsidRDefault="001D6724" w:rsidP="001D672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cs="Arial"/>
          <w:bCs/>
          <w:sz w:val="22"/>
          <w:szCs w:val="22"/>
        </w:rPr>
        <w:t>Статья 25. Экономическая основа местного самоуправления</w:t>
      </w:r>
    </w:p>
    <w:p w:rsidR="001D6724" w:rsidRPr="001D6724" w:rsidRDefault="001D6724" w:rsidP="001D6724">
      <w:pPr>
        <w:spacing w:after="0" w:line="240" w:lineRule="auto"/>
        <w:ind w:firstLine="567"/>
      </w:pP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rPr>
        <w:lastRenderedPageBreak/>
        <w:t xml:space="preserve">1. </w:t>
      </w:r>
      <w:r w:rsidRPr="001D6724">
        <w:rPr>
          <w:rFonts w:ascii="PT Astra Serif" w:hAnsi="PT Astra Serif" w:cs="Arial"/>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местного бюджета.</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2. В соответствии с </w:t>
      </w:r>
      <w:hyperlink r:id="rId63" w:history="1">
        <w:r w:rsidRPr="001D6724">
          <w:rPr>
            <w:rFonts w:ascii="PT Astra Serif" w:hAnsi="PT Astra Serif" w:cs="Arial"/>
          </w:rPr>
          <w:t>Конституцией</w:t>
        </w:r>
      </w:hyperlink>
      <w:r w:rsidRPr="001D6724">
        <w:rPr>
          <w:rFonts w:ascii="PT Astra Serif" w:hAnsi="PT Astra Serif" w:cs="Arial"/>
        </w:rPr>
        <w:t xml:space="preserve"> Российской Федерации муниципальная собственность признается и защищается государством наравне с иными формами собственности.</w:t>
      </w:r>
    </w:p>
    <w:p w:rsidR="001D6724" w:rsidRDefault="001D6724" w:rsidP="001D6724">
      <w:pPr>
        <w:pStyle w:val="2"/>
        <w:keepNext w:val="0"/>
        <w:autoSpaceDE w:val="0"/>
        <w:autoSpaceDN w:val="0"/>
        <w:adjustRightInd w:val="0"/>
        <w:ind w:firstLine="567"/>
        <w:rPr>
          <w:rFonts w:ascii="PT Astra Serif" w:hAnsi="PT Astra Serif" w:cs="Arial"/>
          <w:b/>
          <w:sz w:val="22"/>
          <w:szCs w:val="22"/>
        </w:rPr>
      </w:pPr>
    </w:p>
    <w:p w:rsidR="001D6724" w:rsidRPr="001D6724" w:rsidRDefault="001D6724" w:rsidP="001D6724">
      <w:pPr>
        <w:pStyle w:val="2"/>
        <w:keepNext w:val="0"/>
        <w:autoSpaceDE w:val="0"/>
        <w:autoSpaceDN w:val="0"/>
        <w:adjustRightInd w:val="0"/>
        <w:ind w:firstLine="567"/>
        <w:rPr>
          <w:rFonts w:ascii="PT Astra Serif" w:hAnsi="PT Astra Serif"/>
          <w:bCs/>
          <w:sz w:val="22"/>
          <w:szCs w:val="22"/>
        </w:rPr>
      </w:pPr>
      <w:r w:rsidRPr="001D6724">
        <w:rPr>
          <w:rFonts w:ascii="PT Astra Serif" w:hAnsi="PT Astra Serif" w:cs="Arial"/>
          <w:sz w:val="22"/>
          <w:szCs w:val="22"/>
        </w:rPr>
        <w:t xml:space="preserve">Статья 26. </w:t>
      </w:r>
      <w:r w:rsidRPr="001D6724">
        <w:rPr>
          <w:rFonts w:ascii="PT Astra Serif" w:hAnsi="PT Astra Serif"/>
          <w:bCs/>
          <w:sz w:val="22"/>
          <w:szCs w:val="22"/>
        </w:rPr>
        <w:t>Муниципальное имущество</w:t>
      </w:r>
    </w:p>
    <w:p w:rsidR="001D6724" w:rsidRPr="001D6724" w:rsidRDefault="001D6724" w:rsidP="001D6724">
      <w:pPr>
        <w:spacing w:after="0" w:line="240" w:lineRule="auto"/>
        <w:ind w:firstLine="567"/>
      </w:pPr>
    </w:p>
    <w:p w:rsidR="001D6724" w:rsidRPr="001D6724" w:rsidRDefault="001D6724" w:rsidP="001D6724">
      <w:pPr>
        <w:spacing w:after="0" w:line="240" w:lineRule="auto"/>
        <w:ind w:firstLine="567"/>
        <w:jc w:val="both"/>
        <w:rPr>
          <w:rFonts w:ascii="PT Astra Serif" w:hAnsi="PT Astra Serif"/>
          <w:bCs/>
        </w:rPr>
      </w:pPr>
      <w:r w:rsidRPr="001D6724">
        <w:rPr>
          <w:rFonts w:ascii="PT Astra Serif" w:hAnsi="PT Astra Serif"/>
          <w:bCs/>
        </w:rPr>
        <w:t>1. В собственности муниципального образования может находиться:</w:t>
      </w:r>
    </w:p>
    <w:p w:rsidR="001D6724" w:rsidRPr="001D6724" w:rsidRDefault="001D6724" w:rsidP="001D6724">
      <w:pPr>
        <w:spacing w:after="0" w:line="240" w:lineRule="auto"/>
        <w:ind w:firstLine="567"/>
        <w:jc w:val="both"/>
        <w:rPr>
          <w:rFonts w:ascii="PT Astra Serif" w:hAnsi="PT Astra Serif"/>
          <w:bCs/>
        </w:rPr>
      </w:pPr>
      <w:r w:rsidRPr="001D6724">
        <w:rPr>
          <w:rFonts w:ascii="PT Astra Serif" w:hAnsi="PT Astra Serif"/>
          <w:bCs/>
        </w:rPr>
        <w:t xml:space="preserve">1) имущество, предназначенное для решения установленных Федеральным законом </w:t>
      </w:r>
      <w:r w:rsidRPr="001D6724">
        <w:rPr>
          <w:rFonts w:ascii="PT Astra Serif" w:hAnsi="PT Astra Serif"/>
        </w:rPr>
        <w:t xml:space="preserve">№ 33-ФЗ </w:t>
      </w:r>
      <w:r w:rsidRPr="001D6724">
        <w:rPr>
          <w:rFonts w:ascii="PT Astra Serif" w:hAnsi="PT Astra Serif"/>
          <w:bCs/>
        </w:rPr>
        <w:t>вопросов непосредственного обеспечения жизнедеятельности населения (вопросов местного значения);</w:t>
      </w:r>
    </w:p>
    <w:p w:rsidR="001D6724" w:rsidRPr="001D6724" w:rsidRDefault="001D6724" w:rsidP="001D6724">
      <w:pPr>
        <w:spacing w:after="0" w:line="240" w:lineRule="auto"/>
        <w:ind w:firstLine="567"/>
        <w:jc w:val="both"/>
        <w:rPr>
          <w:rFonts w:ascii="PT Astra Serif" w:hAnsi="PT Astra Serif"/>
          <w:bCs/>
        </w:rPr>
      </w:pPr>
      <w:r w:rsidRPr="001D6724">
        <w:rPr>
          <w:rFonts w:ascii="PT Astra Serif" w:hAnsi="PT Astra Serif"/>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Тульской области;</w:t>
      </w:r>
    </w:p>
    <w:p w:rsidR="001D6724" w:rsidRPr="001D6724" w:rsidRDefault="001D6724" w:rsidP="001D6724">
      <w:pPr>
        <w:spacing w:after="0" w:line="240" w:lineRule="auto"/>
        <w:ind w:firstLine="567"/>
        <w:jc w:val="both"/>
        <w:rPr>
          <w:rFonts w:ascii="PT Astra Serif" w:hAnsi="PT Astra Serif"/>
          <w:bCs/>
        </w:rPr>
      </w:pPr>
      <w:r w:rsidRPr="001D6724">
        <w:rPr>
          <w:rFonts w:ascii="PT Astra Serif" w:hAnsi="PT Astra Serif"/>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w:t>
      </w:r>
    </w:p>
    <w:p w:rsidR="001D6724" w:rsidRPr="001D6724" w:rsidRDefault="001D6724" w:rsidP="005902F4">
      <w:pPr>
        <w:spacing w:after="0" w:line="240" w:lineRule="auto"/>
        <w:ind w:firstLine="567"/>
        <w:jc w:val="both"/>
        <w:rPr>
          <w:rFonts w:ascii="PT Astra Serif" w:hAnsi="PT Astra Serif"/>
          <w:bCs/>
        </w:rPr>
      </w:pPr>
      <w:r w:rsidRPr="001D6724">
        <w:rPr>
          <w:rFonts w:ascii="PT Astra Serif" w:hAnsi="PT Astra Serif"/>
          <w:bC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1D6724" w:rsidRPr="001D6724" w:rsidRDefault="001D6724" w:rsidP="005902F4">
      <w:pPr>
        <w:spacing w:after="0" w:line="240" w:lineRule="auto"/>
        <w:ind w:firstLine="567"/>
        <w:jc w:val="both"/>
        <w:rPr>
          <w:rFonts w:ascii="PT Astra Serif" w:hAnsi="PT Astra Serif"/>
          <w:bCs/>
        </w:rPr>
      </w:pPr>
      <w:r w:rsidRPr="001D6724">
        <w:rPr>
          <w:rFonts w:ascii="PT Astra Serif" w:hAnsi="PT Astra Serif"/>
          <w:bCs/>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w:t>
      </w:r>
      <w:r w:rsidRPr="001D6724">
        <w:rPr>
          <w:rFonts w:ascii="PT Astra Serif" w:hAnsi="PT Astra Serif"/>
        </w:rPr>
        <w:t>№ 33-ФЗ</w:t>
      </w:r>
      <w:r w:rsidRPr="001D6724">
        <w:rPr>
          <w:rFonts w:ascii="PT Astra Serif" w:hAnsi="PT Astra Serif"/>
          <w:bCs/>
        </w:rPr>
        <w:t>.</w:t>
      </w:r>
    </w:p>
    <w:p w:rsidR="001D6724" w:rsidRPr="001D6724" w:rsidRDefault="001D6724" w:rsidP="005902F4">
      <w:pPr>
        <w:pStyle w:val="2"/>
        <w:keepNext w:val="0"/>
        <w:autoSpaceDE w:val="0"/>
        <w:autoSpaceDN w:val="0"/>
        <w:adjustRightInd w:val="0"/>
        <w:ind w:firstLine="567"/>
        <w:rPr>
          <w:rFonts w:ascii="PT Astra Serif" w:hAnsi="PT Astra Serif"/>
          <w:bCs/>
          <w:sz w:val="22"/>
          <w:szCs w:val="22"/>
        </w:rPr>
      </w:pPr>
      <w:r w:rsidRPr="001D6724">
        <w:rPr>
          <w:rFonts w:ascii="PT Astra Serif" w:hAnsi="PT Astra Serif"/>
          <w:bCs/>
          <w:sz w:val="22"/>
          <w:szCs w:val="22"/>
        </w:rPr>
        <w:t>2. В случаях возникновения у муниципального образования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D6724" w:rsidRDefault="001D6724" w:rsidP="005902F4">
      <w:pPr>
        <w:pStyle w:val="2"/>
        <w:keepNext w:val="0"/>
        <w:autoSpaceDE w:val="0"/>
        <w:autoSpaceDN w:val="0"/>
        <w:adjustRightInd w:val="0"/>
        <w:ind w:firstLine="567"/>
        <w:rPr>
          <w:rFonts w:ascii="PT Astra Serif" w:hAnsi="PT Astra Serif" w:cs="Arial"/>
          <w:b/>
          <w:sz w:val="22"/>
          <w:szCs w:val="22"/>
        </w:rPr>
      </w:pPr>
    </w:p>
    <w:p w:rsidR="001D6724" w:rsidRPr="001D6724" w:rsidRDefault="001D6724" w:rsidP="005902F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cs="Arial"/>
          <w:sz w:val="22"/>
          <w:szCs w:val="22"/>
        </w:rPr>
        <w:t xml:space="preserve">Статья 27.  </w:t>
      </w:r>
      <w:r w:rsidRPr="001D6724">
        <w:rPr>
          <w:rFonts w:ascii="PT Astra Serif" w:hAnsi="PT Astra Serif" w:cs="Arial"/>
          <w:bCs/>
          <w:sz w:val="22"/>
          <w:szCs w:val="22"/>
        </w:rPr>
        <w:t>Владение, пользование и распоряжение муниципальным имуществом</w:t>
      </w:r>
    </w:p>
    <w:p w:rsidR="001D6724" w:rsidRPr="001D6724" w:rsidRDefault="001D6724" w:rsidP="005902F4">
      <w:pPr>
        <w:spacing w:after="0" w:line="240" w:lineRule="auto"/>
        <w:ind w:firstLine="567"/>
      </w:pP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64" w:history="1">
        <w:r w:rsidRPr="001D6724">
          <w:rPr>
            <w:rFonts w:ascii="PT Astra Serif" w:hAnsi="PT Astra Serif" w:cs="Arial"/>
          </w:rPr>
          <w:t>Конституцией</w:t>
        </w:r>
      </w:hyperlink>
      <w:r w:rsidRPr="001D6724">
        <w:rPr>
          <w:rFonts w:ascii="PT Astra Serif" w:hAnsi="PT Astra Serif" w:cs="Arial"/>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w:t>
      </w:r>
      <w:r w:rsidRPr="001D6724">
        <w:rPr>
          <w:rFonts w:ascii="PT Astra Serif" w:hAnsi="PT Astra Serif" w:cs="Arial"/>
        </w:rPr>
        <w:lastRenderedPageBreak/>
        <w:t>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65" w:history="1">
        <w:r w:rsidRPr="001D6724">
          <w:rPr>
            <w:rFonts w:ascii="PT Astra Serif" w:hAnsi="PT Astra Serif" w:cs="Arial"/>
          </w:rPr>
          <w:t>законами</w:t>
        </w:r>
      </w:hyperlink>
      <w:r w:rsidRPr="001D6724">
        <w:rPr>
          <w:rFonts w:ascii="PT Astra Serif" w:hAnsi="PT Astra Serif" w:cs="Arial"/>
        </w:rPr>
        <w:t>.</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4. Доходы от использования и приватизации муниципального имущества поступают в местные бюджеты.</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6. Органы местного самоуправления от имени муниципального образования </w:t>
      </w:r>
      <w:proofErr w:type="spellStart"/>
      <w:r w:rsidRPr="001D6724">
        <w:rPr>
          <w:rFonts w:ascii="PT Astra Serif" w:hAnsi="PT Astra Serif" w:cs="Arial"/>
        </w:rPr>
        <w:t>субсидиарно</w:t>
      </w:r>
      <w:proofErr w:type="spellEnd"/>
      <w:r w:rsidRPr="001D6724">
        <w:rPr>
          <w:rFonts w:ascii="PT Astra Serif" w:hAnsi="PT Astra Serif" w:cs="Arial"/>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7. Органы местного самоуправления ведут реестры муниципального имущества в </w:t>
      </w:r>
      <w:hyperlink r:id="rId66" w:history="1">
        <w:r w:rsidRPr="001D6724">
          <w:rPr>
            <w:rFonts w:ascii="PT Astra Serif" w:hAnsi="PT Astra Serif" w:cs="Arial"/>
          </w:rPr>
          <w:t>порядке</w:t>
        </w:r>
      </w:hyperlink>
      <w:r w:rsidRPr="001D6724">
        <w:rPr>
          <w:rFonts w:ascii="PT Astra Serif" w:hAnsi="PT Astra Serif" w:cs="Arial"/>
        </w:rPr>
        <w:t>, установленном уполномоченным Правительством Российской Федерации федеральным органом исполнительной власти.</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67" w:history="1">
        <w:r w:rsidRPr="001D6724">
          <w:rPr>
            <w:rFonts w:ascii="PT Astra Serif" w:hAnsi="PT Astra Serif" w:cs="Arial"/>
          </w:rPr>
          <w:t>законодательством</w:t>
        </w:r>
      </w:hyperlink>
      <w:r w:rsidRPr="001D6724">
        <w:rPr>
          <w:rFonts w:ascii="PT Astra Serif" w:hAnsi="PT Astra Serif" w:cs="Arial"/>
        </w:rPr>
        <w:t xml:space="preserve"> Российской Федерации об электроэнергетике.</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9. Размещение нестационарных торговых объектов на земельных участках, в зданиях, строениях, сооружениях, находящихся на территории муниципального образования город Тула (за исключением розничных рынков),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территории муниципального образования город Тула и достижения нормативов минимальной обеспеченности населения площадью торговых объектов.</w:t>
      </w:r>
    </w:p>
    <w:p w:rsid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Схема размещения нестационарных торговых объектов разрабатывается и утверждается администрацией города Тулы в порядке, установленном уполномоченным исполнительным органом Тульской области.</w:t>
      </w:r>
    </w:p>
    <w:p w:rsidR="001D6724" w:rsidRDefault="001D6724" w:rsidP="005902F4">
      <w:pPr>
        <w:autoSpaceDE w:val="0"/>
        <w:autoSpaceDN w:val="0"/>
        <w:adjustRightInd w:val="0"/>
        <w:spacing w:after="0" w:line="240" w:lineRule="auto"/>
        <w:ind w:firstLine="567"/>
        <w:jc w:val="both"/>
        <w:rPr>
          <w:rFonts w:ascii="PT Astra Serif" w:hAnsi="PT Astra Serif" w:cs="Arial"/>
        </w:rPr>
      </w:pPr>
    </w:p>
    <w:p w:rsidR="005902F4" w:rsidRDefault="005902F4" w:rsidP="005902F4">
      <w:pPr>
        <w:autoSpaceDE w:val="0"/>
        <w:autoSpaceDN w:val="0"/>
        <w:adjustRightInd w:val="0"/>
        <w:spacing w:after="0" w:line="240" w:lineRule="auto"/>
        <w:ind w:firstLine="567"/>
        <w:jc w:val="both"/>
        <w:rPr>
          <w:rFonts w:ascii="PT Astra Serif" w:hAnsi="PT Astra Serif" w:cs="Arial"/>
        </w:rPr>
      </w:pPr>
    </w:p>
    <w:p w:rsidR="001D6724" w:rsidRPr="001D6724" w:rsidRDefault="001D6724" w:rsidP="001D6724">
      <w:pPr>
        <w:autoSpaceDE w:val="0"/>
        <w:autoSpaceDN w:val="0"/>
        <w:adjustRightInd w:val="0"/>
        <w:spacing w:after="0" w:line="240" w:lineRule="auto"/>
        <w:ind w:firstLine="709"/>
        <w:jc w:val="both"/>
        <w:rPr>
          <w:rFonts w:ascii="PT Astra Serif" w:hAnsi="PT Astra Serif" w:cs="Arial"/>
        </w:rPr>
      </w:pPr>
    </w:p>
    <w:p w:rsidR="001D6724" w:rsidRDefault="001D6724" w:rsidP="001D672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sz w:val="22"/>
          <w:szCs w:val="22"/>
        </w:rPr>
        <w:t xml:space="preserve">Статья 28. </w:t>
      </w:r>
      <w:r w:rsidRPr="001D6724">
        <w:rPr>
          <w:rFonts w:ascii="PT Astra Serif" w:hAnsi="PT Astra Serif" w:cs="Arial"/>
          <w:bCs/>
          <w:sz w:val="22"/>
          <w:szCs w:val="22"/>
        </w:rPr>
        <w:t>Бюджет муниципального образования (местный бюджет)</w:t>
      </w:r>
    </w:p>
    <w:p w:rsidR="001D6724" w:rsidRPr="001D6724" w:rsidRDefault="001D6724" w:rsidP="001D6724">
      <w:pPr>
        <w:spacing w:after="0" w:line="240" w:lineRule="auto"/>
        <w:ind w:firstLine="567"/>
      </w:pP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1. Муниципальное образование имеет собственный бюджет (местный бюджет).</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2. Органы местного самоуправления самостоятельно осуществляют составление и рассмотрение проекта местного бюджета, утверждение и исполнение местного бюджета, осуществление </w:t>
      </w:r>
      <w:r w:rsidRPr="001D6724">
        <w:rPr>
          <w:rFonts w:ascii="PT Astra Serif" w:hAnsi="PT Astra Serif" w:cs="Arial"/>
        </w:rPr>
        <w:lastRenderedPageBreak/>
        <w:t xml:space="preserve">контроля за его исполнением, составление и утверждение отчета об исполнении местного бюджета с соблюдением требований, установленных Бюджетным </w:t>
      </w:r>
      <w:hyperlink r:id="rId68" w:history="1">
        <w:r w:rsidRPr="001D6724">
          <w:rPr>
            <w:rFonts w:ascii="PT Astra Serif" w:hAnsi="PT Astra Serif" w:cs="Arial"/>
          </w:rPr>
          <w:t>кодексом</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3. Местный бюджет утверждается в форме решения Тульской городской Думы.</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4. Составление проекта бюджета осуществляет администрация города.</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5. Порядок составления проекта местного бюджета и сроки его составления устанавливаются администрацией города в соответствии с Бюджетным </w:t>
      </w:r>
      <w:hyperlink r:id="rId69" w:history="1">
        <w:r w:rsidRPr="001D6724">
          <w:rPr>
            <w:rFonts w:ascii="PT Astra Serif" w:hAnsi="PT Astra Serif" w:cs="Arial"/>
          </w:rPr>
          <w:t>кодексом</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Глава администрации города вносит проект решения о бюджете на рассмотрение Тульской городской Думы.</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6. Порядок рассмотрения и утверждения решения о местном бюджете определяется решением Тульской городской Думы в соответствии с требованиями Бюджетного </w:t>
      </w:r>
      <w:hyperlink r:id="rId70" w:history="1">
        <w:r w:rsidRPr="001D6724">
          <w:rPr>
            <w:rFonts w:ascii="PT Astra Serif" w:hAnsi="PT Astra Serif" w:cs="Arial"/>
          </w:rPr>
          <w:t>кодекса</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7. Исполнение местного бюджета, составление отчета об исполнении местного бюджета обеспечивается администрацией города в порядке и с соблюдением требований, установленных Бюджетным </w:t>
      </w:r>
      <w:hyperlink r:id="rId71" w:history="1">
        <w:r w:rsidRPr="001D6724">
          <w:rPr>
            <w:rFonts w:ascii="PT Astra Serif" w:hAnsi="PT Astra Serif" w:cs="Arial"/>
          </w:rPr>
          <w:t>кодексом</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Порядок предоставления, рассмотрения и утверждения годового отчета об исполнении местного бюджета устанавливается Тульской городской Думой в соответствии с Бюджетным </w:t>
      </w:r>
      <w:hyperlink r:id="rId72" w:history="1">
        <w:r w:rsidRPr="001D6724">
          <w:rPr>
            <w:rFonts w:ascii="PT Astra Serif" w:hAnsi="PT Astra Serif" w:cs="Arial"/>
          </w:rPr>
          <w:t>кодексом</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8. Контроль за исполнением местного бюджета осуществляется органами местного самоуправления в формах и в пределах полномочий, установленных Бюджетным </w:t>
      </w:r>
      <w:hyperlink r:id="rId73" w:history="1">
        <w:r w:rsidRPr="001D6724">
          <w:rPr>
            <w:rFonts w:ascii="PT Astra Serif" w:hAnsi="PT Astra Serif" w:cs="Arial"/>
          </w:rPr>
          <w:t>кодексом</w:t>
        </w:r>
      </w:hyperlink>
      <w:r w:rsidRPr="001D6724">
        <w:rPr>
          <w:rFonts w:ascii="PT Astra Serif" w:hAnsi="PT Astra Serif" w:cs="Arial"/>
        </w:rPr>
        <w:t xml:space="preserve"> Российской Федерации, иными федеральными законами.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Порядок осуществления полномочий администрации города по внутреннему муниципальному финансовому контролю определяется постановлением администрации города.</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D6724" w:rsidRDefault="001D6724" w:rsidP="001D6724">
      <w:pPr>
        <w:pStyle w:val="2"/>
        <w:keepNext w:val="0"/>
        <w:autoSpaceDE w:val="0"/>
        <w:autoSpaceDN w:val="0"/>
        <w:adjustRightInd w:val="0"/>
        <w:ind w:firstLine="567"/>
        <w:rPr>
          <w:rFonts w:ascii="PT Astra Serif" w:hAnsi="PT Astra Serif"/>
          <w:b/>
          <w:sz w:val="22"/>
          <w:szCs w:val="22"/>
        </w:rPr>
      </w:pPr>
    </w:p>
    <w:p w:rsidR="001D6724" w:rsidRDefault="001D6724" w:rsidP="001D672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sz w:val="22"/>
          <w:szCs w:val="22"/>
        </w:rPr>
        <w:t xml:space="preserve">Статья 29. </w:t>
      </w:r>
      <w:r w:rsidRPr="001D6724">
        <w:rPr>
          <w:rFonts w:ascii="PT Astra Serif" w:hAnsi="PT Astra Serif" w:cs="Arial"/>
          <w:bCs/>
          <w:sz w:val="22"/>
          <w:szCs w:val="22"/>
        </w:rPr>
        <w:t>Доходы и расходы местного бюджета</w:t>
      </w:r>
    </w:p>
    <w:p w:rsidR="001D6724" w:rsidRPr="001D6724" w:rsidRDefault="001D6724" w:rsidP="001D6724">
      <w:pPr>
        <w:spacing w:after="0" w:line="240" w:lineRule="auto"/>
        <w:ind w:firstLine="567"/>
      </w:pP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rPr>
        <w:t xml:space="preserve">1. </w:t>
      </w:r>
      <w:r w:rsidRPr="001D6724">
        <w:rPr>
          <w:rFonts w:ascii="PT Astra Serif" w:hAnsi="PT Astra Serif" w:cs="Arial"/>
        </w:rPr>
        <w:t xml:space="preserve">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w:t>
      </w:r>
      <w:hyperlink r:id="rId74" w:history="1">
        <w:r w:rsidRPr="001D6724">
          <w:rPr>
            <w:rFonts w:ascii="PT Astra Serif" w:hAnsi="PT Astra Serif" w:cs="Arial"/>
          </w:rPr>
          <w:t>кодекса</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r:id="rId75" w:history="1">
        <w:r w:rsidRPr="001D6724">
          <w:rPr>
            <w:rFonts w:ascii="PT Astra Serif" w:hAnsi="PT Astra Serif" w:cs="Arial"/>
          </w:rPr>
          <w:t>кодекса</w:t>
        </w:r>
      </w:hyperlink>
      <w:r w:rsidRPr="001D6724">
        <w:rPr>
          <w:rFonts w:ascii="PT Astra Serif" w:hAnsi="PT Astra Serif" w:cs="Arial"/>
        </w:rPr>
        <w:t xml:space="preserve"> Российской Федерации.</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3. Формирование доходов местного бюджета осуществляется в соответствии с бюджетным </w:t>
      </w:r>
      <w:hyperlink r:id="rId76" w:history="1">
        <w:r w:rsidRPr="001D6724">
          <w:rPr>
            <w:rFonts w:ascii="PT Astra Serif" w:hAnsi="PT Astra Serif" w:cs="Arial"/>
          </w:rPr>
          <w:t>законодательством</w:t>
        </w:r>
      </w:hyperlink>
      <w:r w:rsidRPr="001D6724">
        <w:rPr>
          <w:rFonts w:ascii="PT Astra Serif" w:hAnsi="PT Astra Serif" w:cs="Arial"/>
        </w:rPr>
        <w:t xml:space="preserve"> Российской Федерации, </w:t>
      </w:r>
      <w:hyperlink r:id="rId77" w:history="1">
        <w:r w:rsidRPr="001D6724">
          <w:rPr>
            <w:rFonts w:ascii="PT Astra Serif" w:hAnsi="PT Astra Serif" w:cs="Arial"/>
          </w:rPr>
          <w:t>законодательством</w:t>
        </w:r>
      </w:hyperlink>
      <w:r w:rsidRPr="001D6724">
        <w:rPr>
          <w:rFonts w:ascii="PT Astra Serif" w:hAnsi="PT Astra Serif" w:cs="Arial"/>
        </w:rPr>
        <w:t xml:space="preserve"> о налогах и сборах и законодательством об иных обязательных платежах.</w:t>
      </w:r>
    </w:p>
    <w:p w:rsidR="001D6724" w:rsidRDefault="001D6724" w:rsidP="001D6724">
      <w:pPr>
        <w:pStyle w:val="2"/>
        <w:keepNext w:val="0"/>
        <w:autoSpaceDE w:val="0"/>
        <w:autoSpaceDN w:val="0"/>
        <w:adjustRightInd w:val="0"/>
        <w:ind w:firstLine="567"/>
        <w:rPr>
          <w:rFonts w:ascii="PT Astra Serif" w:hAnsi="PT Astra Serif"/>
          <w:b/>
          <w:sz w:val="22"/>
          <w:szCs w:val="22"/>
        </w:rPr>
      </w:pPr>
    </w:p>
    <w:p w:rsidR="001D6724" w:rsidRPr="001D6724" w:rsidRDefault="001D6724" w:rsidP="001D672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sz w:val="22"/>
          <w:szCs w:val="22"/>
        </w:rPr>
        <w:t xml:space="preserve">Статья 30. </w:t>
      </w:r>
      <w:r w:rsidRPr="001D6724">
        <w:rPr>
          <w:rFonts w:ascii="PT Astra Serif" w:hAnsi="PT Astra Serif" w:cs="Arial"/>
          <w:bCs/>
          <w:sz w:val="22"/>
          <w:szCs w:val="22"/>
        </w:rPr>
        <w:t>Закупки для обеспечения муниципальных нужд</w:t>
      </w:r>
    </w:p>
    <w:p w:rsidR="001D6724" w:rsidRPr="001D6724" w:rsidRDefault="001D6724" w:rsidP="001D6724">
      <w:pPr>
        <w:spacing w:after="0" w:line="240" w:lineRule="auto"/>
        <w:ind w:firstLine="567"/>
      </w:pP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1. Закупки товаров, работ, услуг для обеспечения муниципальных нужд осуществляются в соответствии с </w:t>
      </w:r>
      <w:hyperlink r:id="rId78" w:history="1">
        <w:r w:rsidRPr="001D6724">
          <w:rPr>
            <w:rFonts w:ascii="PT Astra Serif" w:hAnsi="PT Astra Serif" w:cs="Arial"/>
          </w:rPr>
          <w:t>законодательством</w:t>
        </w:r>
      </w:hyperlink>
      <w:r w:rsidRPr="001D6724">
        <w:rPr>
          <w:rFonts w:ascii="PT Astra Serif" w:hAnsi="PT Astra Serif" w:cs="Arial"/>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D6724" w:rsidRPr="001D6724" w:rsidRDefault="001D6724" w:rsidP="001D672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w:t>
      </w:r>
      <w:r w:rsidRPr="001D6724">
        <w:rPr>
          <w:rFonts w:ascii="PT Astra Serif" w:hAnsi="PT Astra Serif"/>
          <w:bCs/>
        </w:rPr>
        <w:t xml:space="preserve">Федеральным законом </w:t>
      </w:r>
      <w:r w:rsidRPr="001D6724">
        <w:rPr>
          <w:rFonts w:ascii="PT Astra Serif" w:hAnsi="PT Astra Serif"/>
        </w:rPr>
        <w:t>№ 33-ФЗ</w:t>
      </w:r>
      <w:r w:rsidRPr="001D6724">
        <w:rPr>
          <w:rFonts w:ascii="PT Astra Serif" w:hAnsi="PT Astra Serif" w:cs="Arial"/>
        </w:rPr>
        <w:t>.</w:t>
      </w:r>
    </w:p>
    <w:p w:rsidR="001D6724" w:rsidRDefault="001D6724" w:rsidP="001D6724">
      <w:pPr>
        <w:spacing w:after="0" w:line="240" w:lineRule="auto"/>
        <w:ind w:firstLine="567"/>
        <w:jc w:val="both"/>
        <w:rPr>
          <w:rFonts w:ascii="PT Astra Serif" w:hAnsi="PT Astra Serif"/>
          <w:b/>
        </w:rPr>
      </w:pPr>
    </w:p>
    <w:p w:rsidR="001D6724" w:rsidRDefault="001D6724" w:rsidP="001D6724">
      <w:pPr>
        <w:spacing w:after="0" w:line="240" w:lineRule="auto"/>
        <w:ind w:firstLine="567"/>
        <w:jc w:val="both"/>
        <w:rPr>
          <w:rFonts w:ascii="PT Astra Serif" w:hAnsi="PT Astra Serif"/>
        </w:rPr>
      </w:pPr>
    </w:p>
    <w:p w:rsidR="001D6724" w:rsidRDefault="001D6724" w:rsidP="001D6724">
      <w:pPr>
        <w:spacing w:after="0" w:line="240" w:lineRule="auto"/>
        <w:ind w:firstLine="567"/>
        <w:jc w:val="both"/>
        <w:rPr>
          <w:rFonts w:ascii="PT Astra Serif" w:hAnsi="PT Astra Serif"/>
        </w:rPr>
      </w:pPr>
    </w:p>
    <w:p w:rsidR="001D6724" w:rsidRPr="001D6724" w:rsidRDefault="001D6724" w:rsidP="001D6724">
      <w:pPr>
        <w:spacing w:after="0" w:line="240" w:lineRule="auto"/>
        <w:ind w:firstLine="567"/>
        <w:jc w:val="both"/>
        <w:rPr>
          <w:rFonts w:ascii="PT Astra Serif" w:hAnsi="PT Astra Serif"/>
        </w:rPr>
      </w:pPr>
      <w:r w:rsidRPr="001D6724">
        <w:rPr>
          <w:rFonts w:ascii="PT Astra Serif" w:hAnsi="PT Astra Serif"/>
        </w:rPr>
        <w:t xml:space="preserve">Статья 31. </w:t>
      </w:r>
      <w:r w:rsidRPr="001D6724">
        <w:rPr>
          <w:rFonts w:ascii="PT Astra Serif" w:hAnsi="PT Astra Serif"/>
          <w:bCs/>
        </w:rPr>
        <w:t>Средства самообложения граждан</w:t>
      </w:r>
    </w:p>
    <w:p w:rsidR="001D6724" w:rsidRDefault="001D6724" w:rsidP="001D6724">
      <w:pPr>
        <w:spacing w:after="0" w:line="240" w:lineRule="auto"/>
        <w:ind w:firstLine="709"/>
        <w:jc w:val="both"/>
        <w:rPr>
          <w:rFonts w:ascii="PT Astra Serif" w:hAnsi="PT Astra Serif"/>
          <w:bCs/>
        </w:rPr>
      </w:pPr>
    </w:p>
    <w:p w:rsidR="001D6724" w:rsidRPr="001D6724" w:rsidRDefault="001D6724" w:rsidP="001D6724">
      <w:pPr>
        <w:spacing w:after="0" w:line="240" w:lineRule="auto"/>
        <w:ind w:firstLine="567"/>
        <w:jc w:val="both"/>
        <w:rPr>
          <w:rFonts w:ascii="PT Astra Serif" w:hAnsi="PT Astra Serif"/>
          <w:bCs/>
        </w:rPr>
      </w:pPr>
      <w:r w:rsidRPr="001D6724">
        <w:rPr>
          <w:rFonts w:ascii="PT Astra Serif" w:hAnsi="PT Astra Serif"/>
          <w:bCs/>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1D6724" w:rsidRPr="001D6724" w:rsidRDefault="001D6724" w:rsidP="001D6724">
      <w:pPr>
        <w:spacing w:after="0" w:line="240" w:lineRule="auto"/>
        <w:ind w:firstLine="567"/>
        <w:jc w:val="both"/>
        <w:rPr>
          <w:rFonts w:ascii="PT Astra Serif" w:hAnsi="PT Astra Serif"/>
          <w:bCs/>
        </w:rPr>
      </w:pPr>
      <w:r w:rsidRPr="001D6724">
        <w:rPr>
          <w:rFonts w:ascii="PT Astra Serif" w:hAnsi="PT Astra Serif"/>
          <w:bCs/>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w:t>
      </w:r>
      <w:r w:rsidRPr="001D6724">
        <w:rPr>
          <w:rFonts w:ascii="PT Astra Serif" w:hAnsi="PT Astra Serif"/>
        </w:rPr>
        <w:t>№ 33-ФЗ</w:t>
      </w:r>
      <w:r w:rsidRPr="001D6724">
        <w:rPr>
          <w:rFonts w:ascii="PT Astra Serif" w:hAnsi="PT Astra Serif"/>
          <w:bCs/>
        </w:rPr>
        <w:t>, на сходе граждан.</w:t>
      </w:r>
    </w:p>
    <w:p w:rsidR="001D6724" w:rsidRDefault="001D6724" w:rsidP="005902F4">
      <w:pPr>
        <w:pStyle w:val="2"/>
        <w:keepNext w:val="0"/>
        <w:autoSpaceDE w:val="0"/>
        <w:autoSpaceDN w:val="0"/>
        <w:adjustRightInd w:val="0"/>
        <w:ind w:firstLine="567"/>
        <w:rPr>
          <w:rFonts w:ascii="PT Astra Serif" w:hAnsi="PT Astra Serif" w:cs="Arial"/>
          <w:b/>
          <w:bCs/>
          <w:sz w:val="22"/>
          <w:szCs w:val="22"/>
        </w:rPr>
      </w:pPr>
    </w:p>
    <w:p w:rsidR="001D6724" w:rsidRPr="001D6724" w:rsidRDefault="001D6724" w:rsidP="005902F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cs="Arial"/>
          <w:bCs/>
          <w:sz w:val="22"/>
          <w:szCs w:val="22"/>
        </w:rPr>
        <w:t>Статья 32. Финансовое и иное обеспечение реализации инициативных проектов</w:t>
      </w:r>
    </w:p>
    <w:p w:rsidR="001D6724" w:rsidRDefault="001D6724" w:rsidP="005902F4">
      <w:pPr>
        <w:autoSpaceDE w:val="0"/>
        <w:autoSpaceDN w:val="0"/>
        <w:adjustRightInd w:val="0"/>
        <w:spacing w:after="0" w:line="240" w:lineRule="auto"/>
        <w:ind w:firstLine="567"/>
        <w:jc w:val="both"/>
        <w:rPr>
          <w:rFonts w:ascii="PT Astra Serif" w:hAnsi="PT Astra Serif" w:cs="Arial"/>
        </w:rPr>
      </w:pP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1. Источником </w:t>
      </w:r>
      <w:hyperlink r:id="rId79" w:history="1">
        <w:r w:rsidRPr="001D6724">
          <w:rPr>
            <w:rFonts w:ascii="PT Astra Serif" w:hAnsi="PT Astra Serif" w:cs="Arial"/>
          </w:rPr>
          <w:t>финансового обеспечения</w:t>
        </w:r>
      </w:hyperlink>
      <w:r w:rsidRPr="001D6724">
        <w:rPr>
          <w:rFonts w:ascii="PT Astra Serif" w:hAnsi="PT Astra Serif" w:cs="Arial"/>
        </w:rPr>
        <w:t xml:space="preserve"> реализации инициативных проектов, предусмотренных </w:t>
      </w:r>
      <w:hyperlink r:id="rId80" w:history="1">
        <w:r w:rsidRPr="001D6724">
          <w:rPr>
            <w:rFonts w:ascii="PT Astra Serif" w:hAnsi="PT Astra Serif" w:cs="Arial"/>
          </w:rPr>
          <w:t>статьей 49</w:t>
        </w:r>
      </w:hyperlink>
      <w:r w:rsidRPr="001D6724">
        <w:rPr>
          <w:rFonts w:ascii="PT Astra Serif" w:hAnsi="PT Astra Serif" w:cs="Arial"/>
        </w:rPr>
        <w:t xml:space="preserve"> </w:t>
      </w:r>
      <w:r w:rsidRPr="001D6724">
        <w:rPr>
          <w:rFonts w:ascii="PT Astra Serif" w:hAnsi="PT Astra Serif"/>
          <w:bCs/>
        </w:rPr>
        <w:t xml:space="preserve">Федерального закона </w:t>
      </w:r>
      <w:r w:rsidRPr="001D6724">
        <w:rPr>
          <w:rFonts w:ascii="PT Astra Serif" w:hAnsi="PT Astra Serif"/>
        </w:rPr>
        <w:t>№ 33-ФЗ</w:t>
      </w:r>
      <w:r w:rsidRPr="001D6724">
        <w:rPr>
          <w:rFonts w:ascii="PT Astra Serif" w:hAnsi="PT Astra Serif" w:cs="Arial"/>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Тульской области, предоставленных в целях финансового обеспечения соответствующих расходных обязательств муниципального образования.</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81" w:history="1">
        <w:r w:rsidRPr="001D6724">
          <w:rPr>
            <w:rFonts w:ascii="PT Astra Serif" w:hAnsi="PT Astra Serif" w:cs="Arial"/>
          </w:rPr>
          <w:t>кодексом</w:t>
        </w:r>
      </w:hyperlink>
      <w:r w:rsidRPr="001D6724">
        <w:rPr>
          <w:rFonts w:ascii="PT Astra Serif" w:hAnsi="PT Astra Serif" w:cs="Arial"/>
        </w:rPr>
        <w:t xml:space="preserve"> Российской Федерации в местный бюджет в целях реализации конкретных инициативных проектов.</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Тульской городской Думы.</w:t>
      </w: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D6724" w:rsidRDefault="001D6724" w:rsidP="005902F4">
      <w:pPr>
        <w:pStyle w:val="2"/>
        <w:keepNext w:val="0"/>
        <w:autoSpaceDE w:val="0"/>
        <w:autoSpaceDN w:val="0"/>
        <w:adjustRightInd w:val="0"/>
        <w:ind w:firstLine="567"/>
        <w:rPr>
          <w:rFonts w:ascii="PT Astra Serif" w:hAnsi="PT Astra Serif" w:cs="Arial"/>
          <w:b/>
          <w:bCs/>
          <w:sz w:val="22"/>
          <w:szCs w:val="22"/>
        </w:rPr>
      </w:pPr>
      <w:r w:rsidRPr="001D6724">
        <w:rPr>
          <w:rFonts w:ascii="PT Astra Serif" w:hAnsi="PT Astra Serif" w:cs="Arial"/>
          <w:b/>
          <w:bCs/>
          <w:sz w:val="22"/>
          <w:szCs w:val="22"/>
        </w:rPr>
        <w:t xml:space="preserve"> </w:t>
      </w:r>
    </w:p>
    <w:p w:rsidR="001D6724" w:rsidRDefault="001D6724" w:rsidP="005902F4">
      <w:pPr>
        <w:pStyle w:val="2"/>
        <w:keepNext w:val="0"/>
        <w:autoSpaceDE w:val="0"/>
        <w:autoSpaceDN w:val="0"/>
        <w:adjustRightInd w:val="0"/>
        <w:ind w:firstLine="567"/>
        <w:rPr>
          <w:rFonts w:ascii="PT Astra Serif" w:hAnsi="PT Astra Serif" w:cs="Arial"/>
          <w:bCs/>
          <w:sz w:val="22"/>
          <w:szCs w:val="22"/>
        </w:rPr>
      </w:pPr>
      <w:r w:rsidRPr="001D6724">
        <w:rPr>
          <w:rFonts w:ascii="PT Astra Serif" w:hAnsi="PT Astra Serif" w:cs="Arial"/>
          <w:b/>
          <w:bCs/>
          <w:sz w:val="22"/>
          <w:szCs w:val="22"/>
        </w:rPr>
        <w:t xml:space="preserve"> </w:t>
      </w:r>
      <w:r w:rsidRPr="001D6724">
        <w:rPr>
          <w:rFonts w:ascii="PT Astra Serif" w:hAnsi="PT Astra Serif" w:cs="Arial"/>
          <w:bCs/>
          <w:sz w:val="22"/>
          <w:szCs w:val="22"/>
        </w:rPr>
        <w:t>Статья 33. Муниципальные заимствования</w:t>
      </w:r>
    </w:p>
    <w:p w:rsidR="005902F4" w:rsidRDefault="005902F4" w:rsidP="005902F4">
      <w:pPr>
        <w:autoSpaceDE w:val="0"/>
        <w:autoSpaceDN w:val="0"/>
        <w:adjustRightInd w:val="0"/>
        <w:spacing w:after="0" w:line="240" w:lineRule="auto"/>
        <w:ind w:firstLine="567"/>
        <w:jc w:val="both"/>
        <w:rPr>
          <w:rFonts w:ascii="PT Astra Serif" w:hAnsi="PT Astra Serif" w:cs="Arial"/>
        </w:rPr>
      </w:pPr>
    </w:p>
    <w:p w:rsidR="001D6724" w:rsidRPr="001D6724" w:rsidRDefault="001D6724" w:rsidP="005902F4">
      <w:pPr>
        <w:autoSpaceDE w:val="0"/>
        <w:autoSpaceDN w:val="0"/>
        <w:adjustRightInd w:val="0"/>
        <w:spacing w:after="0" w:line="240" w:lineRule="auto"/>
        <w:ind w:firstLine="567"/>
        <w:jc w:val="both"/>
        <w:rPr>
          <w:rFonts w:ascii="PT Astra Serif" w:hAnsi="PT Astra Serif" w:cs="Arial"/>
        </w:rPr>
      </w:pPr>
      <w:r w:rsidRPr="001D6724">
        <w:rPr>
          <w:rFonts w:ascii="PT Astra Serif" w:hAnsi="PT Astra Serif" w:cs="Arial"/>
        </w:rP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82" w:history="1">
        <w:r w:rsidRPr="001D6724">
          <w:rPr>
            <w:rFonts w:ascii="PT Astra Serif" w:hAnsi="PT Astra Serif" w:cs="Arial"/>
          </w:rPr>
          <w:t>кодексом</w:t>
        </w:r>
      </w:hyperlink>
      <w:r w:rsidRPr="001D6724">
        <w:rPr>
          <w:rFonts w:ascii="PT Astra Serif" w:hAnsi="PT Astra Serif" w:cs="Arial"/>
        </w:rPr>
        <w:t xml:space="preserve"> Российской </w:t>
      </w:r>
      <w:r w:rsidR="005902F4">
        <w:rPr>
          <w:rFonts w:ascii="PT Astra Serif" w:hAnsi="PT Astra Serif" w:cs="Arial"/>
        </w:rPr>
        <w:t>Федерации и настоящим Уставом.</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F91364">
      <w:pPr>
        <w:pStyle w:val="ConsPlusNormal"/>
        <w:ind w:firstLine="567"/>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Раздел второй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МУНИЦИПАЛЬНОГО ОБРАЗОВАНИЯ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V</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МУНИЦИПАЛЬНОГО ОБРАЗОВАНИЯ</w:t>
      </w:r>
    </w:p>
    <w:p w:rsidR="008B6D5C" w:rsidRPr="000B0D04" w:rsidRDefault="008B6D5C" w:rsidP="008B6D5C">
      <w:pPr>
        <w:pStyle w:val="ConsPlusNormal"/>
        <w:jc w:val="both"/>
        <w:rPr>
          <w:rFonts w:ascii="PT Astra Serif" w:hAnsi="PT Astra Serif" w:cs="Times New Roman"/>
          <w:szCs w:val="22"/>
        </w:rPr>
      </w:pPr>
    </w:p>
    <w:p w:rsidR="00566513" w:rsidRDefault="00566513" w:rsidP="00566513">
      <w:pPr>
        <w:pStyle w:val="2"/>
        <w:keepNext w:val="0"/>
        <w:autoSpaceDE w:val="0"/>
        <w:autoSpaceDN w:val="0"/>
        <w:adjustRightInd w:val="0"/>
        <w:ind w:left="709"/>
        <w:rPr>
          <w:rFonts w:ascii="PT Astra Serif" w:hAnsi="PT Astra Serif" w:cs="Arial"/>
          <w:bCs/>
          <w:sz w:val="22"/>
          <w:szCs w:val="22"/>
        </w:rPr>
      </w:pPr>
      <w:r w:rsidRPr="00566513">
        <w:rPr>
          <w:rFonts w:ascii="PT Astra Serif" w:hAnsi="PT Astra Serif" w:cs="Arial"/>
          <w:bCs/>
          <w:sz w:val="22"/>
          <w:szCs w:val="22"/>
        </w:rPr>
        <w:t>Статья 34. Глава муниципального образования</w:t>
      </w:r>
    </w:p>
    <w:p w:rsidR="00566513" w:rsidRPr="00566513" w:rsidRDefault="00566513" w:rsidP="00566513">
      <w:r>
        <w:rPr>
          <w:rFonts w:ascii="PT Astra Serif" w:hAnsi="PT Astra Serif" w:cs="Times New Roman"/>
        </w:rPr>
        <w:t>(</w:t>
      </w:r>
      <w:r w:rsidRPr="000F0F5E">
        <w:rPr>
          <w:rFonts w:ascii="PT Astra Serif" w:hAnsi="PT Astra Serif" w:cs="Times New Roman"/>
          <w:i/>
        </w:rPr>
        <w:t xml:space="preserve">вступает в силу </w:t>
      </w:r>
      <w:r w:rsidRPr="000F0F5E">
        <w:rPr>
          <w:rFonts w:ascii="PT Astra Serif" w:hAnsi="PT Astra Serif" w:cs="Arial"/>
          <w:i/>
        </w:rPr>
        <w:t>по истечении срока полномочий Тульской городской Думы 7-го созыва)</w:t>
      </w:r>
    </w:p>
    <w:p w:rsidR="00566513" w:rsidRPr="00566513" w:rsidRDefault="00566513" w:rsidP="00566513">
      <w:pPr>
        <w:autoSpaceDE w:val="0"/>
        <w:autoSpaceDN w:val="0"/>
        <w:adjustRightInd w:val="0"/>
        <w:spacing w:after="0" w:line="240" w:lineRule="auto"/>
        <w:ind w:left="-57" w:firstLine="624"/>
        <w:jc w:val="both"/>
        <w:rPr>
          <w:rFonts w:ascii="PT Astra Serif" w:hAnsi="PT Astra Serif"/>
        </w:rPr>
      </w:pPr>
      <w:r w:rsidRPr="00566513">
        <w:rPr>
          <w:rFonts w:ascii="PT Astra Serif" w:hAnsi="PT Astra Serif"/>
        </w:rPr>
        <w:t>1. Глава муниципального образования является высшим должностным лицом муниципального образования и наделяется настоящим Уставом в соответствии со статьей 19 Федерального закона № 33-ФЗ собственными полномочиями по решению вопросов непосредственного обеспечения жизнедеятельности населения.</w:t>
      </w:r>
    </w:p>
    <w:p w:rsidR="00566513" w:rsidRPr="00566513" w:rsidRDefault="00566513" w:rsidP="00566513">
      <w:pPr>
        <w:autoSpaceDE w:val="0"/>
        <w:autoSpaceDN w:val="0"/>
        <w:adjustRightInd w:val="0"/>
        <w:spacing w:after="0" w:line="240" w:lineRule="auto"/>
        <w:ind w:firstLine="624"/>
        <w:jc w:val="both"/>
        <w:rPr>
          <w:rFonts w:ascii="PT Astra Serif" w:hAnsi="PT Astra Serif" w:cs="Arial"/>
        </w:rPr>
      </w:pPr>
      <w:r w:rsidRPr="00566513">
        <w:rPr>
          <w:rFonts w:ascii="PT Astra Serif" w:hAnsi="PT Astra Serif"/>
        </w:rPr>
        <w:t xml:space="preserve">Глава муниципального образования осуществляет свои полномочия </w:t>
      </w:r>
      <w:r w:rsidRPr="00566513">
        <w:rPr>
          <w:rFonts w:ascii="PT Astra Serif" w:hAnsi="PT Astra Serif" w:cs="Arial"/>
        </w:rPr>
        <w:t>на постоянной или непостоянной основе в соответствии с решением Тульской городской Думы.</w:t>
      </w:r>
    </w:p>
    <w:p w:rsidR="00566513" w:rsidRPr="00566513" w:rsidRDefault="00566513" w:rsidP="00566513">
      <w:pPr>
        <w:spacing w:after="0" w:line="240" w:lineRule="auto"/>
        <w:ind w:firstLine="624"/>
        <w:jc w:val="both"/>
        <w:rPr>
          <w:rFonts w:ascii="PT Astra Serif" w:hAnsi="PT Astra Serif" w:cs="Arial"/>
        </w:rPr>
      </w:pPr>
      <w:r w:rsidRPr="00566513">
        <w:rPr>
          <w:rFonts w:ascii="PT Astra Serif" w:hAnsi="PT Astra Serif"/>
        </w:rPr>
        <w:t xml:space="preserve">2. Глава муниципального образования избирается Тульской городской Думой </w:t>
      </w:r>
      <w:r w:rsidRPr="00566513">
        <w:rPr>
          <w:rFonts w:ascii="PT Astra Serif" w:hAnsi="PT Astra Serif" w:cs="Arial"/>
        </w:rPr>
        <w:t xml:space="preserve">из числа кандидатов, представленных Губернатором Тульской области. </w:t>
      </w:r>
    </w:p>
    <w:p w:rsidR="00566513" w:rsidRPr="00566513" w:rsidRDefault="00566513" w:rsidP="00566513">
      <w:pPr>
        <w:autoSpaceDE w:val="0"/>
        <w:autoSpaceDN w:val="0"/>
        <w:adjustRightInd w:val="0"/>
        <w:spacing w:after="0" w:line="240" w:lineRule="auto"/>
        <w:ind w:firstLine="624"/>
        <w:jc w:val="both"/>
        <w:rPr>
          <w:rFonts w:ascii="PT Astra Serif" w:hAnsi="PT Astra Serif" w:cs="Arial"/>
        </w:rPr>
      </w:pPr>
      <w:r w:rsidRPr="00566513">
        <w:rPr>
          <w:rFonts w:ascii="PT Astra Serif" w:hAnsi="PT Astra Serif" w:cs="Arial"/>
        </w:rPr>
        <w:t>3. Тульской городской Думе для проведения голосования по избранию Главы муниципального образования из числа кандидатов, представленных Губернатором Тульской области, Губернатором Тульской области представляется не менее двух кандидатов.</w:t>
      </w:r>
    </w:p>
    <w:p w:rsidR="00566513" w:rsidRPr="00566513" w:rsidRDefault="00566513" w:rsidP="00566513">
      <w:pPr>
        <w:autoSpaceDE w:val="0"/>
        <w:autoSpaceDN w:val="0"/>
        <w:adjustRightInd w:val="0"/>
        <w:spacing w:after="0" w:line="240" w:lineRule="auto"/>
        <w:ind w:firstLine="624"/>
        <w:jc w:val="both"/>
        <w:rPr>
          <w:rFonts w:ascii="PT Astra Serif" w:hAnsi="PT Astra Serif" w:cs="Arial"/>
        </w:rPr>
      </w:pPr>
      <w:r w:rsidRPr="00566513">
        <w:rPr>
          <w:rFonts w:ascii="PT Astra Serif" w:hAnsi="PT Astra Serif" w:cs="Arial"/>
        </w:rPr>
        <w:lastRenderedPageBreak/>
        <w:t>Порядок предварительного рассмотрения Губернатором Тульской области и представления Тульской городской Думе кандидатов на должность Главы муниципального образования устанавливается законом Тульской области. Предложения о кандидатурах на должность Главы муниципального образования вправе вносить Губернатору Тульской области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действующей на день внесения Губернатору Тульской области указанных предложений Тульской областной Думе, Совет муниципальных образований Тульской области, общественная палата Тульской области, Ассоциация «Всероссийская ассоциация развития местного самоуправления». В соответствии с законом Тульской области предложения о кандидатурах на должность Главы муниципального образования вправе вносить Губернатору Тульской области иные организации.</w:t>
      </w:r>
    </w:p>
    <w:p w:rsidR="00566513" w:rsidRPr="00566513" w:rsidRDefault="00566513" w:rsidP="00566513">
      <w:pPr>
        <w:spacing w:after="0" w:line="240" w:lineRule="auto"/>
        <w:ind w:firstLine="624"/>
        <w:jc w:val="both"/>
        <w:rPr>
          <w:rFonts w:ascii="PT Astra Serif" w:hAnsi="PT Astra Serif"/>
        </w:rPr>
      </w:pPr>
      <w:r w:rsidRPr="00566513">
        <w:rPr>
          <w:rFonts w:ascii="PT Astra Serif" w:hAnsi="PT Astra Serif" w:cs="Arial"/>
        </w:rPr>
        <w:t xml:space="preserve">4. </w:t>
      </w:r>
      <w:r w:rsidRPr="00566513">
        <w:rPr>
          <w:rFonts w:ascii="PT Astra Serif" w:hAnsi="PT Astra Serif"/>
        </w:rPr>
        <w:t>Избрание Главы муниципального образования оформляется решением Тульской городской Думы, которое подлежит опубликованию в средствах массовой информации.</w:t>
      </w:r>
    </w:p>
    <w:p w:rsidR="00566513" w:rsidRPr="00566513" w:rsidRDefault="00566513" w:rsidP="00566513">
      <w:pPr>
        <w:autoSpaceDE w:val="0"/>
        <w:autoSpaceDN w:val="0"/>
        <w:adjustRightInd w:val="0"/>
        <w:spacing w:after="0" w:line="240" w:lineRule="auto"/>
        <w:ind w:firstLine="624"/>
        <w:jc w:val="both"/>
        <w:rPr>
          <w:rFonts w:ascii="PT Astra Serif" w:hAnsi="PT Astra Serif" w:cs="Arial"/>
        </w:rPr>
      </w:pPr>
      <w:r w:rsidRPr="00566513">
        <w:rPr>
          <w:rFonts w:ascii="PT Astra Serif" w:hAnsi="PT Astra Serif"/>
        </w:rPr>
        <w:t xml:space="preserve">5. </w:t>
      </w:r>
      <w:r w:rsidRPr="00566513">
        <w:rPr>
          <w:rFonts w:ascii="PT Astra Serif" w:hAnsi="PT Astra Serif" w:cs="Arial"/>
        </w:rPr>
        <w:t xml:space="preserve">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r:id="rId83" w:history="1">
        <w:r w:rsidRPr="00566513">
          <w:rPr>
            <w:rFonts w:ascii="PT Astra Serif" w:hAnsi="PT Astra Serif" w:cs="Arial"/>
          </w:rPr>
          <w:t>статьей 28</w:t>
        </w:r>
      </w:hyperlink>
      <w:r w:rsidRPr="00566513">
        <w:rPr>
          <w:rFonts w:ascii="PT Astra Serif" w:hAnsi="PT Astra Serif" w:cs="Arial"/>
        </w:rPr>
        <w:t xml:space="preserve"> Федерального закона </w:t>
      </w:r>
      <w:r w:rsidRPr="00566513">
        <w:rPr>
          <w:rFonts w:ascii="PT Astra Serif" w:hAnsi="PT Astra Serif"/>
        </w:rPr>
        <w:t>№ 33-ФЗ.</w:t>
      </w:r>
    </w:p>
    <w:p w:rsidR="00566513" w:rsidRPr="00566513" w:rsidRDefault="00566513" w:rsidP="00566513">
      <w:pPr>
        <w:autoSpaceDE w:val="0"/>
        <w:autoSpaceDN w:val="0"/>
        <w:adjustRightInd w:val="0"/>
        <w:spacing w:after="0" w:line="240" w:lineRule="auto"/>
        <w:ind w:firstLine="624"/>
        <w:jc w:val="both"/>
        <w:rPr>
          <w:rFonts w:ascii="PT Astra Serif" w:hAnsi="PT Astra Serif"/>
        </w:rPr>
      </w:pPr>
      <w:r w:rsidRPr="00566513">
        <w:rPr>
          <w:rFonts w:ascii="PT Astra Serif" w:hAnsi="PT Astra Serif"/>
        </w:rPr>
        <w:t>6. Глава муниципального образования подконтролен и подотчетен населению и Тульской городской Думе.</w:t>
      </w:r>
    </w:p>
    <w:p w:rsidR="00566513" w:rsidRDefault="00566513" w:rsidP="00566513">
      <w:pPr>
        <w:autoSpaceDE w:val="0"/>
        <w:autoSpaceDN w:val="0"/>
        <w:adjustRightInd w:val="0"/>
        <w:spacing w:after="0" w:line="240" w:lineRule="auto"/>
        <w:ind w:firstLine="624"/>
        <w:jc w:val="both"/>
        <w:rPr>
          <w:rFonts w:ascii="PT Astra Serif" w:hAnsi="PT Astra Serif"/>
        </w:rPr>
      </w:pPr>
      <w:r w:rsidRPr="00566513">
        <w:rPr>
          <w:rFonts w:ascii="PT Astra Serif" w:hAnsi="PT Astra Serif"/>
        </w:rPr>
        <w:t>7. Глава муниципального образования представляет Тульской городской Думе ежегодные отчеты о результатах своей деятельности, в том числе о решении вопросов, поставленных Тульской городской Думой.</w:t>
      </w:r>
    </w:p>
    <w:p w:rsidR="00566513" w:rsidRPr="00566513" w:rsidRDefault="00566513" w:rsidP="00566513">
      <w:pPr>
        <w:autoSpaceDE w:val="0"/>
        <w:autoSpaceDN w:val="0"/>
        <w:adjustRightInd w:val="0"/>
        <w:spacing w:after="0" w:line="240" w:lineRule="auto"/>
        <w:ind w:firstLine="624"/>
        <w:jc w:val="both"/>
        <w:rPr>
          <w:rFonts w:ascii="PT Astra Serif" w:hAnsi="PT Astra Serif"/>
        </w:rPr>
      </w:pPr>
    </w:p>
    <w:p w:rsidR="00566513" w:rsidRDefault="00566513" w:rsidP="00566513">
      <w:pPr>
        <w:pStyle w:val="2"/>
        <w:keepNext w:val="0"/>
        <w:autoSpaceDE w:val="0"/>
        <w:autoSpaceDN w:val="0"/>
        <w:adjustRightInd w:val="0"/>
        <w:ind w:firstLine="567"/>
        <w:rPr>
          <w:rFonts w:ascii="PT Astra Serif" w:hAnsi="PT Astra Serif" w:cs="Arial"/>
          <w:bCs/>
          <w:sz w:val="22"/>
          <w:szCs w:val="22"/>
        </w:rPr>
      </w:pPr>
      <w:r w:rsidRPr="00566513">
        <w:rPr>
          <w:rFonts w:ascii="PT Astra Serif" w:hAnsi="PT Astra Serif" w:cs="Arial"/>
          <w:bCs/>
          <w:sz w:val="22"/>
          <w:szCs w:val="22"/>
        </w:rPr>
        <w:t>Статья 35. Полномочия Главы муниципального образования</w:t>
      </w:r>
    </w:p>
    <w:p w:rsidR="00566513" w:rsidRPr="00566513" w:rsidRDefault="00566513" w:rsidP="00566513">
      <w:r>
        <w:rPr>
          <w:rFonts w:ascii="PT Astra Serif" w:hAnsi="PT Astra Serif" w:cs="Times New Roman"/>
        </w:rPr>
        <w:t>(</w:t>
      </w:r>
      <w:r w:rsidRPr="000F0F5E">
        <w:rPr>
          <w:rFonts w:ascii="PT Astra Serif" w:hAnsi="PT Astra Serif" w:cs="Times New Roman"/>
          <w:i/>
        </w:rPr>
        <w:t xml:space="preserve">вступает в силу </w:t>
      </w:r>
      <w:r w:rsidRPr="000F0F5E">
        <w:rPr>
          <w:rFonts w:ascii="PT Astra Serif" w:hAnsi="PT Astra Serif" w:cs="Arial"/>
          <w:i/>
        </w:rPr>
        <w:t>по истечении срока полномочий Тульской городской Думы 7-го созыва)</w:t>
      </w:r>
    </w:p>
    <w:p w:rsidR="00566513" w:rsidRPr="00566513" w:rsidRDefault="00566513" w:rsidP="00566513">
      <w:pPr>
        <w:autoSpaceDE w:val="0"/>
        <w:autoSpaceDN w:val="0"/>
        <w:adjustRightInd w:val="0"/>
        <w:spacing w:after="0" w:line="240" w:lineRule="auto"/>
        <w:ind w:left="-57" w:firstLine="624"/>
        <w:jc w:val="both"/>
        <w:rPr>
          <w:rFonts w:ascii="PT Astra Serif" w:hAnsi="PT Astra Serif"/>
        </w:rPr>
      </w:pPr>
      <w:r w:rsidRPr="00566513">
        <w:rPr>
          <w:rFonts w:ascii="PT Astra Serif" w:hAnsi="PT Astra Serif"/>
        </w:rPr>
        <w:t xml:space="preserve">1. Срок полномочий </w:t>
      </w:r>
      <w:r w:rsidRPr="00566513">
        <w:rPr>
          <w:rFonts w:ascii="PT Astra Serif" w:hAnsi="PT Astra Serif" w:cs="Arial"/>
          <w:bCs/>
        </w:rPr>
        <w:t>Главы муниципального образования</w:t>
      </w:r>
      <w:r w:rsidRPr="00566513">
        <w:rPr>
          <w:rFonts w:ascii="PT Astra Serif" w:hAnsi="PT Astra Serif"/>
        </w:rPr>
        <w:t xml:space="preserve"> составляет пять лет. </w:t>
      </w:r>
    </w:p>
    <w:p w:rsidR="00566513" w:rsidRPr="00566513" w:rsidRDefault="00566513" w:rsidP="00566513">
      <w:pPr>
        <w:autoSpaceDE w:val="0"/>
        <w:autoSpaceDN w:val="0"/>
        <w:adjustRightInd w:val="0"/>
        <w:spacing w:after="0" w:line="240" w:lineRule="auto"/>
        <w:ind w:left="-57" w:firstLine="624"/>
        <w:jc w:val="both"/>
        <w:rPr>
          <w:rFonts w:ascii="PT Astra Serif" w:hAnsi="PT Astra Serif"/>
        </w:rPr>
      </w:pPr>
      <w:r w:rsidRPr="00566513">
        <w:rPr>
          <w:rFonts w:ascii="PT Astra Serif" w:hAnsi="PT Astra Serif"/>
        </w:rPr>
        <w:t xml:space="preserve">Полномочия </w:t>
      </w:r>
      <w:r w:rsidRPr="00566513">
        <w:rPr>
          <w:rFonts w:ascii="PT Astra Serif" w:hAnsi="PT Astra Serif" w:cs="Arial"/>
          <w:bCs/>
        </w:rPr>
        <w:t>Главы муниципального образования</w:t>
      </w:r>
      <w:r w:rsidRPr="00566513">
        <w:rPr>
          <w:rFonts w:ascii="PT Astra Serif" w:hAnsi="PT Astra Serif"/>
        </w:rPr>
        <w:t xml:space="preserve">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образования.</w:t>
      </w:r>
    </w:p>
    <w:p w:rsidR="00566513" w:rsidRPr="00566513" w:rsidRDefault="00566513" w:rsidP="00566513">
      <w:pPr>
        <w:pStyle w:val="a3"/>
        <w:spacing w:before="0" w:beforeAutospacing="0" w:after="0" w:afterAutospacing="0"/>
        <w:ind w:firstLine="624"/>
        <w:jc w:val="both"/>
        <w:rPr>
          <w:rFonts w:ascii="PT Astra Serif" w:eastAsia="Calibri" w:hAnsi="PT Astra Serif"/>
          <w:sz w:val="22"/>
          <w:szCs w:val="22"/>
          <w:lang w:eastAsia="en-US"/>
        </w:rPr>
      </w:pPr>
      <w:r w:rsidRPr="00566513">
        <w:rPr>
          <w:rFonts w:ascii="PT Astra Serif" w:eastAsia="Calibri" w:hAnsi="PT Astra Serif"/>
          <w:sz w:val="22"/>
          <w:szCs w:val="22"/>
          <w:lang w:eastAsia="en-US"/>
        </w:rPr>
        <w:t>2. В исключительной компетенции Главы муниципального образования находятся:</w:t>
      </w:r>
    </w:p>
    <w:p w:rsidR="00566513" w:rsidRPr="00566513" w:rsidRDefault="00566513" w:rsidP="00566513">
      <w:pPr>
        <w:pStyle w:val="a3"/>
        <w:spacing w:before="0" w:beforeAutospacing="0" w:after="0" w:afterAutospacing="0"/>
        <w:ind w:firstLine="624"/>
        <w:jc w:val="both"/>
        <w:rPr>
          <w:rFonts w:ascii="PT Astra Serif" w:eastAsia="Calibri" w:hAnsi="PT Astra Serif"/>
          <w:sz w:val="22"/>
          <w:szCs w:val="22"/>
          <w:lang w:eastAsia="en-US"/>
        </w:rPr>
      </w:pPr>
      <w:r w:rsidRPr="00566513">
        <w:rPr>
          <w:rFonts w:ascii="PT Astra Serif" w:eastAsia="Calibri" w:hAnsi="PT Astra Serif"/>
          <w:sz w:val="22"/>
          <w:szCs w:val="22"/>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66513" w:rsidRPr="00566513" w:rsidRDefault="00566513" w:rsidP="00566513">
      <w:pPr>
        <w:pStyle w:val="a3"/>
        <w:spacing w:before="0" w:beforeAutospacing="0" w:after="0" w:afterAutospacing="0"/>
        <w:ind w:firstLine="624"/>
        <w:jc w:val="both"/>
        <w:rPr>
          <w:rFonts w:ascii="PT Astra Serif" w:eastAsia="Calibri" w:hAnsi="PT Astra Serif"/>
          <w:sz w:val="22"/>
          <w:szCs w:val="22"/>
          <w:lang w:eastAsia="en-US"/>
        </w:rPr>
      </w:pPr>
      <w:r w:rsidRPr="00566513">
        <w:rPr>
          <w:rFonts w:ascii="PT Astra Serif" w:eastAsia="Calibri" w:hAnsi="PT Astra Serif"/>
          <w:sz w:val="22"/>
          <w:szCs w:val="22"/>
          <w:lang w:eastAsia="en-US"/>
        </w:rPr>
        <w:t>2) подписание и обнародование в порядке, установленном Уставом, нормативных правовых актов, принятых Тульской городской Думой;</w:t>
      </w:r>
    </w:p>
    <w:p w:rsidR="00566513" w:rsidRPr="00566513" w:rsidRDefault="00566513" w:rsidP="00566513">
      <w:pPr>
        <w:pStyle w:val="a3"/>
        <w:spacing w:before="0" w:beforeAutospacing="0" w:after="0" w:afterAutospacing="0"/>
        <w:ind w:firstLine="624"/>
        <w:jc w:val="both"/>
        <w:rPr>
          <w:rFonts w:ascii="PT Astra Serif" w:eastAsia="Calibri" w:hAnsi="PT Astra Serif"/>
          <w:sz w:val="22"/>
          <w:szCs w:val="22"/>
          <w:lang w:eastAsia="en-US"/>
        </w:rPr>
      </w:pPr>
      <w:r w:rsidRPr="00566513">
        <w:rPr>
          <w:rFonts w:ascii="PT Astra Serif" w:eastAsia="Calibri" w:hAnsi="PT Astra Serif"/>
          <w:sz w:val="22"/>
          <w:szCs w:val="22"/>
          <w:lang w:eastAsia="en-US"/>
        </w:rPr>
        <w:t>3) издание в пределах своих полномочий правовых актов;</w:t>
      </w:r>
    </w:p>
    <w:p w:rsidR="00566513" w:rsidRPr="00566513" w:rsidRDefault="00566513" w:rsidP="00566513">
      <w:pPr>
        <w:pStyle w:val="a3"/>
        <w:spacing w:before="0" w:beforeAutospacing="0" w:after="0" w:afterAutospacing="0"/>
        <w:ind w:firstLine="624"/>
        <w:jc w:val="both"/>
        <w:rPr>
          <w:rFonts w:ascii="PT Astra Serif" w:eastAsia="Calibri" w:hAnsi="PT Astra Serif"/>
          <w:sz w:val="22"/>
          <w:szCs w:val="22"/>
          <w:lang w:eastAsia="en-US"/>
        </w:rPr>
      </w:pPr>
      <w:r w:rsidRPr="00566513">
        <w:rPr>
          <w:rFonts w:ascii="PT Astra Serif" w:eastAsia="Calibri" w:hAnsi="PT Astra Serif"/>
          <w:sz w:val="22"/>
          <w:szCs w:val="22"/>
          <w:lang w:eastAsia="en-US"/>
        </w:rPr>
        <w:t>4) право требования созыва внеочередного заседания Тульской городской Думы.</w:t>
      </w:r>
    </w:p>
    <w:p w:rsidR="00566513" w:rsidRPr="00566513" w:rsidRDefault="00566513" w:rsidP="00566513">
      <w:pPr>
        <w:pStyle w:val="a3"/>
        <w:spacing w:before="0" w:beforeAutospacing="0" w:after="0" w:afterAutospacing="0"/>
        <w:ind w:firstLine="624"/>
        <w:jc w:val="both"/>
        <w:rPr>
          <w:rFonts w:ascii="PT Astra Serif" w:hAnsi="PT Astra Serif"/>
          <w:sz w:val="22"/>
          <w:szCs w:val="22"/>
        </w:rPr>
      </w:pPr>
      <w:r w:rsidRPr="00566513">
        <w:rPr>
          <w:rFonts w:ascii="PT Astra Serif" w:eastAsia="Calibri" w:hAnsi="PT Astra Serif"/>
          <w:sz w:val="22"/>
          <w:szCs w:val="22"/>
          <w:lang w:eastAsia="en-US"/>
        </w:rPr>
        <w:t>2. Иные полномочия Главы муниципального образования определяются федеральными законами, Уставом (Основным Законом) Тульской области, законами Тульской области, Уставом.</w:t>
      </w:r>
    </w:p>
    <w:p w:rsidR="00566513" w:rsidRPr="00566513" w:rsidRDefault="00566513" w:rsidP="00566513">
      <w:pPr>
        <w:autoSpaceDE w:val="0"/>
        <w:autoSpaceDN w:val="0"/>
        <w:adjustRightInd w:val="0"/>
        <w:spacing w:after="0" w:line="240" w:lineRule="auto"/>
        <w:ind w:left="-57" w:firstLine="624"/>
        <w:jc w:val="both"/>
        <w:rPr>
          <w:rFonts w:ascii="PT Astra Serif" w:hAnsi="PT Astra Serif"/>
        </w:rPr>
      </w:pPr>
      <w:r w:rsidRPr="00566513">
        <w:rPr>
          <w:rFonts w:ascii="PT Astra Serif" w:hAnsi="PT Astra Serif"/>
        </w:rPr>
        <w:lastRenderedPageBreak/>
        <w:t>3. В случае досрочного прекращения полномочий Глава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 течение 10 дней Губернатором Тульской области назначается временно исполняющий полномочия Глава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66513" w:rsidRPr="00566513" w:rsidRDefault="00566513" w:rsidP="00566513">
      <w:pPr>
        <w:autoSpaceDE w:val="0"/>
        <w:autoSpaceDN w:val="0"/>
        <w:adjustRightInd w:val="0"/>
        <w:spacing w:after="0" w:line="240" w:lineRule="auto"/>
        <w:ind w:left="-57" w:firstLine="624"/>
        <w:jc w:val="both"/>
        <w:rPr>
          <w:rFonts w:ascii="PT Astra Serif" w:hAnsi="PT Astra Serif"/>
        </w:rPr>
      </w:pPr>
      <w:r w:rsidRPr="00566513">
        <w:rPr>
          <w:rFonts w:ascii="PT Astra Serif" w:hAnsi="PT Astra Serif"/>
        </w:rPr>
        <w:t>Временно исполняющий полномочия Глава муниципального образования назначается на срок до дня избрания Глава муниципального образования в установленном порядке и вступления его в должность.</w:t>
      </w:r>
    </w:p>
    <w:p w:rsidR="00566513" w:rsidRPr="00566513" w:rsidRDefault="00566513" w:rsidP="00566513">
      <w:pPr>
        <w:autoSpaceDE w:val="0"/>
        <w:autoSpaceDN w:val="0"/>
        <w:adjustRightInd w:val="0"/>
        <w:spacing w:after="0" w:line="240" w:lineRule="auto"/>
        <w:ind w:firstLine="624"/>
        <w:jc w:val="both"/>
        <w:rPr>
          <w:rFonts w:ascii="PT Astra Serif" w:hAnsi="PT Astra Serif"/>
        </w:rPr>
      </w:pPr>
      <w:r w:rsidRPr="00566513">
        <w:rPr>
          <w:rFonts w:ascii="PT Astra Serif" w:hAnsi="PT Astra Serif"/>
        </w:rPr>
        <w:t>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лицо, определяемое соответствующим распоряжением Главы муниципального образования.</w:t>
      </w:r>
    </w:p>
    <w:p w:rsidR="00566513" w:rsidRPr="00566513" w:rsidRDefault="00566513" w:rsidP="00566513">
      <w:pPr>
        <w:spacing w:after="0" w:line="240" w:lineRule="auto"/>
        <w:ind w:firstLine="624"/>
        <w:jc w:val="both"/>
        <w:rPr>
          <w:rFonts w:ascii="PT Astra Serif" w:hAnsi="PT Astra Serif"/>
        </w:rPr>
      </w:pPr>
      <w:r w:rsidRPr="00566513">
        <w:rPr>
          <w:rFonts w:ascii="PT Astra Serif" w:hAnsi="PT Astra Serif"/>
        </w:rPr>
        <w:t>4. Временно исполняющий полномочия Главы муниципального образования обладает правами и обязанностями Главы муниципального образования.</w:t>
      </w:r>
    </w:p>
    <w:p w:rsidR="00566513" w:rsidRPr="00566513" w:rsidRDefault="00566513" w:rsidP="00566513">
      <w:pPr>
        <w:spacing w:after="0" w:line="240" w:lineRule="auto"/>
        <w:ind w:firstLine="624"/>
        <w:jc w:val="both"/>
        <w:rPr>
          <w:rFonts w:ascii="PT Astra Serif" w:hAnsi="PT Astra Serif"/>
        </w:rPr>
      </w:pPr>
      <w:r w:rsidRPr="00566513">
        <w:rPr>
          <w:rFonts w:ascii="PT Astra Serif" w:hAnsi="PT Astra Serif"/>
        </w:rPr>
        <w:t>Объем полномочий временно исполняющего полномочия Главы муниципального образования может быть ограничен нормативным правовым актом Губернатора Тульской области о назначении временно исполняющего полномочия главы муниципального образования (в случаях, предусмотренных частью 16 статьи 21 Федерального закона № 33-ФЗ).</w:t>
      </w:r>
    </w:p>
    <w:p w:rsidR="00566513" w:rsidRPr="00566513" w:rsidRDefault="00566513" w:rsidP="00566513">
      <w:pPr>
        <w:spacing w:after="0" w:line="240" w:lineRule="auto"/>
        <w:ind w:firstLine="624"/>
        <w:jc w:val="both"/>
        <w:rPr>
          <w:rFonts w:ascii="PT Astra Serif" w:hAnsi="PT Astra Serif"/>
        </w:rPr>
      </w:pPr>
      <w:r w:rsidRPr="00566513">
        <w:rPr>
          <w:rFonts w:ascii="PT Astra Serif" w:hAnsi="PT Astra Serif"/>
        </w:rPr>
        <w:t>5. На временно исполняющего полномочия Главы муниципального образования, назначаемого Губернатором Тульской области в случаях, предусмотренных частью 16 статьи 21 Федерального закона № 33-ФЗ,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566513" w:rsidRPr="00566513" w:rsidRDefault="00566513" w:rsidP="00566513">
      <w:pPr>
        <w:spacing w:after="0" w:line="240" w:lineRule="auto"/>
        <w:ind w:firstLine="624"/>
        <w:jc w:val="both"/>
        <w:rPr>
          <w:rFonts w:ascii="PT Astra Serif" w:hAnsi="PT Astra Serif"/>
        </w:rPr>
      </w:pPr>
      <w:r w:rsidRPr="00566513">
        <w:rPr>
          <w:rFonts w:ascii="PT Astra Serif" w:hAnsi="PT Astra Serif"/>
        </w:rPr>
        <w:t>6. Временно исполняющий полномочия Главы муниципального образования, назначаемый Губернатором Тульской области в случаях, предусмотренных частью 16 статьи 21 Федерального закона № 33-ФЗ,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66513" w:rsidRPr="00566513" w:rsidRDefault="00566513" w:rsidP="00566513">
      <w:pPr>
        <w:spacing w:after="0" w:line="240" w:lineRule="auto"/>
        <w:ind w:firstLine="624"/>
        <w:jc w:val="both"/>
        <w:rPr>
          <w:rFonts w:ascii="PT Astra Serif" w:hAnsi="PT Astra Serif"/>
        </w:rPr>
      </w:pPr>
      <w:r w:rsidRPr="00566513">
        <w:rPr>
          <w:rFonts w:ascii="PT Astra Serif" w:hAnsi="PT Astra Serif"/>
        </w:rPr>
        <w:t>7. Временно исполняющий полномочия Главы муниципального образования, назначаемый Губернатором Тульской области в случаях, предусмотренных частью 16 статьи 21 Федерального закона № 33-ФЗ, дополнительно представляет сведения, указанные в части 26 статьи 19 Федерального закона № 33-ФЗ,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B6D5C" w:rsidRPr="00566513" w:rsidRDefault="00566513" w:rsidP="00566513">
      <w:pPr>
        <w:pStyle w:val="ConsPlusNormal"/>
        <w:ind w:firstLine="624"/>
        <w:jc w:val="both"/>
        <w:rPr>
          <w:rFonts w:ascii="PT Astra Serif" w:hAnsi="PT Astra Serif" w:cs="Times New Roman"/>
          <w:szCs w:val="22"/>
        </w:rPr>
      </w:pPr>
      <w:r w:rsidRPr="00566513">
        <w:rPr>
          <w:rFonts w:ascii="PT Astra Serif" w:hAnsi="PT Astra Serif"/>
          <w:szCs w:val="22"/>
        </w:rPr>
        <w:lastRenderedPageBreak/>
        <w:t xml:space="preserve">8. Нарушение требований, установленных частями 25-27 статьи 19 Федерального закона </w:t>
      </w:r>
      <w:r>
        <w:rPr>
          <w:rFonts w:ascii="PT Astra Serif" w:hAnsi="PT Astra Serif"/>
          <w:szCs w:val="22"/>
        </w:rPr>
        <w:t xml:space="preserve">        </w:t>
      </w:r>
      <w:r w:rsidRPr="00566513">
        <w:rPr>
          <w:rFonts w:ascii="PT Astra Serif" w:hAnsi="PT Astra Serif"/>
          <w:szCs w:val="22"/>
        </w:rPr>
        <w:t>№ 33-ФЗ,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Тульской области в случаях, предусмотренных частью 16 статьи 21 Федерального закона № 33-ФЗ.</w:t>
      </w:r>
    </w:p>
    <w:p w:rsidR="00566513" w:rsidRDefault="00566513" w:rsidP="008B6D5C">
      <w:pPr>
        <w:pStyle w:val="ConsPlusNormal"/>
        <w:jc w:val="center"/>
        <w:rPr>
          <w:rFonts w:ascii="PT Astra Serif" w:hAnsi="PT Astra Serif" w:cs="Times New Roman"/>
          <w:szCs w:val="22"/>
        </w:rPr>
      </w:pP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Статья 35-1. Досрочное прекращение полномочий Главы муниципального образования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1. Полномочия Главы муниципального образования прекращаются досрочно в случаях, предусмотренных частью 1 статьи 30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а также в следующих случаях:</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 утрата доверия Президента Российской Федерации;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2) удаление в отставку;</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3) отрешение от должности;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6) увеличение численности избирателей муниципального образования более чем на 25 процентов;</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2. Тульская городская Дума в соответствии с Федеральным законом </w:t>
      </w:r>
      <w:r w:rsidRPr="00DB684D">
        <w:rPr>
          <w:rFonts w:ascii="PT Astra Serif" w:hAnsi="PT Astra Serif"/>
          <w:sz w:val="22"/>
          <w:szCs w:val="22"/>
        </w:rPr>
        <w:t xml:space="preserve">№ 33-ФЗ </w:t>
      </w:r>
      <w:r w:rsidRPr="00DB684D">
        <w:rPr>
          <w:rFonts w:ascii="PT Astra Serif" w:eastAsia="Calibri" w:hAnsi="PT Astra Serif"/>
          <w:sz w:val="22"/>
          <w:szCs w:val="22"/>
          <w:lang w:eastAsia="en-US"/>
        </w:rPr>
        <w:t>вправе удалить Главу муниципального образования в отставку по инициативе депутатов Тульской городской Думы или по инициативе Губернатора Тульской области.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3. Основаниями для удаления Главы муниципального образования в отставку являются: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законом </w:t>
      </w:r>
      <w:r w:rsidRPr="00DB684D">
        <w:rPr>
          <w:rFonts w:ascii="PT Astra Serif" w:hAnsi="PT Astra Serif"/>
          <w:sz w:val="22"/>
          <w:szCs w:val="22"/>
        </w:rPr>
        <w:t>№ 33-ФЗ</w:t>
      </w:r>
      <w:r w:rsidRPr="00DB684D">
        <w:rPr>
          <w:rFonts w:ascii="PT Astra Serif" w:eastAsia="Calibri" w:hAnsi="PT Astra Serif"/>
          <w:sz w:val="22"/>
          <w:szCs w:val="22"/>
          <w:lang w:eastAsia="en-US"/>
        </w:rPr>
        <w:t>, другими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Тульской области;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3) неудовлетворительная оценка деятельности Главы муниципального образования Тульской городской Думой по результатам его ежегодного отчета перед Тульской городской Думой, данная два раза подряд;</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lastRenderedPageBreak/>
        <w:t>5) допущение Главой муниципального образования, администрацией города,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6) систематическое </w:t>
      </w:r>
      <w:proofErr w:type="spellStart"/>
      <w:r w:rsidRPr="00DB684D">
        <w:rPr>
          <w:rFonts w:ascii="PT Astra Serif" w:eastAsia="Calibri" w:hAnsi="PT Astra Serif"/>
          <w:sz w:val="22"/>
          <w:szCs w:val="22"/>
          <w:lang w:eastAsia="en-US"/>
        </w:rPr>
        <w:t>недостижение</w:t>
      </w:r>
      <w:proofErr w:type="spellEnd"/>
      <w:r w:rsidRPr="00DB684D">
        <w:rPr>
          <w:rFonts w:ascii="PT Astra Serif" w:eastAsia="Calibri" w:hAnsi="PT Astra Serif"/>
          <w:sz w:val="22"/>
          <w:szCs w:val="22"/>
          <w:lang w:eastAsia="en-US"/>
        </w:rPr>
        <w:t xml:space="preserve"> показателей эффективности деятельности органов местного самоуправления муниципального образования.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4. Инициатива депутатов Тульской городской Думы об удалении Главы муниципального образования в отставку, выдвинутая не менее чем одной третью от установленной численности депутатов Тульской городской Думы, оформляется в виде обращения, которое вносится в Тульскую городскую Думу. Указанное обращение вносится вместе с проектом решения Тульской городской Думы об удалении Главы муниципального образования в отставку. О выдвижении данной инициативы Глава муниципального образования и Губернатор Тульской области уведомляются не позднее дня, следующего за днем внесения указанного обращения в Тульскую городскую Думу.</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5. Рассмотрение инициативы депутатов Тульской городской Думы об удалении Главы муниципального образования в отставку осуществляется с учетом мнения Губернатора Тульской области.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6. В случае, если при рассмотрении инициативы депутатов Тульской городской Думы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муниципального образования отдельных государственных полномочий, переданных органам местного самоуправления федеральными законами и законами Тульской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решение об удалении Главы муниципального образования в отставку может быть принято только при согласии Губернатора Тульской области.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7. Инициатива Губернатора Тульской области об удалении Главы муниципального образования в отставку оформляется в виде обращения, которое вносится в Тульскую городскую Думу вместе с проектом соответствующего решения Тульской городской Думы. О выдвижении данной инициативы Глава муниципального образования уведомляется не позднее дня, следующего за днем внесения указанного обращения в Тульскую городскую Думу.</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8. Инициатива об удалении Главы муниципального образования в отставку по основанию, предусмотренному пунктом 6 части 3 статьи 21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вносится в Тульскую городскую Думу Губернатором Тульской области. При этом такая инициатива может быть внесена в Тульскую городскую Думу Губернатором Тульской области не ранее чем через один год со дня вступления в должность Главы муниципального образования.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lastRenderedPageBreak/>
        <w:t>9. Рассмотрение инициативы депутатов Тульской городской Думы или Губернатора Тульской области об удалении Главы муниципального образования в отставку осуществляется Тульской городской Думой в течение одного месяца со дня внесения соответствующего обращения.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10. Решение Тульской городской Думы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Тульской городской Думы.</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11. Решение Тульской городской Думы об удалении Главы муниципального образования в отставку подписывается председателем Тульской городской Думы.</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12. При рассмотрении и принятии Тульской городской Думой решения об удалении Главы муниципального образования в отставку должны быть обеспечены:</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 заблаговременное получение им уведомления о дате и месте проведения соответствующего заседания, ознакомление с обращением депутатов Тульской городской Думы или Губернатора Тульской области и проектом решения Тульской городской Думы об удалении Главы муниципального образования в отставку;</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2) предоставление ему возможности дать депутатам Тульской городской Думы объяснения по поводу обстоятельств, выдвигаемых в качестве основания для удаления в отставку.</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13. Решение Тульской городской Думы об удалении Главы муниципального образования в отставку подлежит обнародованию не позднее чем через пять дней со дня его принятия.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14. В случае, если инициатива депутатов Тульской городской Думы или Губернатора Тульской области об удалении Главы муниципального образования в отставку отклонена Тульской городской Думой, вопрос об удалении Главы муниципального образования в отставку может быть вынесен на повторное рассмотрение Тульской городской Думы не ранее чем через два месяца со дня проведения заседания Тульской городской Думы, на котором рассматривался указанный вопрос.</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15. Глава муниципального образования, в отношении которого Тульской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16. Губернатор Тульской области издает правовой акт об отрешении от должности Главы муниципального образования в случае:</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Тульской области,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w:t>
      </w:r>
      <w:r w:rsidRPr="00DB684D">
        <w:rPr>
          <w:rFonts w:ascii="PT Astra Serif" w:eastAsia="Calibri" w:hAnsi="PT Astra Serif"/>
          <w:sz w:val="22"/>
          <w:szCs w:val="22"/>
          <w:lang w:eastAsia="en-US"/>
        </w:rPr>
        <w:lastRenderedPageBreak/>
        <w:t>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17. Срок, в течение которого Губернатор Тульской области издает правовой акт об отрешении от должности Главы муниципального образования в соответствии с частью 22 статьи 21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18. Губернатор Тульской области вправе отрешить от должности:</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1) Главу муниципального образования в случае, если в течение одного месяца со дня вынесения Губернатором Тульской области предупреждения, объявления выговора Главе муниципального образования в соответствии с частью 7 статьи 29 Федерального закона </w:t>
      </w:r>
      <w:r w:rsidRPr="00DB684D">
        <w:rPr>
          <w:rFonts w:ascii="PT Astra Serif" w:hAnsi="PT Astra Serif"/>
          <w:sz w:val="22"/>
          <w:szCs w:val="22"/>
        </w:rPr>
        <w:t xml:space="preserve">№ 33-ФЗ </w:t>
      </w:r>
      <w:r w:rsidRPr="00DB684D">
        <w:rPr>
          <w:rFonts w:ascii="PT Astra Serif" w:eastAsia="Calibri" w:hAnsi="PT Astra Serif"/>
          <w:sz w:val="22"/>
          <w:szCs w:val="22"/>
          <w:lang w:eastAsia="en-US"/>
        </w:rPr>
        <w:t>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(вопросов местного значения), предусмотренных частями 2 и 3 статьи 32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xml:space="preserve">, а также по основанию, предусмотренному пунктом 6 части 3 статьи 21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xml:space="preserve">, с учетом мнения Тульской городской Думы не ранее чем через один год со дня вступления в должность Главы муниципального образования; </w:t>
      </w:r>
    </w:p>
    <w:p w:rsidR="00DB684D" w:rsidRPr="00DB684D" w:rsidRDefault="00DB684D" w:rsidP="00DB684D">
      <w:pPr>
        <w:pStyle w:val="a3"/>
        <w:spacing w:before="0" w:beforeAutospacing="0" w:after="0" w:afterAutospacing="0"/>
        <w:ind w:firstLine="709"/>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 xml:space="preserve">3) Главу муниципального образования по одному из оснований, предусмотренных частью 3 статьи 21 Федерального закона </w:t>
      </w:r>
      <w:r w:rsidRPr="00DB684D">
        <w:rPr>
          <w:rFonts w:ascii="PT Astra Serif" w:hAnsi="PT Astra Serif"/>
          <w:sz w:val="22"/>
          <w:szCs w:val="22"/>
        </w:rPr>
        <w:t>№ 33-ФЗ</w:t>
      </w:r>
      <w:r w:rsidRPr="00DB684D">
        <w:rPr>
          <w:rFonts w:ascii="PT Astra Serif" w:eastAsia="Calibri" w:hAnsi="PT Astra Serif"/>
          <w:sz w:val="22"/>
          <w:szCs w:val="22"/>
          <w:lang w:eastAsia="en-US"/>
        </w:rPr>
        <w:t>, с учетом мнения Совета муниципальных образований Тульской области не ранее чем через два года со дня вступления в должность Главы муниципального образования в случае, если Губернатором Тульской области два и более раза вносились в Тульскую городскую Думу и были отклонены Тульской городской Думой инициативы об удалении Главы муниципального образования в отставку.</w:t>
      </w:r>
    </w:p>
    <w:p w:rsidR="00DB684D" w:rsidRPr="00DB684D" w:rsidRDefault="00DB684D" w:rsidP="00DB684D">
      <w:pPr>
        <w:pStyle w:val="a3"/>
        <w:spacing w:before="0" w:beforeAutospacing="0" w:after="0" w:afterAutospacing="0"/>
        <w:ind w:firstLine="567"/>
        <w:jc w:val="both"/>
        <w:rPr>
          <w:rFonts w:ascii="PT Astra Serif" w:eastAsia="Calibri" w:hAnsi="PT Astra Serif"/>
          <w:sz w:val="22"/>
          <w:szCs w:val="22"/>
          <w:lang w:eastAsia="en-US"/>
        </w:rPr>
      </w:pPr>
      <w:r w:rsidRPr="00DB684D">
        <w:rPr>
          <w:rFonts w:ascii="PT Astra Serif" w:eastAsia="Calibri" w:hAnsi="PT Astra Serif"/>
          <w:sz w:val="22"/>
          <w:szCs w:val="22"/>
          <w:lang w:eastAsia="en-US"/>
        </w:rPr>
        <w:t>19. Глава муниципального образования, в отношении которого Губернатором Тульской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B684D" w:rsidRPr="00DB684D" w:rsidRDefault="00DB684D" w:rsidP="00DB684D">
      <w:pPr>
        <w:pStyle w:val="ConsPlusNormal"/>
        <w:ind w:firstLine="567"/>
        <w:jc w:val="both"/>
        <w:rPr>
          <w:rFonts w:ascii="PT Astra Serif" w:hAnsi="PT Astra Serif" w:cs="Times New Roman"/>
          <w:szCs w:val="22"/>
        </w:rPr>
      </w:pPr>
      <w:r w:rsidRPr="00DB684D">
        <w:rPr>
          <w:rFonts w:ascii="PT Astra Serif" w:eastAsia="Calibri" w:hAnsi="PT Astra Serif"/>
          <w:szCs w:val="22"/>
          <w:lang w:eastAsia="en-US"/>
        </w:rPr>
        <w:t xml:space="preserve">20. </w:t>
      </w:r>
      <w:r w:rsidRPr="00DB684D">
        <w:rPr>
          <w:rFonts w:ascii="PT Astra Serif" w:hAnsi="PT Astra Serif" w:cs="Arial"/>
          <w:szCs w:val="22"/>
        </w:rPr>
        <w:t>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Тульской городской Думы осталось менее шести месяцев, избрание Главы муниципального образования осуществляется в течение трех месяцев со дня избрания Тульской городской Думы в правомочном составе.</w:t>
      </w:r>
    </w:p>
    <w:p w:rsidR="00DB684D" w:rsidRPr="00DB684D" w:rsidRDefault="00DB684D" w:rsidP="00DB684D">
      <w:pPr>
        <w:pStyle w:val="ConsPlusNormal"/>
        <w:ind w:firstLine="567"/>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lastRenderedPageBreak/>
        <w:t>Раздел третий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ПРЕДСТАВИТЕЛЬНЫЙ ОРГАН МЕСТНОГО САМОУПРАВЛЕНИЯ</w:t>
      </w: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(ТУЛЬСКАЯ ГОРОДСКАЯ ДУМА)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VI</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ОРГАНИЗАЦИЯ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36. Тульская городская Дума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Тульская городская Дума состоит из депутатов, избираемых на муниципальных выборах, и может осуществлять свои полномочия в случае избрания не менее двух третей от установленной численности депутатов.</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Срок полномочий Тульской городской Думы составляет пять лет.</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Настоящим Уставом определяется правомочность заседания Тульской городской Думы. Заседание Тульской городской Думы не может считаться правомочным, если на нем присутствует менее 50 процентов от числа избранных депутатов. Заседания Тульской городской Думы проводятся не реже одного раза в месяц.</w:t>
      </w:r>
    </w:p>
    <w:p w:rsidR="008B6D5C" w:rsidRPr="00DB684D" w:rsidRDefault="008B6D5C" w:rsidP="00DB684D">
      <w:pPr>
        <w:pStyle w:val="ConsPlusNormal"/>
        <w:ind w:firstLine="539"/>
        <w:jc w:val="both"/>
        <w:rPr>
          <w:rFonts w:ascii="PT Astra Serif" w:hAnsi="PT Astra Serif" w:cs="Times New Roman"/>
          <w:szCs w:val="22"/>
        </w:rPr>
      </w:pPr>
      <w:r w:rsidRPr="000B0D04">
        <w:rPr>
          <w:rFonts w:ascii="PT Astra Serif" w:hAnsi="PT Astra Serif" w:cs="Times New Roman"/>
          <w:szCs w:val="22"/>
        </w:rPr>
        <w:t xml:space="preserve">3. </w:t>
      </w:r>
      <w:r w:rsidRPr="00DB684D">
        <w:rPr>
          <w:rFonts w:ascii="PT Astra Serif" w:hAnsi="PT Astra Serif" w:cs="Times New Roman"/>
          <w:szCs w:val="22"/>
        </w:rPr>
        <w:t>Вновь избранный представительный орган муниципального образования собирается на первое заседание в срок, который не может превышать 30 дней со дня избрания представительного органа муниципального образования в правомочном составе.</w:t>
      </w:r>
    </w:p>
    <w:p w:rsidR="008B6D5C" w:rsidRPr="00DB684D" w:rsidRDefault="008B6D5C" w:rsidP="00DB684D">
      <w:pPr>
        <w:pStyle w:val="ConsPlusNormal"/>
        <w:ind w:firstLine="539"/>
        <w:jc w:val="both"/>
        <w:rPr>
          <w:rFonts w:ascii="PT Astra Serif" w:hAnsi="PT Astra Serif" w:cs="Times New Roman"/>
          <w:szCs w:val="22"/>
        </w:rPr>
      </w:pPr>
      <w:r w:rsidRPr="00DB684D">
        <w:rPr>
          <w:rFonts w:ascii="PT Astra Serif" w:hAnsi="PT Astra Serif" w:cs="Times New Roman"/>
          <w:szCs w:val="22"/>
        </w:rPr>
        <w:t>4. Численность депутатов Тульской городской Думы - 3</w:t>
      </w:r>
      <w:r w:rsidR="006C4E55" w:rsidRPr="00DB684D">
        <w:rPr>
          <w:rFonts w:ascii="PT Astra Serif" w:hAnsi="PT Astra Serif" w:cs="Times New Roman"/>
          <w:szCs w:val="22"/>
        </w:rPr>
        <w:t>5</w:t>
      </w:r>
      <w:r w:rsidRPr="00DB684D">
        <w:rPr>
          <w:rFonts w:ascii="PT Astra Serif" w:hAnsi="PT Astra Serif" w:cs="Times New Roman"/>
          <w:szCs w:val="22"/>
        </w:rPr>
        <w:t xml:space="preserve"> человек.</w:t>
      </w:r>
    </w:p>
    <w:p w:rsidR="008B6D5C" w:rsidRPr="00DB684D" w:rsidRDefault="008B6D5C" w:rsidP="00DB684D">
      <w:pPr>
        <w:pStyle w:val="ConsPlusNormal"/>
        <w:ind w:firstLine="539"/>
        <w:jc w:val="both"/>
        <w:rPr>
          <w:rFonts w:ascii="PT Astra Serif" w:hAnsi="PT Astra Serif" w:cs="Times New Roman"/>
          <w:szCs w:val="22"/>
        </w:rPr>
      </w:pPr>
      <w:r w:rsidRPr="00DB684D">
        <w:rPr>
          <w:rFonts w:ascii="PT Astra Serif" w:hAnsi="PT Astra Serif" w:cs="Times New Roman"/>
          <w:szCs w:val="22"/>
        </w:rPr>
        <w:t>5. Тульская городская Дума обладает правами юридического лица.</w:t>
      </w:r>
    </w:p>
    <w:p w:rsidR="00DB684D" w:rsidRPr="00DB684D" w:rsidRDefault="00DB684D" w:rsidP="00DB684D">
      <w:pPr>
        <w:autoSpaceDE w:val="0"/>
        <w:autoSpaceDN w:val="0"/>
        <w:adjustRightInd w:val="0"/>
        <w:spacing w:after="0" w:line="240" w:lineRule="auto"/>
        <w:ind w:firstLine="539"/>
        <w:jc w:val="both"/>
        <w:rPr>
          <w:rFonts w:ascii="PT Astra Serif" w:hAnsi="PT Astra Serif" w:cs="Arial"/>
        </w:rPr>
      </w:pPr>
      <w:r w:rsidRPr="00DB684D">
        <w:rPr>
          <w:rFonts w:ascii="PT Astra Serif" w:hAnsi="PT Astra Serif" w:cs="Arial"/>
          <w:bCs/>
        </w:rPr>
        <w:t>6.</w:t>
      </w:r>
      <w:r w:rsidRPr="00DB684D">
        <w:rPr>
          <w:rFonts w:ascii="PT Astra Serif" w:hAnsi="PT Astra Serif" w:cs="Arial"/>
        </w:rPr>
        <w:t xml:space="preserve"> В исключительной компетенции Тульской городской Думы находятся:</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1) принятие устава муниципального образования и внесение в него изменений и дополнений;</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2) утверждение местного бюджета и отчета о его исполнении;</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4) утверждение стратегии социально-экономического развития муниципального образования;</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5) определение порядка управления и распоряжения имуществом, находящимся в муниципальной собственности;</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9) принятие решения об удалении Главы муниципального образования в отставку в предусмотренных Федеральным законом № 33-ФЗ случаях;</w:t>
      </w:r>
    </w:p>
    <w:p w:rsidR="00DB684D" w:rsidRPr="00DB684D" w:rsidRDefault="00DB684D" w:rsidP="00DB684D">
      <w:pPr>
        <w:spacing w:after="0" w:line="240" w:lineRule="auto"/>
        <w:ind w:firstLine="539"/>
        <w:jc w:val="both"/>
        <w:rPr>
          <w:rFonts w:ascii="PT Astra Serif" w:hAnsi="PT Astra Serif"/>
        </w:rPr>
      </w:pPr>
      <w:r w:rsidRPr="00DB684D">
        <w:rPr>
          <w:rFonts w:ascii="PT Astra Serif" w:hAnsi="PT Astra Serif"/>
        </w:rPr>
        <w:t>10) утверждение правил благоустройства территории муниципального образования;</w:t>
      </w:r>
    </w:p>
    <w:p w:rsidR="00DB684D" w:rsidRPr="00DB684D" w:rsidRDefault="00DB684D" w:rsidP="00DB684D">
      <w:pPr>
        <w:pStyle w:val="ConsPlusNormal"/>
        <w:ind w:firstLine="539"/>
        <w:jc w:val="both"/>
        <w:rPr>
          <w:rFonts w:ascii="PT Astra Serif" w:hAnsi="PT Astra Serif" w:cs="Times New Roman"/>
          <w:szCs w:val="22"/>
        </w:rPr>
      </w:pPr>
      <w:r w:rsidRPr="00DB684D">
        <w:rPr>
          <w:rFonts w:ascii="PT Astra Serif" w:hAnsi="PT Astra Serif"/>
        </w:rPr>
        <w:t>11) заслушивание ежегодных отчетов Главы муниципального образования,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Тульской городской Думой.</w:t>
      </w:r>
    </w:p>
    <w:p w:rsidR="008B6D5C" w:rsidRPr="00DB684D" w:rsidRDefault="008B6D5C" w:rsidP="00DB684D">
      <w:pPr>
        <w:pStyle w:val="ConsPlusNormal"/>
        <w:ind w:firstLine="539"/>
        <w:jc w:val="both"/>
        <w:rPr>
          <w:rFonts w:ascii="PT Astra Serif" w:hAnsi="PT Astra Serif" w:cs="Times New Roman"/>
          <w:szCs w:val="22"/>
        </w:rPr>
      </w:pPr>
      <w:r w:rsidRPr="00DB684D">
        <w:rPr>
          <w:rFonts w:ascii="PT Astra Serif" w:hAnsi="PT Astra Serif" w:cs="Times New Roman"/>
          <w:szCs w:val="22"/>
        </w:rPr>
        <w:t xml:space="preserve">6.1. </w:t>
      </w:r>
      <w:r w:rsidR="00DB684D">
        <w:rPr>
          <w:rFonts w:ascii="PT Astra Serif" w:hAnsi="PT Astra Serif" w:cs="Times New Roman"/>
          <w:szCs w:val="22"/>
        </w:rPr>
        <w:t>Исключена.</w:t>
      </w:r>
    </w:p>
    <w:p w:rsidR="008B6D5C" w:rsidRPr="00DB684D" w:rsidRDefault="008B6D5C" w:rsidP="00DB684D">
      <w:pPr>
        <w:pStyle w:val="ConsPlusNormal"/>
        <w:ind w:firstLine="539"/>
        <w:jc w:val="both"/>
        <w:rPr>
          <w:rFonts w:ascii="PT Astra Serif" w:hAnsi="PT Astra Serif" w:cs="Times New Roman"/>
          <w:szCs w:val="22"/>
        </w:rPr>
      </w:pPr>
      <w:r w:rsidRPr="00DB684D">
        <w:rPr>
          <w:rFonts w:ascii="PT Astra Serif" w:hAnsi="PT Astra Serif" w:cs="Times New Roman"/>
          <w:szCs w:val="22"/>
        </w:rPr>
        <w:t xml:space="preserve">7. Иные полномочия Тульской городской Думы определяются федеральными законами и принимаемыми в соответствии с ними </w:t>
      </w:r>
      <w:hyperlink r:id="rId84" w:history="1">
        <w:r w:rsidRPr="00DB684D">
          <w:rPr>
            <w:rFonts w:ascii="PT Astra Serif" w:hAnsi="PT Astra Serif" w:cs="Times New Roman"/>
            <w:szCs w:val="22"/>
          </w:rPr>
          <w:t>Уставом</w:t>
        </w:r>
      </w:hyperlink>
      <w:r w:rsidRPr="00DB684D">
        <w:rPr>
          <w:rFonts w:ascii="PT Astra Serif" w:hAnsi="PT Astra Serif" w:cs="Times New Roman"/>
          <w:szCs w:val="22"/>
        </w:rPr>
        <w:t xml:space="preserve"> (Основным Законом) Тульской области</w:t>
      </w:r>
      <w:r w:rsidR="00835F70" w:rsidRPr="0025028C">
        <w:rPr>
          <w:rFonts w:ascii="PT Astra Serif" w:hAnsi="PT Astra Serif"/>
        </w:rPr>
        <w:t>, законами Тульской области</w:t>
      </w:r>
      <w:r w:rsidRPr="00DB684D">
        <w:rPr>
          <w:rFonts w:ascii="PT Astra Serif" w:hAnsi="PT Astra Serif" w:cs="Times New Roman"/>
          <w:szCs w:val="22"/>
        </w:rPr>
        <w:t xml:space="preserve"> и настоящим Уставом.</w:t>
      </w:r>
    </w:p>
    <w:p w:rsidR="00E767EF" w:rsidRPr="000B0D04" w:rsidRDefault="008B6D5C" w:rsidP="004E730A">
      <w:pPr>
        <w:pStyle w:val="ConsPlusNormal"/>
        <w:ind w:firstLine="539"/>
        <w:jc w:val="both"/>
        <w:rPr>
          <w:rFonts w:ascii="PT Astra Serif" w:hAnsi="PT Astra Serif" w:cs="Times New Roman"/>
          <w:szCs w:val="22"/>
        </w:rPr>
      </w:pPr>
      <w:r w:rsidRPr="00DB684D">
        <w:rPr>
          <w:rFonts w:ascii="PT Astra Serif" w:hAnsi="PT Astra Serif" w:cs="Times New Roman"/>
          <w:szCs w:val="22"/>
        </w:rPr>
        <w:t xml:space="preserve">8. </w:t>
      </w:r>
      <w:r w:rsidR="00E767EF">
        <w:rPr>
          <w:rFonts w:ascii="PT Astra Serif" w:hAnsi="PT Astra Serif" w:cs="Times New Roman"/>
          <w:szCs w:val="22"/>
        </w:rPr>
        <w:t>Исключена.</w:t>
      </w:r>
    </w:p>
    <w:p w:rsidR="008B6D5C" w:rsidRPr="000B0D04" w:rsidRDefault="008B6D5C" w:rsidP="004E730A">
      <w:pPr>
        <w:pStyle w:val="ConsPlusNormal"/>
        <w:ind w:firstLine="539"/>
        <w:jc w:val="both"/>
        <w:rPr>
          <w:rFonts w:ascii="PT Astra Serif" w:hAnsi="PT Astra Serif" w:cs="Times New Roman"/>
          <w:szCs w:val="22"/>
        </w:rPr>
      </w:pPr>
      <w:r w:rsidRPr="00DB684D">
        <w:rPr>
          <w:rFonts w:ascii="PT Astra Serif" w:hAnsi="PT Astra Serif" w:cs="Times New Roman"/>
          <w:szCs w:val="22"/>
        </w:rPr>
        <w:t xml:space="preserve">9. </w:t>
      </w:r>
      <w:r w:rsidR="00DB684D">
        <w:rPr>
          <w:rFonts w:ascii="PT Astra Serif" w:hAnsi="PT Astra Serif" w:cs="Times New Roman"/>
          <w:szCs w:val="22"/>
        </w:rPr>
        <w:t>Исключена.</w:t>
      </w:r>
    </w:p>
    <w:p w:rsidR="004E730A" w:rsidRPr="0025028C" w:rsidRDefault="004E730A" w:rsidP="004E730A">
      <w:pPr>
        <w:autoSpaceDE w:val="0"/>
        <w:autoSpaceDN w:val="0"/>
        <w:adjustRightInd w:val="0"/>
        <w:spacing w:after="0" w:line="240" w:lineRule="auto"/>
        <w:ind w:firstLine="539"/>
        <w:jc w:val="both"/>
        <w:rPr>
          <w:rFonts w:ascii="PT Astra Serif" w:hAnsi="PT Astra Serif" w:cs="Arial"/>
        </w:rPr>
      </w:pPr>
      <w:r w:rsidRPr="0025028C">
        <w:rPr>
          <w:rFonts w:ascii="PT Astra Serif" w:hAnsi="PT Astra Serif"/>
        </w:rPr>
        <w:t xml:space="preserve">10.  </w:t>
      </w:r>
      <w:r w:rsidRPr="0025028C">
        <w:rPr>
          <w:rFonts w:ascii="PT Astra Serif" w:hAnsi="PT Astra Serif" w:cs="Arial"/>
        </w:rPr>
        <w:t>Организацию деятельности Тульской городской Думы осуществляет председатель Тульской городской Думы, избираемый Тульской городской Думой из своего состава открытым голосованием большинством голосов от установленной численности депутатов Тульской городской Думы на срок полномочий Тульской городской Думы действующего созыва.</w:t>
      </w:r>
    </w:p>
    <w:p w:rsidR="004E730A" w:rsidRPr="0025028C" w:rsidRDefault="004E730A" w:rsidP="004E730A">
      <w:pPr>
        <w:autoSpaceDE w:val="0"/>
        <w:autoSpaceDN w:val="0"/>
        <w:adjustRightInd w:val="0"/>
        <w:spacing w:after="0" w:line="240" w:lineRule="auto"/>
        <w:ind w:firstLine="539"/>
        <w:jc w:val="both"/>
        <w:rPr>
          <w:rFonts w:ascii="PT Astra Serif" w:hAnsi="PT Astra Serif" w:cs="Arial"/>
        </w:rPr>
      </w:pPr>
      <w:r w:rsidRPr="0025028C">
        <w:rPr>
          <w:rFonts w:ascii="PT Astra Serif" w:hAnsi="PT Astra Serif" w:cs="Arial"/>
        </w:rPr>
        <w:t>11. Расходы на обеспечение деятельности Тульской городской Думы предусматриваются в местном бюджете отдельно от других расходов в соответствии с классификацией расходов бюджетов Российской Федерации.</w:t>
      </w:r>
    </w:p>
    <w:p w:rsidR="00626763" w:rsidRDefault="004E730A" w:rsidP="004E730A">
      <w:pPr>
        <w:pStyle w:val="ConsPlusNormal"/>
        <w:ind w:firstLine="539"/>
        <w:jc w:val="both"/>
        <w:rPr>
          <w:rFonts w:ascii="PT Astra Serif" w:hAnsi="PT Astra Serif" w:cs="Arial"/>
        </w:rPr>
      </w:pPr>
      <w:r w:rsidRPr="0025028C">
        <w:rPr>
          <w:rFonts w:ascii="PT Astra Serif" w:hAnsi="PT Astra Serif" w:cs="Arial"/>
        </w:rPr>
        <w:t>Управление и (или) распоряжение Тульской городской Думой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Тульской городской Думы и депутатов.</w:t>
      </w:r>
    </w:p>
    <w:p w:rsidR="00DB684D" w:rsidRPr="000B0D04" w:rsidRDefault="008B6D5C" w:rsidP="004E730A">
      <w:pPr>
        <w:pStyle w:val="ConsPlusNormal"/>
        <w:ind w:firstLine="539"/>
        <w:jc w:val="both"/>
        <w:rPr>
          <w:rFonts w:ascii="PT Astra Serif" w:hAnsi="PT Astra Serif" w:cs="Times New Roman"/>
          <w:szCs w:val="22"/>
        </w:rPr>
      </w:pPr>
      <w:r w:rsidRPr="000B0D04">
        <w:rPr>
          <w:rFonts w:ascii="PT Astra Serif" w:hAnsi="PT Astra Serif" w:cs="Times New Roman"/>
          <w:szCs w:val="22"/>
        </w:rPr>
        <w:t xml:space="preserve">12. </w:t>
      </w:r>
      <w:r w:rsidR="00DB684D">
        <w:rPr>
          <w:rFonts w:ascii="PT Astra Serif" w:hAnsi="PT Astra Serif" w:cs="Times New Roman"/>
          <w:szCs w:val="22"/>
        </w:rPr>
        <w:t>Исключена.</w:t>
      </w:r>
    </w:p>
    <w:p w:rsidR="00DB684D" w:rsidRPr="000B0D04" w:rsidRDefault="008B6D5C" w:rsidP="004E730A">
      <w:pPr>
        <w:pStyle w:val="ConsPlusNormal"/>
        <w:ind w:firstLine="539"/>
        <w:jc w:val="both"/>
        <w:rPr>
          <w:rFonts w:ascii="PT Astra Serif" w:hAnsi="PT Astra Serif" w:cs="Times New Roman"/>
          <w:szCs w:val="22"/>
        </w:rPr>
      </w:pPr>
      <w:r w:rsidRPr="000B0D04">
        <w:rPr>
          <w:rFonts w:ascii="PT Astra Serif" w:hAnsi="PT Astra Serif" w:cs="Times New Roman"/>
          <w:szCs w:val="22"/>
        </w:rPr>
        <w:t xml:space="preserve">13. </w:t>
      </w:r>
      <w:r w:rsidR="00DB684D">
        <w:rPr>
          <w:rFonts w:ascii="PT Astra Serif" w:hAnsi="PT Astra Serif" w:cs="Times New Roman"/>
          <w:szCs w:val="22"/>
        </w:rPr>
        <w:t>Исключена.</w:t>
      </w:r>
    </w:p>
    <w:p w:rsidR="00DB684D" w:rsidRPr="000B0D04" w:rsidRDefault="008B6D5C" w:rsidP="004E730A">
      <w:pPr>
        <w:pStyle w:val="ConsPlusNormal"/>
        <w:ind w:firstLine="539"/>
        <w:jc w:val="both"/>
        <w:rPr>
          <w:rFonts w:ascii="PT Astra Serif" w:hAnsi="PT Astra Serif" w:cs="Times New Roman"/>
          <w:szCs w:val="22"/>
        </w:rPr>
      </w:pPr>
      <w:r w:rsidRPr="000B0D04">
        <w:rPr>
          <w:rFonts w:ascii="PT Astra Serif" w:hAnsi="PT Astra Serif" w:cs="Times New Roman"/>
          <w:szCs w:val="22"/>
        </w:rPr>
        <w:t xml:space="preserve">14. </w:t>
      </w:r>
      <w:r w:rsidR="00DB684D">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Статья 36-1. Досрочное прекращение полномочий Тульской городской Думы</w:t>
      </w:r>
    </w:p>
    <w:p w:rsidR="00C354BE" w:rsidRDefault="00C354BE" w:rsidP="00C354BE">
      <w:pPr>
        <w:spacing w:after="0" w:line="240" w:lineRule="auto"/>
        <w:ind w:firstLine="567"/>
        <w:jc w:val="both"/>
        <w:rPr>
          <w:rFonts w:ascii="PT Astra Serif" w:hAnsi="PT Astra Serif"/>
        </w:rPr>
      </w:pP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1. Полномочия Тульской городской Думы прекращаются досрочно в следующих случаях:</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1) вступление в силу закона Тульской области о его роспуске;</w:t>
      </w:r>
    </w:p>
    <w:p w:rsidR="00C354BE" w:rsidRPr="00C354BE" w:rsidRDefault="00C354BE" w:rsidP="00C354BE">
      <w:pPr>
        <w:autoSpaceDE w:val="0"/>
        <w:autoSpaceDN w:val="0"/>
        <w:adjustRightInd w:val="0"/>
        <w:spacing w:after="0" w:line="240" w:lineRule="auto"/>
        <w:ind w:firstLine="567"/>
        <w:jc w:val="both"/>
        <w:rPr>
          <w:rFonts w:ascii="PT Astra Serif" w:hAnsi="PT Astra Serif"/>
        </w:rPr>
      </w:pPr>
      <w:r w:rsidRPr="00C354BE">
        <w:rPr>
          <w:rFonts w:ascii="PT Astra Serif" w:hAnsi="PT Astra Serif"/>
        </w:rPr>
        <w:t xml:space="preserve">2) принятие Тульской городской Думой решения о самороспуске </w:t>
      </w:r>
      <w:r w:rsidRPr="00C354BE">
        <w:rPr>
          <w:rFonts w:ascii="PT Astra Serif" w:hAnsi="PT Astra Serif" w:cs="Arial"/>
        </w:rPr>
        <w:t>в порядке, определенном настоящим Уставом</w:t>
      </w:r>
      <w:r w:rsidRPr="00C354BE">
        <w:rPr>
          <w:rFonts w:ascii="PT Astra Serif" w:hAnsi="PT Astra Serif"/>
        </w:rPr>
        <w:t>;</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3) вступление в силу решения Тульского областного суда о неправомочности данного состава депутатов Тульской городской Думы, в том числе в связи со сложением депутатами своих полномочий;</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lastRenderedPageBreak/>
        <w:t>4) преобразование муниципального образования, осуществляемое в соответствии с частями 6 и 7 статьи 12 Федерального закона № 33-ФЗ;</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5) увеличение численности избирателей муниципального образования более чем на 25 процентов;</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2. В случае вступления в силу закона Тульской области о роспуске Тульской городской Думы ее полномочия прекращаются досрочно со дня вступления в силу закона Тульской области о ее роспуске.</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3. Губернатор Тульской области вносит в Тульскую областную Думу проект закона Тульской области о роспуске Тульской городской Думы в течение трех месяцев со дня вступления в силу решения суда, установившего:</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1) факт принятия Тульской городской Думой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Тульской области, законам Тульской области, Уставу, при условии, что Тульская городская Дума в течение трех месяцев</w:t>
      </w:r>
      <w:r w:rsidRPr="00C354BE">
        <w:rPr>
          <w:rFonts w:ascii="PT Astra Serif" w:hAnsi="PT Astra Serif"/>
          <w:b/>
          <w:bCs/>
        </w:rPr>
        <w:t xml:space="preserve"> </w:t>
      </w:r>
      <w:r w:rsidRPr="00C354BE">
        <w:rPr>
          <w:rFonts w:ascii="PT Astra Serif" w:hAnsi="PT Astra Serif"/>
        </w:rPr>
        <w:t>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2) что избранная в правомочном составе Тульская городская Дума в течение трех месяцев подряд не проводила заседание;</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3) что вновь избранная в правомочном составе Тульская городская Дума в течение трех месяцев подряд со дня ее избрания не проводила заседание.</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4. Закон Тульской области о роспуске Тульской городской Думы может быть обжалован в судебном порядке в течение 10 дней со дня вступления в силу.</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 xml:space="preserve">5. Депутаты Тульской городской Думы, распущенной на основании пунктов 2 и 3 части 3 настоящей статьи, вправе в течение 10 дней со дня вступления в силу закона Тульской области о роспуске Тульской городской Думы обратиться в суд с заявлением для установления факта отсутствия их вины за </w:t>
      </w:r>
      <w:proofErr w:type="spellStart"/>
      <w:r w:rsidRPr="00C354BE">
        <w:rPr>
          <w:rFonts w:ascii="PT Astra Serif" w:hAnsi="PT Astra Serif"/>
        </w:rPr>
        <w:t>непроведение</w:t>
      </w:r>
      <w:proofErr w:type="spellEnd"/>
      <w:r w:rsidRPr="00C354BE">
        <w:rPr>
          <w:rFonts w:ascii="PT Astra Serif" w:hAnsi="PT Astra Serif"/>
        </w:rPr>
        <w:t xml:space="preserve"> Тульской городской Думой правомочного заседания в течение трех месяцев подряд.</w:t>
      </w:r>
    </w:p>
    <w:p w:rsidR="00C354BE" w:rsidRPr="00C354BE" w:rsidRDefault="00C354BE" w:rsidP="00C354BE">
      <w:pPr>
        <w:autoSpaceDE w:val="0"/>
        <w:autoSpaceDN w:val="0"/>
        <w:adjustRightInd w:val="0"/>
        <w:spacing w:after="0" w:line="240" w:lineRule="auto"/>
        <w:ind w:firstLine="567"/>
        <w:jc w:val="both"/>
        <w:rPr>
          <w:rFonts w:ascii="PT Astra Serif" w:hAnsi="PT Astra Serif" w:cs="Arial"/>
        </w:rPr>
      </w:pPr>
      <w:r w:rsidRPr="00C354BE">
        <w:rPr>
          <w:rFonts w:ascii="PT Astra Serif" w:hAnsi="PT Astra Serif"/>
        </w:rPr>
        <w:t xml:space="preserve">6. </w:t>
      </w:r>
      <w:r w:rsidRPr="00C354BE">
        <w:rPr>
          <w:rFonts w:ascii="PT Astra Serif" w:hAnsi="PT Astra Serif" w:cs="Arial"/>
        </w:rPr>
        <w:t>Вопрос о самороспуске Тульской городской Думы может быть вынесен группой депутатов (не менее 10 человек) на заседании Тульской городской Думы.</w:t>
      </w:r>
    </w:p>
    <w:p w:rsidR="00C354BE" w:rsidRPr="00C354BE" w:rsidRDefault="00C354BE" w:rsidP="00C354BE">
      <w:pPr>
        <w:autoSpaceDE w:val="0"/>
        <w:autoSpaceDN w:val="0"/>
        <w:adjustRightInd w:val="0"/>
        <w:spacing w:after="0" w:line="240" w:lineRule="auto"/>
        <w:ind w:firstLine="567"/>
        <w:jc w:val="both"/>
        <w:rPr>
          <w:rFonts w:ascii="PT Astra Serif" w:hAnsi="PT Astra Serif" w:cs="Arial"/>
        </w:rPr>
      </w:pPr>
      <w:r w:rsidRPr="00C354BE">
        <w:rPr>
          <w:rFonts w:ascii="PT Astra Serif" w:hAnsi="PT Astra Serif" w:cs="Arial"/>
        </w:rPr>
        <w:t>Решение о самороспуске принимается не менее чем двумя третями голосов от установленной численности депутатов Тульской городской Думы и вступает в силу со дня официального опубликования.</w:t>
      </w:r>
    </w:p>
    <w:p w:rsidR="00C354BE" w:rsidRPr="00C354BE" w:rsidRDefault="00C354BE" w:rsidP="00C354BE">
      <w:pPr>
        <w:spacing w:after="0" w:line="240" w:lineRule="auto"/>
        <w:ind w:firstLine="567"/>
        <w:jc w:val="both"/>
        <w:rPr>
          <w:rFonts w:ascii="PT Astra Serif" w:hAnsi="PT Astra Serif"/>
        </w:rPr>
      </w:pPr>
      <w:r w:rsidRPr="00C354BE">
        <w:rPr>
          <w:rFonts w:ascii="PT Astra Serif" w:hAnsi="PT Astra Serif"/>
        </w:rPr>
        <w:t>7. Досрочное прекращение полномочий Тульской городской Думы влечет за собой досрочное прекращение полномочий ее депутатов.</w:t>
      </w:r>
    </w:p>
    <w:p w:rsidR="00C354BE" w:rsidRPr="00C354BE" w:rsidRDefault="00C354BE" w:rsidP="00C354BE">
      <w:pPr>
        <w:pStyle w:val="ConsPlusNormal"/>
        <w:ind w:firstLine="567"/>
        <w:jc w:val="both"/>
        <w:rPr>
          <w:rFonts w:ascii="PT Astra Serif" w:hAnsi="PT Astra Serif" w:cs="Times New Roman"/>
          <w:szCs w:val="22"/>
        </w:rPr>
      </w:pPr>
      <w:r w:rsidRPr="00C354BE">
        <w:rPr>
          <w:rFonts w:ascii="PT Astra Serif" w:hAnsi="PT Astra Serif"/>
        </w:rPr>
        <w:t>8. В случае досрочного прекращения полномочий Тульской городской Думы досрочные выборы в Тульскую городскую Думу проводятся в сроки, установленные федеральным законом.</w:t>
      </w:r>
    </w:p>
    <w:p w:rsidR="00C354BE" w:rsidRPr="00C354BE" w:rsidRDefault="00C354BE" w:rsidP="00C354BE">
      <w:pPr>
        <w:pStyle w:val="ConsPlusNormal"/>
        <w:ind w:firstLine="567"/>
        <w:jc w:val="both"/>
        <w:rPr>
          <w:rFonts w:ascii="PT Astra Serif" w:hAnsi="PT Astra Serif" w:cs="Times New Roman"/>
          <w:szCs w:val="22"/>
        </w:rPr>
      </w:pPr>
    </w:p>
    <w:p w:rsidR="008B6D5C" w:rsidRPr="00C354BE" w:rsidRDefault="008B6D5C" w:rsidP="00C354BE">
      <w:pPr>
        <w:pStyle w:val="ConsPlusNormal"/>
        <w:ind w:firstLine="567"/>
        <w:jc w:val="both"/>
        <w:rPr>
          <w:rFonts w:ascii="PT Astra Serif" w:hAnsi="PT Astra Serif" w:cs="Times New Roman"/>
          <w:szCs w:val="22"/>
        </w:rPr>
      </w:pPr>
      <w:r w:rsidRPr="00C354BE">
        <w:rPr>
          <w:rFonts w:ascii="PT Astra Serif" w:hAnsi="PT Astra Serif" w:cs="Times New Roman"/>
          <w:szCs w:val="22"/>
        </w:rPr>
        <w:lastRenderedPageBreak/>
        <w:t>Статья 36</w:t>
      </w:r>
      <w:r w:rsidR="00C354BE">
        <w:rPr>
          <w:rFonts w:ascii="PT Astra Serif" w:hAnsi="PT Astra Serif" w:cs="Times New Roman"/>
          <w:szCs w:val="22"/>
        </w:rPr>
        <w:t>-2</w:t>
      </w:r>
      <w:r w:rsidRPr="00C354BE">
        <w:rPr>
          <w:rFonts w:ascii="PT Astra Serif" w:hAnsi="PT Astra Serif" w:cs="Times New Roman"/>
          <w:szCs w:val="22"/>
        </w:rPr>
        <w:t>. Заместители председателя Тульской городской Думы</w:t>
      </w:r>
    </w:p>
    <w:p w:rsidR="008B6D5C" w:rsidRPr="00C354BE" w:rsidRDefault="008B6D5C" w:rsidP="00C354BE">
      <w:pPr>
        <w:pStyle w:val="ConsPlusNormal"/>
        <w:ind w:firstLine="567"/>
        <w:jc w:val="both"/>
        <w:rPr>
          <w:rFonts w:ascii="PT Astra Serif" w:hAnsi="PT Astra Serif" w:cs="Times New Roman"/>
          <w:szCs w:val="22"/>
        </w:rPr>
      </w:pPr>
    </w:p>
    <w:p w:rsidR="008B6D5C" w:rsidRPr="00C354BE" w:rsidRDefault="008B6D5C" w:rsidP="00C354BE">
      <w:pPr>
        <w:pStyle w:val="ConsPlusNormal"/>
        <w:ind w:firstLine="567"/>
        <w:jc w:val="both"/>
        <w:rPr>
          <w:rFonts w:ascii="PT Astra Serif" w:hAnsi="PT Astra Serif" w:cs="Times New Roman"/>
          <w:szCs w:val="22"/>
        </w:rPr>
      </w:pPr>
      <w:r w:rsidRPr="00C354BE">
        <w:rPr>
          <w:rFonts w:ascii="PT Astra Serif" w:hAnsi="PT Astra Serif" w:cs="Times New Roman"/>
          <w:szCs w:val="22"/>
        </w:rPr>
        <w:t xml:space="preserve">1. Тульская городская Дума избирает из числа </w:t>
      </w:r>
      <w:r w:rsidR="006B2394" w:rsidRPr="00C354BE">
        <w:rPr>
          <w:rFonts w:ascii="PT Astra Serif" w:hAnsi="PT Astra Serif" w:cs="Times New Roman"/>
          <w:szCs w:val="22"/>
        </w:rPr>
        <w:t xml:space="preserve">депутатов </w:t>
      </w:r>
      <w:r w:rsidRPr="00C354BE">
        <w:rPr>
          <w:rFonts w:ascii="PT Astra Serif" w:hAnsi="PT Astra Serif" w:cs="Times New Roman"/>
          <w:szCs w:val="22"/>
        </w:rPr>
        <w:t xml:space="preserve">заместителей председателя Тульской городской Думы в порядке, установленном </w:t>
      </w:r>
      <w:hyperlink r:id="rId85" w:history="1">
        <w:r w:rsidRPr="00C354BE">
          <w:rPr>
            <w:rFonts w:ascii="PT Astra Serif" w:hAnsi="PT Astra Serif" w:cs="Times New Roman"/>
            <w:szCs w:val="22"/>
          </w:rPr>
          <w:t>Регламентом</w:t>
        </w:r>
      </w:hyperlink>
      <w:r w:rsidRPr="00C354BE">
        <w:rPr>
          <w:rFonts w:ascii="PT Astra Serif" w:hAnsi="PT Astra Serif" w:cs="Times New Roman"/>
          <w:szCs w:val="22"/>
        </w:rPr>
        <w:t xml:space="preserve"> Тульской городской Думы. Количество заместителей председателя Тульской городской Думы определяется решением Тульской городской Думы.</w:t>
      </w:r>
    </w:p>
    <w:p w:rsidR="008B6D5C" w:rsidRPr="00C354BE" w:rsidRDefault="008B6D5C" w:rsidP="00C354BE">
      <w:pPr>
        <w:pStyle w:val="ConsPlusNormal"/>
        <w:ind w:firstLine="567"/>
        <w:jc w:val="both"/>
        <w:rPr>
          <w:rFonts w:ascii="PT Astra Serif" w:hAnsi="PT Astra Serif" w:cs="Times New Roman"/>
          <w:szCs w:val="22"/>
        </w:rPr>
      </w:pPr>
      <w:r w:rsidRPr="00C354BE">
        <w:rPr>
          <w:rFonts w:ascii="PT Astra Serif" w:hAnsi="PT Astra Serif" w:cs="Times New Roman"/>
          <w:szCs w:val="22"/>
        </w:rPr>
        <w:t xml:space="preserve">2. Заместители председателя Тульской городской Думы осуществляют полномочия в соответствии с </w:t>
      </w:r>
      <w:hyperlink r:id="rId86" w:history="1">
        <w:r w:rsidRPr="00C354BE">
          <w:rPr>
            <w:rFonts w:ascii="PT Astra Serif" w:hAnsi="PT Astra Serif" w:cs="Times New Roman"/>
            <w:szCs w:val="22"/>
          </w:rPr>
          <w:t>Положением</w:t>
        </w:r>
      </w:hyperlink>
      <w:r w:rsidRPr="00C354BE">
        <w:rPr>
          <w:rFonts w:ascii="PT Astra Serif" w:hAnsi="PT Astra Serif" w:cs="Times New Roman"/>
          <w:szCs w:val="22"/>
        </w:rPr>
        <w:t xml:space="preserve"> "О заместителях председателя Тульской городской Думы", утвержденным решением Тульской городской Думы.</w:t>
      </w:r>
    </w:p>
    <w:p w:rsidR="008B6D5C" w:rsidRPr="00C354BE" w:rsidRDefault="008B6D5C" w:rsidP="00C354BE">
      <w:pPr>
        <w:pStyle w:val="ConsPlusNormal"/>
        <w:ind w:firstLine="567"/>
        <w:jc w:val="both"/>
        <w:rPr>
          <w:rFonts w:ascii="PT Astra Serif" w:hAnsi="PT Astra Serif" w:cs="Times New Roman"/>
          <w:szCs w:val="22"/>
        </w:rPr>
      </w:pPr>
      <w:r w:rsidRPr="00C354BE">
        <w:rPr>
          <w:rFonts w:ascii="PT Astra Serif" w:hAnsi="PT Astra Serif" w:cs="Times New Roman"/>
          <w:szCs w:val="22"/>
        </w:rPr>
        <w:t xml:space="preserve">3. Порядок освобождения от должности заместителей председателя Тульской городской Думы определяется </w:t>
      </w:r>
      <w:hyperlink r:id="rId87" w:history="1">
        <w:r w:rsidRPr="00C354BE">
          <w:rPr>
            <w:rFonts w:ascii="PT Astra Serif" w:hAnsi="PT Astra Serif" w:cs="Times New Roman"/>
            <w:szCs w:val="22"/>
          </w:rPr>
          <w:t>Положением</w:t>
        </w:r>
      </w:hyperlink>
      <w:r w:rsidRPr="00C354BE">
        <w:rPr>
          <w:rFonts w:ascii="PT Astra Serif" w:hAnsi="PT Astra Serif" w:cs="Times New Roman"/>
          <w:szCs w:val="22"/>
        </w:rPr>
        <w:t xml:space="preserve"> "О заместителях председателя Тульской городской Думы", утвержденным решением Тульской городской Думы.</w:t>
      </w:r>
    </w:p>
    <w:p w:rsidR="008B6D5C" w:rsidRPr="00C354BE" w:rsidRDefault="008B6D5C" w:rsidP="00C354BE">
      <w:pPr>
        <w:pStyle w:val="ConsPlusNormal"/>
        <w:ind w:firstLine="567"/>
        <w:jc w:val="both"/>
        <w:rPr>
          <w:rFonts w:ascii="PT Astra Serif" w:hAnsi="PT Astra Serif" w:cs="Times New Roman"/>
          <w:szCs w:val="22"/>
        </w:rPr>
      </w:pPr>
    </w:p>
    <w:p w:rsidR="008B6D5C" w:rsidRPr="00C354BE" w:rsidRDefault="008B6D5C" w:rsidP="00C354BE">
      <w:pPr>
        <w:pStyle w:val="ConsPlusNormal"/>
        <w:ind w:firstLine="567"/>
        <w:jc w:val="both"/>
        <w:rPr>
          <w:rFonts w:ascii="PT Astra Serif" w:hAnsi="PT Astra Serif" w:cs="Times New Roman"/>
          <w:szCs w:val="22"/>
        </w:rPr>
      </w:pPr>
      <w:r w:rsidRPr="00C354BE">
        <w:rPr>
          <w:rFonts w:ascii="PT Astra Serif" w:hAnsi="PT Astra Serif" w:cs="Times New Roman"/>
          <w:szCs w:val="22"/>
        </w:rPr>
        <w:t>Статья 37. Депутат Тульской городской Думы</w:t>
      </w:r>
    </w:p>
    <w:p w:rsidR="008B6D5C" w:rsidRPr="00C354BE" w:rsidRDefault="008B6D5C" w:rsidP="00C354BE">
      <w:pPr>
        <w:pStyle w:val="ConsPlusNormal"/>
        <w:ind w:firstLine="567"/>
        <w:jc w:val="both"/>
        <w:rPr>
          <w:rFonts w:ascii="PT Astra Serif" w:hAnsi="PT Astra Serif" w:cs="Times New Roman"/>
          <w:szCs w:val="22"/>
        </w:rPr>
      </w:pPr>
    </w:p>
    <w:p w:rsidR="008B6D5C" w:rsidRPr="000B0D04" w:rsidRDefault="008B6D5C" w:rsidP="00C354BE">
      <w:pPr>
        <w:pStyle w:val="ConsPlusNormal"/>
        <w:ind w:firstLine="567"/>
        <w:jc w:val="both"/>
        <w:rPr>
          <w:rFonts w:ascii="PT Astra Serif" w:hAnsi="PT Astra Serif" w:cs="Times New Roman"/>
          <w:szCs w:val="22"/>
        </w:rPr>
      </w:pPr>
      <w:r w:rsidRPr="00C354BE">
        <w:rPr>
          <w:rFonts w:ascii="PT Astra Serif" w:hAnsi="PT Astra Serif" w:cs="Times New Roman"/>
          <w:szCs w:val="22"/>
        </w:rPr>
        <w:t>1. Депутат Тульской городской Думы представляет интересы своих избирателей и всего населения муниципального образования, поддерживает постоянную связь с избирателями своего округа, раз в год отчитывается перед ними о своей</w:t>
      </w:r>
      <w:r w:rsidRPr="000B0D04">
        <w:rPr>
          <w:rFonts w:ascii="PT Astra Serif" w:hAnsi="PT Astra Serif" w:cs="Times New Roman"/>
          <w:szCs w:val="22"/>
        </w:rPr>
        <w:t xml:space="preserve"> работе, о ходе выполнения предвыборной программы.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По требованию избирателей может быть проведен внеочередной отчет депутата, для чего должно быть собрано не менее одного процента подписей (но не менее 50 подписей) от числа избирателей данного избирательного округа.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Депутат рассматривает и своевременно разрешает поступившие от избирателей предложения, заявления и жалобы, ведет прием граждан.</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Депутату Тульской городской Думы предусматриваются расходы для осуществления депутатских полномочий, устанавливаемые нормативными правовыми актами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Срок полномочий депутата Тульской городской Думы, работающего на постоянной основе, засчитывается в общий стаж и непрерывный стаж работы или срок службы. При этом непрерывный трудовой стаж депутата Тульской городской Думы сохраняется в соответствии с трудовым законодательством.</w:t>
      </w:r>
    </w:p>
    <w:p w:rsidR="008B6D5C" w:rsidRPr="000B0D04" w:rsidRDefault="00822FD0" w:rsidP="00822FD0">
      <w:pPr>
        <w:pStyle w:val="ConsPlusNormal"/>
        <w:ind w:firstLine="567"/>
        <w:jc w:val="both"/>
        <w:rPr>
          <w:rFonts w:ascii="PT Astra Serif" w:hAnsi="PT Astra Serif" w:cs="Times New Roman"/>
          <w:szCs w:val="22"/>
        </w:rPr>
      </w:pPr>
      <w:r w:rsidRPr="0070162B">
        <w:rPr>
          <w:rFonts w:ascii="PT Astra Serif" w:hAnsi="PT Astra Serif"/>
        </w:rPr>
        <w:t xml:space="preserve">3. </w:t>
      </w:r>
      <w:r w:rsidRPr="0070162B">
        <w:rPr>
          <w:rFonts w:ascii="PT Astra Serif" w:eastAsia="SimSun" w:hAnsi="PT Astra Serif"/>
          <w:lang w:eastAsia="zh-CN"/>
        </w:rPr>
        <w:t xml:space="preserve">Депутату Тульской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w:t>
      </w:r>
      <w:r w:rsidRPr="0070162B">
        <w:rPr>
          <w:rFonts w:ascii="PT Astra Serif" w:hAnsi="PT Astra Serif" w:cs="Arial"/>
        </w:rPr>
        <w:t xml:space="preserve">составляет в совокупности три рабочих дня в месяц. </w:t>
      </w:r>
      <w:r w:rsidRPr="0070162B">
        <w:rPr>
          <w:rFonts w:ascii="PT Astra Serif" w:eastAsia="SimSun" w:hAnsi="PT Astra Serif"/>
          <w:lang w:eastAsia="zh-CN"/>
        </w:rPr>
        <w:t>На этот период за ним сохраняется место работы (должность) и среднемесячный заработок из расчета предельного значения оплаты труда председателя постоянной комиссии Тульской городской Думы, осуществляющего свои полномочия на постоянной основе. Выплата производится за счет средств бюджета муниципального образования.</w:t>
      </w:r>
    </w:p>
    <w:p w:rsidR="00822FD0" w:rsidRDefault="00822FD0" w:rsidP="008B6D5C">
      <w:pPr>
        <w:pStyle w:val="ConsPlusNormal"/>
        <w:ind w:firstLine="540"/>
        <w:jc w:val="both"/>
        <w:rPr>
          <w:rFonts w:ascii="PT Astra Serif" w:hAnsi="PT Astra Serif" w:cs="Times New Roman"/>
          <w:szCs w:val="22"/>
        </w:rPr>
      </w:pPr>
    </w:p>
    <w:p w:rsidR="006B1951" w:rsidRPr="006B1951" w:rsidRDefault="006B1951" w:rsidP="006B1951">
      <w:pPr>
        <w:pStyle w:val="2"/>
        <w:keepNext w:val="0"/>
        <w:autoSpaceDE w:val="0"/>
        <w:autoSpaceDN w:val="0"/>
        <w:adjustRightInd w:val="0"/>
        <w:ind w:firstLine="567"/>
        <w:rPr>
          <w:rFonts w:ascii="PT Astra Serif" w:hAnsi="PT Astra Serif" w:cs="Arial"/>
          <w:bCs/>
          <w:sz w:val="22"/>
          <w:szCs w:val="22"/>
        </w:rPr>
      </w:pPr>
      <w:r w:rsidRPr="006B1951">
        <w:rPr>
          <w:rFonts w:ascii="PT Astra Serif" w:hAnsi="PT Astra Serif"/>
          <w:sz w:val="22"/>
          <w:szCs w:val="22"/>
        </w:rPr>
        <w:t xml:space="preserve">Статья 38. </w:t>
      </w:r>
      <w:r w:rsidRPr="006B1951">
        <w:rPr>
          <w:rFonts w:ascii="PT Astra Serif" w:hAnsi="PT Astra Serif" w:cs="Arial"/>
          <w:bCs/>
          <w:sz w:val="22"/>
          <w:szCs w:val="22"/>
        </w:rPr>
        <w:t>Статус лиц, замещающих муниципальные должности</w:t>
      </w:r>
    </w:p>
    <w:p w:rsidR="006B1951" w:rsidRDefault="006B1951" w:rsidP="006B1951">
      <w:pPr>
        <w:autoSpaceDE w:val="0"/>
        <w:autoSpaceDN w:val="0"/>
        <w:adjustRightInd w:val="0"/>
        <w:spacing w:after="0" w:line="240" w:lineRule="auto"/>
        <w:ind w:firstLine="567"/>
        <w:jc w:val="both"/>
        <w:rPr>
          <w:rFonts w:ascii="PT Astra Serif" w:hAnsi="PT Astra Serif"/>
        </w:rPr>
      </w:pP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rPr>
        <w:lastRenderedPageBreak/>
        <w:t xml:space="preserve">1. </w:t>
      </w:r>
      <w:r w:rsidRPr="006B1951">
        <w:rPr>
          <w:rFonts w:ascii="PT Astra Serif" w:hAnsi="PT Astra Serif" w:cs="Arial"/>
        </w:rPr>
        <w:t>К лицам, замещающим муниципальные должности, относятся:</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1) депутат;</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2) Глава муниципального образования.</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2. Лицам, замещающим муниципальные должности, обеспечиваются условия для беспрепятственного осуществления своих полномочий.</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rPr>
        <w:t xml:space="preserve">3. </w:t>
      </w:r>
      <w:r w:rsidRPr="006B1951">
        <w:rPr>
          <w:rFonts w:ascii="PT Astra Serif" w:hAnsi="PT Astra Serif" w:cs="Arial"/>
        </w:rPr>
        <w:t>Срок полномочий лиц, замещающих муниципальные должности, составляет пять лет.</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4. Полномочия депутата начинаются со дня его избрания и прекращаются со дня проведения первого заседания Тульской городской Думы нового созыва в правомочном составе.</w:t>
      </w:r>
    </w:p>
    <w:p w:rsidR="006B1951" w:rsidRPr="006B1951" w:rsidRDefault="006B1951" w:rsidP="006B1951">
      <w:pPr>
        <w:autoSpaceDE w:val="0"/>
        <w:autoSpaceDN w:val="0"/>
        <w:adjustRightInd w:val="0"/>
        <w:spacing w:after="0" w:line="240" w:lineRule="auto"/>
        <w:ind w:firstLine="567"/>
        <w:jc w:val="both"/>
        <w:rPr>
          <w:rFonts w:ascii="PT Astra Serif" w:hAnsi="PT Astra Serif"/>
        </w:rPr>
      </w:pPr>
      <w:r w:rsidRPr="006B1951">
        <w:rPr>
          <w:rFonts w:ascii="PT Astra Serif" w:hAnsi="PT Astra Serif" w:cs="Arial"/>
        </w:rPr>
        <w:t xml:space="preserve">5. </w:t>
      </w:r>
      <w:r w:rsidRPr="006B1951">
        <w:rPr>
          <w:rFonts w:ascii="PT Astra Serif" w:hAnsi="PT Astra Serif"/>
        </w:rPr>
        <w:t>В соответствии с решением Тульской городской Думы депутат Тульской городской Думы может осуществлять свои полномочия на постоянной или непостоянной основе. На постоянной основе могут работать не более 10 процентов депутатов от установленной численности Тульской городской Думы.</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rPr>
        <w:t xml:space="preserve">6. </w:t>
      </w:r>
      <w:r w:rsidRPr="006B1951">
        <w:rPr>
          <w:rFonts w:ascii="PT Astra Serif" w:hAnsi="PT Astra Serif" w:cs="Arial"/>
        </w:rPr>
        <w:t>Гарантии осуществления полномочий депутата Тульской городской Думы, Главы муниципального образования устанавливаются настоящим Уставом в соответствии с федеральными законами и законами Тульской области.</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7. Главе муниципального образования, депутату Тульской городской Думы, осуществляющим свои полномочия на постоянной основе, гарантируется право на:</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1) ежегодный основной оплачиваемый отпуск продолжительностью 28 календарных дней;</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2) ежегодный дополнительный оплачиваемый отпуск продолжительностью 17 календарных дней;</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3) выплату ежемесячного денежного вознаграждения, ежемесячного денежного поощрения и иные выплаты, предусмотренные законодательством Российской Федерации и законодательством Тульской области;</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4) выплату материальной помощи;</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5) возмещение расходов, связанных со служебными командировками;</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6) компенсацию за неиспользованный отпуск в случае прекращения их полномочий;</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cs="Arial"/>
        </w:rPr>
        <w:t>7) доплату к пенсии в порядке, предусмотренном Законом Тульской области от 25.07.2005 № 609-ЗТО «О ежемесячной доплате к пенсии лицам, замещавшим государственные должности Тульской области и муниципальные должности в Тульской области».</w:t>
      </w:r>
    </w:p>
    <w:p w:rsidR="006B1951" w:rsidRPr="006B1951" w:rsidRDefault="006B1951" w:rsidP="006B1951">
      <w:pPr>
        <w:autoSpaceDE w:val="0"/>
        <w:autoSpaceDN w:val="0"/>
        <w:adjustRightInd w:val="0"/>
        <w:spacing w:after="0" w:line="240" w:lineRule="auto"/>
        <w:ind w:firstLine="567"/>
        <w:jc w:val="both"/>
        <w:rPr>
          <w:rFonts w:ascii="PT Astra Serif" w:hAnsi="PT Astra Serif" w:cs="Arial"/>
        </w:rPr>
      </w:pPr>
      <w:r w:rsidRPr="006B1951">
        <w:rPr>
          <w:rFonts w:ascii="PT Astra Serif" w:hAnsi="PT Astra Serif"/>
        </w:rPr>
        <w:t>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cs="Arial"/>
        </w:rPr>
        <w:t xml:space="preserve">8. </w:t>
      </w:r>
      <w:r w:rsidRPr="006B1951">
        <w:rPr>
          <w:rFonts w:ascii="PT Astra Serif" w:hAnsi="PT Astra Serif"/>
        </w:rPr>
        <w:t>Полномочия депутата Тульской городской Думы прекращаются досрочно в следующих случаях:</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1) смерть;</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2) отставка по собственному желанию;</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3) признание судом недееспособным или ограниченно дееспособным;</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4) признание судом безвестно отсутствующим или объявление умершим;</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5) вступление в отношении его в законную силу обвинительного приговора суда;</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6) выезд за пределы Российской Федерации на постоянное место жительства;</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8) досрочное прекращение полномочий соответствующего органа местного самоуправления;</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9) призыв на военную службу или направление на заменяющую ее альтернативную гражданскую службу;</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10) приобретение статуса иностранного агента;</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11) иные случаи, установленные Федеральным законом № 33-ФЗ и другими федеральными законами.</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9. Полномочия депутата Тульской городской Думы прекращаются досрочно решением Тульской городской Думы в случае отсутствия депутата без уважительных причин на всех заседаниях Тульской городской Думы в течение шести месяцев подряд.</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10. Депутат Тульской городской Думы, в отношении которого Тульской городской Думой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11. В случае, если депутат Тульской городской Думы, полномочия которого прекращены досрочно на основании решения Тульской городской Думы о досрочном прекращении полномочий депутата, обжалует указанное решение в судебном порядке, Тульская городская Дума не вправе принимать решение о назначении дополнительных выборов депутатов Тульской городской Думы до вступления решения суда в законную силу.</w:t>
      </w:r>
    </w:p>
    <w:p w:rsidR="006B1951" w:rsidRPr="006B1951" w:rsidRDefault="006B1951" w:rsidP="006B1951">
      <w:pPr>
        <w:spacing w:after="0" w:line="240" w:lineRule="auto"/>
        <w:ind w:firstLine="567"/>
        <w:jc w:val="both"/>
        <w:rPr>
          <w:rFonts w:ascii="PT Astra Serif" w:hAnsi="PT Astra Serif"/>
        </w:rPr>
      </w:pPr>
      <w:r w:rsidRPr="006B1951">
        <w:rPr>
          <w:rFonts w:ascii="PT Astra Serif" w:hAnsi="PT Astra Serif"/>
        </w:rPr>
        <w:t>12. Решение Тульской городской Думы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Тульской городской Думы, - не позднее чем через три месяца со дня появления такого основания.</w:t>
      </w:r>
    </w:p>
    <w:p w:rsidR="006B1951" w:rsidRPr="0079731E" w:rsidRDefault="006B1951" w:rsidP="0079731E">
      <w:pPr>
        <w:spacing w:after="0" w:line="240" w:lineRule="auto"/>
        <w:ind w:firstLine="567"/>
        <w:jc w:val="both"/>
        <w:rPr>
          <w:rFonts w:ascii="PT Astra Serif" w:hAnsi="PT Astra Serif"/>
        </w:rPr>
      </w:pPr>
      <w:r w:rsidRPr="006B1951">
        <w:rPr>
          <w:rFonts w:ascii="PT Astra Serif" w:hAnsi="PT Astra Serif"/>
        </w:rPr>
        <w:t xml:space="preserve">13. В случае, если решение Тульской городской Думы о досрочном прекращении полномочий депутата по основанию, предусмотренному пунктом 2 части 1 статьи 30 Федерального закона № 33-ФЗ, не принято в сроки, предусмотренные частью 5 указанной статьи, депутат Тульской городской Думы вправе обратиться в суд с </w:t>
      </w:r>
      <w:r w:rsidRPr="0079731E">
        <w:rPr>
          <w:rFonts w:ascii="PT Astra Serif" w:hAnsi="PT Astra Serif"/>
        </w:rPr>
        <w:t>заявлением об обжаловании бездействия Тульской городской Думы в порядке, предусмотренном процессуальным законодательством.</w:t>
      </w:r>
    </w:p>
    <w:p w:rsidR="00087DD6" w:rsidRPr="0079731E" w:rsidRDefault="006B1951" w:rsidP="0079731E">
      <w:pPr>
        <w:pStyle w:val="ConsPlusNormal"/>
        <w:ind w:firstLine="567"/>
        <w:jc w:val="both"/>
        <w:rPr>
          <w:rFonts w:ascii="PT Astra Serif" w:hAnsi="PT Astra Serif" w:cs="Times New Roman"/>
          <w:szCs w:val="22"/>
        </w:rPr>
      </w:pPr>
      <w:r w:rsidRPr="0079731E">
        <w:rPr>
          <w:rFonts w:ascii="PT Astra Serif" w:hAnsi="PT Astra Serif"/>
          <w:szCs w:val="22"/>
        </w:rPr>
        <w:t>14. В случае обращения Губернатора Тульской области с заявлением о досрочном прекращении полномочий депутата Тульской городской Думы днем появления основания для досрочного прекращения полномочий является день поступления в Тульскую городскую Думу указанного заявления.</w:t>
      </w:r>
    </w:p>
    <w:p w:rsidR="006B1951" w:rsidRPr="0079731E" w:rsidRDefault="006B1951" w:rsidP="0079731E">
      <w:pPr>
        <w:pStyle w:val="ConsPlusNormal"/>
        <w:ind w:firstLine="567"/>
        <w:jc w:val="both"/>
        <w:rPr>
          <w:rFonts w:ascii="PT Astra Serif" w:hAnsi="PT Astra Serif" w:cs="Times New Roman"/>
          <w:szCs w:val="22"/>
        </w:rPr>
      </w:pP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Статья 38-1. Ограничения для лиц, замещающих муниципальные должности</w:t>
      </w:r>
    </w:p>
    <w:p w:rsid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lastRenderedPageBreak/>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9731E">
        <w:rPr>
          <w:rFonts w:ascii="PT Astra Serif" w:hAnsi="PT Astra Serif"/>
          <w:sz w:val="22"/>
          <w:szCs w:val="22"/>
        </w:rPr>
        <w:t>№ 33-ФЗ</w:t>
      </w:r>
      <w:r w:rsidRPr="0079731E">
        <w:rPr>
          <w:rFonts w:ascii="PT Astra Serif" w:eastAsia="Calibri" w:hAnsi="PT Astra Serif"/>
          <w:sz w:val="22"/>
          <w:szCs w:val="22"/>
          <w:lang w:eastAsia="en-US"/>
        </w:rPr>
        <w:t>, другими федеральными законами.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 xml:space="preserve">2. Депутат </w:t>
      </w:r>
      <w:r w:rsidRPr="0079731E">
        <w:rPr>
          <w:rFonts w:ascii="PT Astra Serif" w:hAnsi="PT Astra Serif"/>
          <w:sz w:val="22"/>
          <w:szCs w:val="22"/>
        </w:rPr>
        <w:t>Тульской городской Думы</w:t>
      </w:r>
      <w:r w:rsidRPr="0079731E">
        <w:rPr>
          <w:rFonts w:ascii="PT Astra Serif" w:eastAsia="Calibri" w:hAnsi="PT Astra Serif"/>
          <w:sz w:val="22"/>
          <w:szCs w:val="22"/>
          <w:lang w:eastAsia="en-US"/>
        </w:rPr>
        <w:t xml:space="preserve">,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w:t>
      </w:r>
      <w:r w:rsidRPr="0079731E">
        <w:rPr>
          <w:rFonts w:ascii="PT Astra Serif" w:hAnsi="PT Astra Serif"/>
          <w:sz w:val="22"/>
          <w:szCs w:val="22"/>
        </w:rPr>
        <w:t>№ 33-ФЗ</w:t>
      </w:r>
      <w:hyperlink r:id="rId88" w:tgtFrame="_blank" w:history="1"/>
      <w:r w:rsidRPr="0079731E">
        <w:rPr>
          <w:rFonts w:ascii="PT Astra Serif" w:eastAsia="Calibri" w:hAnsi="PT Astra Serif"/>
          <w:sz w:val="22"/>
          <w:szCs w:val="22"/>
          <w:lang w:eastAsia="en-US"/>
        </w:rPr>
        <w:t>, другими федеральными законами.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3. Лица, замещающие муниципальные должности, осуществляющие свои полномочия на постоянной основе, не вправе:</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1) заниматься предпринимательской деятельностью лично или через доверенных лиц;</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2) участвовать в управлении коммерческой или некоммерческой организацией, за исключением следующих случаев:</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Тульской области в порядке, установленном законом Тульской области;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в) представление на безвозмездной основе интересов муниципального образования в Совете муниципальных образований Тульской области, иных объединениях муниципальных образований, а также в их органах управления;</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д) иные случаи, предусмотренные федеральными законами;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w:t>
      </w:r>
      <w:r w:rsidRPr="0079731E">
        <w:rPr>
          <w:rFonts w:ascii="PT Astra Serif" w:eastAsia="Calibri" w:hAnsi="PT Astra Serif"/>
          <w:sz w:val="22"/>
          <w:szCs w:val="22"/>
          <w:lang w:eastAsia="en-US"/>
        </w:rPr>
        <w:lastRenderedPageBreak/>
        <w:t>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9731E" w:rsidRDefault="0079731E" w:rsidP="0079731E">
      <w:pPr>
        <w:pStyle w:val="a3"/>
        <w:spacing w:before="0" w:beforeAutospacing="0" w:after="0" w:afterAutospacing="0"/>
        <w:ind w:firstLine="567"/>
        <w:jc w:val="both"/>
        <w:rPr>
          <w:rFonts w:ascii="PT Astra Serif" w:eastAsia="Calibri" w:hAnsi="PT Astra Serif"/>
          <w:b/>
          <w:sz w:val="22"/>
          <w:szCs w:val="22"/>
          <w:lang w:eastAsia="en-US"/>
        </w:rPr>
      </w:pP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Статья 38-2. Ответственность лиц, замещающих муниципальные должности</w:t>
      </w:r>
    </w:p>
    <w:p w:rsid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79731E">
        <w:rPr>
          <w:rFonts w:ascii="PT Astra Serif" w:hAnsi="PT Astra Serif"/>
          <w:sz w:val="22"/>
          <w:szCs w:val="22"/>
        </w:rPr>
        <w:t>№ 33-ФЗ</w:t>
      </w:r>
      <w:r w:rsidRPr="0079731E">
        <w:rPr>
          <w:rFonts w:ascii="PT Astra Serif" w:eastAsia="Calibri" w:hAnsi="PT Astra Serif"/>
          <w:sz w:val="22"/>
          <w:szCs w:val="22"/>
          <w:lang w:eastAsia="en-US"/>
        </w:rPr>
        <w:t>.</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Тульской области в порядке, установленном законом Тульской области.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 xml:space="preserve">3. При выявлении в результате проверки, проведенной в соответствии с частью 2 статьи 29 Федерального закона </w:t>
      </w:r>
      <w:r w:rsidRPr="0079731E">
        <w:rPr>
          <w:rFonts w:ascii="PT Astra Serif" w:hAnsi="PT Astra Serif"/>
          <w:sz w:val="22"/>
          <w:szCs w:val="22"/>
        </w:rPr>
        <w:t>№ 33-ФЗ</w:t>
      </w:r>
      <w:r w:rsidRPr="0079731E">
        <w:rPr>
          <w:rFonts w:ascii="PT Astra Serif" w:eastAsia="Calibri" w:hAnsi="PT Astra Serif"/>
          <w:sz w:val="22"/>
          <w:szCs w:val="22"/>
          <w:lang w:eastAsia="en-US"/>
        </w:rPr>
        <w:t>,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Тульской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lastRenderedPageBreak/>
        <w:t>1) предупреждение;</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4) запрет занимать должности в соответствующем органе местного самоуправления до прекращения срока его полномочий;</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5) запрет исполнять полномочия на постоянной основе до прекращения срока его полномочий.</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 xml:space="preserve">5. Порядок принятия решения о применении к лицу, замещающему муниципальную должность, мер ответственности, указанных в части 4 статьи 29 Федерального закона </w:t>
      </w:r>
      <w:r w:rsidRPr="0079731E">
        <w:rPr>
          <w:rFonts w:ascii="PT Astra Serif" w:hAnsi="PT Astra Serif"/>
          <w:sz w:val="22"/>
          <w:szCs w:val="22"/>
        </w:rPr>
        <w:t>№ 33-ФЗ</w:t>
      </w:r>
      <w:r w:rsidRPr="0079731E">
        <w:rPr>
          <w:rFonts w:ascii="PT Astra Serif" w:eastAsia="Calibri" w:hAnsi="PT Astra Serif"/>
          <w:sz w:val="22"/>
          <w:szCs w:val="22"/>
          <w:lang w:eastAsia="en-US"/>
        </w:rPr>
        <w:t>, определяется муниципальным правовым актом в соответствии с законом Тульской области.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79731E">
        <w:rPr>
          <w:rFonts w:ascii="PT Astra Serif" w:hAnsi="PT Astra Serif"/>
          <w:sz w:val="22"/>
          <w:szCs w:val="22"/>
        </w:rPr>
        <w:t xml:space="preserve">№ 33-ФЗ </w:t>
      </w:r>
      <w:r w:rsidRPr="0079731E">
        <w:rPr>
          <w:rFonts w:ascii="PT Astra Serif" w:eastAsia="Calibri" w:hAnsi="PT Astra Serif"/>
          <w:sz w:val="22"/>
          <w:szCs w:val="22"/>
          <w:lang w:eastAsia="en-US"/>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7. Губернатор Тульской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муниципального образования отдельных государственных полномочий, переданных органам местного самоуправления федеральными законами и (или) законами Тульской области.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9731E" w:rsidRPr="0079731E" w:rsidRDefault="0079731E" w:rsidP="0079731E">
      <w:pPr>
        <w:pStyle w:val="a3"/>
        <w:spacing w:before="0" w:beforeAutospacing="0" w:after="0" w:afterAutospacing="0"/>
        <w:ind w:firstLine="567"/>
        <w:jc w:val="both"/>
        <w:rPr>
          <w:rFonts w:ascii="PT Astra Serif" w:eastAsia="Calibri" w:hAnsi="PT Astra Serif"/>
          <w:sz w:val="22"/>
          <w:szCs w:val="22"/>
          <w:lang w:eastAsia="en-US"/>
        </w:rPr>
      </w:pPr>
      <w:r w:rsidRPr="0079731E">
        <w:rPr>
          <w:rFonts w:ascii="PT Astra Serif" w:eastAsia="Calibri" w:hAnsi="PT Astra Serif"/>
          <w:sz w:val="22"/>
          <w:szCs w:val="22"/>
          <w:lang w:eastAsia="en-US"/>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9731E" w:rsidRPr="0079731E" w:rsidRDefault="0079731E" w:rsidP="0079731E">
      <w:pPr>
        <w:pStyle w:val="ConsPlusNormal"/>
        <w:ind w:firstLine="567"/>
        <w:jc w:val="both"/>
        <w:rPr>
          <w:rFonts w:ascii="PT Astra Serif" w:hAnsi="PT Astra Serif" w:cs="Times New Roman"/>
          <w:szCs w:val="22"/>
        </w:rPr>
      </w:pPr>
      <w:r w:rsidRPr="0079731E">
        <w:rPr>
          <w:rFonts w:ascii="PT Astra Serif" w:eastAsia="Calibri" w:hAnsi="PT Astra Serif"/>
          <w:szCs w:val="22"/>
          <w:lang w:eastAsia="en-US"/>
        </w:rPr>
        <w:lastRenderedPageBreak/>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9731E" w:rsidRPr="0079731E" w:rsidRDefault="0079731E" w:rsidP="0079731E">
      <w:pPr>
        <w:pStyle w:val="ConsPlusNormal"/>
        <w:ind w:firstLine="567"/>
        <w:jc w:val="both"/>
        <w:rPr>
          <w:rFonts w:ascii="PT Astra Serif" w:hAnsi="PT Astra Serif" w:cs="Times New Roman"/>
          <w:szCs w:val="22"/>
        </w:rPr>
      </w:pPr>
    </w:p>
    <w:p w:rsidR="008B6D5C" w:rsidRPr="0079731E" w:rsidRDefault="008B6D5C" w:rsidP="0079731E">
      <w:pPr>
        <w:pStyle w:val="ConsPlusNormal"/>
        <w:ind w:firstLine="567"/>
        <w:jc w:val="both"/>
        <w:rPr>
          <w:rFonts w:ascii="PT Astra Serif" w:hAnsi="PT Astra Serif" w:cs="Times New Roman"/>
          <w:szCs w:val="22"/>
        </w:rPr>
      </w:pPr>
      <w:r w:rsidRPr="0079731E">
        <w:rPr>
          <w:rFonts w:ascii="PT Astra Serif" w:hAnsi="PT Astra Serif" w:cs="Times New Roman"/>
          <w:szCs w:val="22"/>
        </w:rPr>
        <w:t>Статья 39. Гарантии осуществления полномочий депутатом Тульской городской Думы</w:t>
      </w:r>
    </w:p>
    <w:p w:rsidR="008B6D5C" w:rsidRPr="0079731E" w:rsidRDefault="008B6D5C" w:rsidP="0079731E">
      <w:pPr>
        <w:pStyle w:val="ConsPlusNormal"/>
        <w:ind w:firstLine="567"/>
        <w:jc w:val="both"/>
        <w:rPr>
          <w:rFonts w:ascii="PT Astra Serif" w:hAnsi="PT Astra Serif" w:cs="Times New Roman"/>
          <w:szCs w:val="22"/>
        </w:rPr>
      </w:pP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1. Депутату Тульской городской Думы выделяется служебное помещение и обеспечивается возможность беспрепятственного пользования нормативными правовыми актами, принятыми в муниципальном образовании, а также документами, поступающими в официальном порядке в органы местного самоуправления муниципального образования; предусматривается материально-техническое обеспечение деятельности депутата.</w:t>
      </w: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Решением Тульской городской Думы определяется количество и условия работы помощников депутатов.</w:t>
      </w: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 xml:space="preserve">2. </w:t>
      </w:r>
      <w:r w:rsidR="00AF163D">
        <w:rPr>
          <w:rFonts w:ascii="PT Astra Serif" w:eastAsia="Calibri" w:hAnsi="PT Astra Serif"/>
          <w:color w:val="000000"/>
        </w:rPr>
        <w:t>Исключена.</w:t>
      </w: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3. Тульская городская Дума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4.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5.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3D365D" w:rsidRPr="0079731E" w:rsidRDefault="003D365D" w:rsidP="0079731E">
      <w:pPr>
        <w:autoSpaceDE w:val="0"/>
        <w:autoSpaceDN w:val="0"/>
        <w:adjustRightInd w:val="0"/>
        <w:spacing w:after="0" w:line="240" w:lineRule="auto"/>
        <w:ind w:firstLine="567"/>
        <w:jc w:val="both"/>
        <w:rPr>
          <w:rFonts w:ascii="PT Astra Serif" w:eastAsia="Calibri" w:hAnsi="PT Astra Serif"/>
          <w:color w:val="000000"/>
        </w:rPr>
      </w:pPr>
      <w:r w:rsidRPr="0079731E">
        <w:rPr>
          <w:rFonts w:ascii="PT Astra Serif" w:eastAsia="Calibri" w:hAnsi="PT Astra Serif"/>
          <w:color w:val="000000"/>
        </w:rPr>
        <w:t xml:space="preserve">6. Депутату Тульской городской Думы обеспечиваются необходимые условия для проведения отчетов перед избирателями. </w:t>
      </w:r>
    </w:p>
    <w:p w:rsidR="003D365D" w:rsidRPr="0079731E" w:rsidRDefault="003D365D" w:rsidP="0079731E">
      <w:pPr>
        <w:pStyle w:val="ConsPlusNormal"/>
        <w:ind w:firstLine="567"/>
        <w:jc w:val="both"/>
        <w:rPr>
          <w:rFonts w:ascii="PT Astra Serif" w:hAnsi="PT Astra Serif" w:cs="Times New Roman"/>
          <w:szCs w:val="22"/>
        </w:rPr>
      </w:pPr>
    </w:p>
    <w:p w:rsidR="008B6D5C" w:rsidRPr="0079731E" w:rsidRDefault="008B6D5C" w:rsidP="0079731E">
      <w:pPr>
        <w:pStyle w:val="ConsPlusNormal"/>
        <w:ind w:firstLine="567"/>
        <w:jc w:val="both"/>
        <w:rPr>
          <w:rFonts w:ascii="PT Astra Serif" w:hAnsi="PT Astra Serif" w:cs="Times New Roman"/>
          <w:szCs w:val="22"/>
        </w:rPr>
      </w:pPr>
      <w:r w:rsidRPr="0079731E">
        <w:rPr>
          <w:rFonts w:ascii="PT Astra Serif" w:hAnsi="PT Astra Serif" w:cs="Times New Roman"/>
          <w:szCs w:val="22"/>
        </w:rPr>
        <w:t>Статья 40. Депутатский запрос</w:t>
      </w:r>
    </w:p>
    <w:p w:rsidR="008B6D5C" w:rsidRPr="0079731E" w:rsidRDefault="008B6D5C" w:rsidP="0079731E">
      <w:pPr>
        <w:pStyle w:val="ConsPlusNormal"/>
        <w:ind w:firstLine="567"/>
        <w:jc w:val="both"/>
        <w:rPr>
          <w:rFonts w:ascii="PT Astra Serif" w:hAnsi="PT Astra Serif" w:cs="Times New Roman"/>
          <w:szCs w:val="22"/>
        </w:rPr>
      </w:pPr>
    </w:p>
    <w:p w:rsidR="00961A87" w:rsidRPr="000B0D04" w:rsidRDefault="00961A87" w:rsidP="0079731E">
      <w:pPr>
        <w:spacing w:after="0" w:line="240" w:lineRule="auto"/>
        <w:ind w:firstLine="567"/>
        <w:jc w:val="both"/>
        <w:rPr>
          <w:rFonts w:ascii="PT Astra Serif" w:hAnsi="PT Astra Serif" w:cs="Times New Roman"/>
        </w:rPr>
      </w:pPr>
      <w:r w:rsidRPr="0079731E">
        <w:rPr>
          <w:rFonts w:ascii="PT Astra Serif" w:hAnsi="PT Astra Serif" w:cs="Times New Roman"/>
        </w:rPr>
        <w:t>1. По инициативе депутата Тульской городской Думы, группы депутатов Тульской городской Думы Тульская городская Дума, в порядке, предусмотренном Регламентом Тульской городской Думы, вправе направить запрос в органы государственной власти, органы местного самоуправления, к их должностным лицам, руководите</w:t>
      </w:r>
      <w:r w:rsidRPr="000B0D04">
        <w:rPr>
          <w:rFonts w:ascii="PT Astra Serif" w:hAnsi="PT Astra Serif" w:cs="Times New Roman"/>
        </w:rPr>
        <w:t>лям предприятий,  учреждений, организаций независимо от организационно-правовой формы, расположенных на соответствующей территории, по вопросам, входящим в компетенцию Тульской городской Думы, и вопросам своей депутатской деятельности.</w:t>
      </w:r>
    </w:p>
    <w:p w:rsidR="008B6D5C" w:rsidRPr="000B0D04" w:rsidRDefault="00961A87" w:rsidP="00961A87">
      <w:pPr>
        <w:pStyle w:val="ConsPlusNormal"/>
        <w:ind w:firstLine="567"/>
        <w:jc w:val="both"/>
        <w:rPr>
          <w:rFonts w:ascii="PT Astra Serif" w:hAnsi="PT Astra Serif" w:cs="Times New Roman"/>
          <w:szCs w:val="22"/>
        </w:rPr>
      </w:pPr>
      <w:r w:rsidRPr="000B0D04">
        <w:rPr>
          <w:rFonts w:ascii="PT Astra Serif" w:hAnsi="PT Astra Serif" w:cs="Times New Roman"/>
          <w:szCs w:val="22"/>
        </w:rPr>
        <w:t xml:space="preserve">2. Основаниями для направления запроса являются нарушения Конституции Российской Федерации, федеральных законов, законов Тульской области, Устава муниципального образования </w:t>
      </w:r>
      <w:r w:rsidRPr="000B0D04">
        <w:rPr>
          <w:rFonts w:ascii="PT Astra Serif" w:hAnsi="PT Astra Serif" w:cs="Times New Roman"/>
          <w:szCs w:val="22"/>
        </w:rPr>
        <w:lastRenderedPageBreak/>
        <w:t xml:space="preserve">город Тула и других нормативных </w:t>
      </w:r>
      <w:proofErr w:type="gramStart"/>
      <w:r w:rsidRPr="000B0D04">
        <w:rPr>
          <w:rFonts w:ascii="PT Astra Serif" w:hAnsi="PT Astra Serif" w:cs="Times New Roman"/>
          <w:szCs w:val="22"/>
        </w:rPr>
        <w:t>правовых  актов</w:t>
      </w:r>
      <w:proofErr w:type="gramEnd"/>
      <w:r w:rsidRPr="000B0D04">
        <w:rPr>
          <w:rFonts w:ascii="PT Astra Serif" w:hAnsi="PT Astra Serif" w:cs="Times New Roman"/>
          <w:szCs w:val="22"/>
        </w:rPr>
        <w:t>, а также иные основания, признаваемые Думой достаточными для направления запроса.</w:t>
      </w:r>
    </w:p>
    <w:p w:rsidR="00961A87" w:rsidRPr="000B0D04" w:rsidRDefault="00961A87" w:rsidP="00961A87">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41. Структура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Структура Тульской городской Думы утверждается решением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Из депутатов Тульской городской Думы на срок ее полномочий формируются постоянные комиссии. Количественный и персональный состав постоянных комиссий Тульской городской Думы утверждается решением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610A30">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41.1. </w:t>
      </w:r>
      <w:r w:rsidR="006E1F24" w:rsidRPr="006E1F24">
        <w:rPr>
          <w:rFonts w:ascii="PT Astra Serif" w:hAnsi="PT Astra Serif"/>
        </w:rPr>
        <w:t>Фракции в Тульской городской Думе</w:t>
      </w:r>
    </w:p>
    <w:p w:rsidR="008B6D5C" w:rsidRPr="000B0D04" w:rsidRDefault="008B6D5C" w:rsidP="00610A30">
      <w:pPr>
        <w:pStyle w:val="ConsPlusNormal"/>
        <w:ind w:firstLine="540"/>
        <w:jc w:val="both"/>
        <w:rPr>
          <w:rFonts w:ascii="PT Astra Serif" w:hAnsi="PT Astra Serif" w:cs="Times New Roman"/>
          <w:szCs w:val="22"/>
        </w:rPr>
      </w:pPr>
    </w:p>
    <w:p w:rsidR="00610A30" w:rsidRPr="000B0D04" w:rsidRDefault="00610A30" w:rsidP="00610A30">
      <w:pPr>
        <w:autoSpaceDE w:val="0"/>
        <w:autoSpaceDN w:val="0"/>
        <w:adjustRightInd w:val="0"/>
        <w:spacing w:after="0" w:line="240" w:lineRule="auto"/>
        <w:ind w:firstLine="540"/>
        <w:jc w:val="both"/>
        <w:rPr>
          <w:rFonts w:ascii="PT Astra Serif" w:eastAsiaTheme="minorHAnsi" w:hAnsi="PT Astra Serif" w:cs="PT Astra Serif"/>
          <w:bCs/>
          <w:lang w:eastAsia="en-US"/>
        </w:rPr>
      </w:pPr>
      <w:r w:rsidRPr="000B0D04">
        <w:rPr>
          <w:rFonts w:ascii="PT Astra Serif" w:eastAsiaTheme="minorHAnsi" w:hAnsi="PT Astra Serif" w:cs="PT Astra Serif"/>
          <w:bCs/>
          <w:lang w:eastAsia="en-US"/>
        </w:rPr>
        <w:t xml:space="preserve">1. Депутаты Тульской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2" w:history="1">
        <w:r w:rsidRPr="000B0D04">
          <w:rPr>
            <w:rFonts w:ascii="PT Astra Serif" w:eastAsiaTheme="minorHAnsi" w:hAnsi="PT Astra Serif" w:cs="PT Astra Serif"/>
            <w:bCs/>
            <w:lang w:eastAsia="en-US"/>
          </w:rPr>
          <w:t>частью 3</w:t>
        </w:r>
      </w:hyperlink>
      <w:r w:rsidRPr="000B0D04">
        <w:rPr>
          <w:rFonts w:ascii="PT Astra Serif" w:eastAsiaTheme="minorHAnsi" w:hAnsi="PT Astra Serif" w:cs="PT Astra Serif"/>
          <w:bCs/>
          <w:lang w:eastAsia="en-US"/>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2" w:history="1">
        <w:r w:rsidRPr="000B0D04">
          <w:rPr>
            <w:rFonts w:ascii="PT Astra Serif" w:eastAsiaTheme="minorHAnsi" w:hAnsi="PT Astra Serif" w:cs="PT Astra Serif"/>
            <w:bCs/>
            <w:lang w:eastAsia="en-US"/>
          </w:rPr>
          <w:t>части 3</w:t>
        </w:r>
      </w:hyperlink>
      <w:r w:rsidRPr="000B0D04">
        <w:rPr>
          <w:rFonts w:ascii="PT Astra Serif" w:eastAsiaTheme="minorHAnsi" w:hAnsi="PT Astra Serif" w:cs="PT Astra Serif"/>
          <w:bCs/>
          <w:lang w:eastAsia="en-US"/>
        </w:rPr>
        <w:t xml:space="preserve"> настоящей статьи.</w:t>
      </w:r>
    </w:p>
    <w:p w:rsidR="00610A30" w:rsidRPr="000B0D04" w:rsidRDefault="00610A30" w:rsidP="00610A30">
      <w:pPr>
        <w:autoSpaceDE w:val="0"/>
        <w:autoSpaceDN w:val="0"/>
        <w:adjustRightInd w:val="0"/>
        <w:spacing w:after="0" w:line="240" w:lineRule="auto"/>
        <w:ind w:firstLine="567"/>
        <w:jc w:val="both"/>
        <w:rPr>
          <w:rFonts w:ascii="PT Astra Serif" w:eastAsiaTheme="minorHAnsi" w:hAnsi="PT Astra Serif" w:cs="PT Astra Serif"/>
          <w:bCs/>
          <w:lang w:eastAsia="en-US"/>
        </w:rPr>
      </w:pPr>
      <w:r w:rsidRPr="000B0D04">
        <w:rPr>
          <w:rFonts w:ascii="PT Astra Serif" w:eastAsiaTheme="minorHAnsi" w:hAnsi="PT Astra Serif" w:cs="PT Astra Serif"/>
          <w:bCs/>
          <w:lang w:eastAsia="en-US"/>
        </w:rPr>
        <w:t>2. Порядок деятельности фракций устанавливается Регламентом Тульской городской Думы.</w:t>
      </w:r>
    </w:p>
    <w:p w:rsidR="00610A30" w:rsidRPr="000B0D04" w:rsidRDefault="00610A30" w:rsidP="00610A30">
      <w:pPr>
        <w:autoSpaceDE w:val="0"/>
        <w:autoSpaceDN w:val="0"/>
        <w:adjustRightInd w:val="0"/>
        <w:spacing w:after="0" w:line="240" w:lineRule="auto"/>
        <w:ind w:firstLine="540"/>
        <w:jc w:val="both"/>
        <w:rPr>
          <w:rFonts w:ascii="PT Astra Serif" w:eastAsiaTheme="minorHAnsi" w:hAnsi="PT Astra Serif" w:cs="PT Astra Serif"/>
          <w:bCs/>
          <w:lang w:eastAsia="en-US"/>
        </w:rPr>
      </w:pPr>
      <w:bookmarkStart w:id="4" w:name="Par2"/>
      <w:bookmarkEnd w:id="4"/>
      <w:r w:rsidRPr="000B0D04">
        <w:rPr>
          <w:rFonts w:ascii="PT Astra Serif" w:eastAsiaTheme="minorHAnsi" w:hAnsi="PT Astra Serif" w:cs="PT Astra Serif"/>
          <w:bCs/>
          <w:lang w:eastAsia="en-US"/>
        </w:rPr>
        <w:t>3. В случае прекращения деятельности политической партии в связи с ее ликвидацией или реорганизацией деятельность ее фракции в Тульской городской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10A30" w:rsidRPr="000B0D04" w:rsidRDefault="00610A30" w:rsidP="00610A30">
      <w:pPr>
        <w:autoSpaceDE w:val="0"/>
        <w:autoSpaceDN w:val="0"/>
        <w:adjustRightInd w:val="0"/>
        <w:spacing w:after="0" w:line="240" w:lineRule="auto"/>
        <w:ind w:firstLine="540"/>
        <w:jc w:val="both"/>
        <w:rPr>
          <w:rFonts w:ascii="PT Astra Serif" w:eastAsiaTheme="minorHAnsi" w:hAnsi="PT Astra Serif" w:cs="PT Astra Serif"/>
          <w:bCs/>
          <w:lang w:eastAsia="en-US"/>
        </w:rPr>
      </w:pPr>
      <w:bookmarkStart w:id="5" w:name="Par3"/>
      <w:bookmarkEnd w:id="5"/>
      <w:r w:rsidRPr="000B0D04">
        <w:rPr>
          <w:rFonts w:ascii="PT Astra Serif" w:eastAsiaTheme="minorHAnsi" w:hAnsi="PT Astra Serif" w:cs="PT Astra Serif"/>
          <w:bCs/>
          <w:lang w:eastAsia="en-US"/>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0" w:history="1">
        <w:r w:rsidRPr="000B0D04">
          <w:rPr>
            <w:rFonts w:ascii="PT Astra Serif" w:eastAsiaTheme="minorHAnsi" w:hAnsi="PT Astra Serif" w:cs="PT Astra Serif"/>
            <w:bCs/>
            <w:lang w:eastAsia="en-US"/>
          </w:rPr>
          <w:t>частью 1</w:t>
        </w:r>
      </w:hyperlink>
      <w:r w:rsidRPr="000B0D04">
        <w:rPr>
          <w:rFonts w:ascii="PT Astra Serif" w:eastAsiaTheme="minorHAnsi" w:hAnsi="PT Astra Serif" w:cs="PT Astra Serif"/>
          <w:bCs/>
          <w:lang w:eastAsia="en-US"/>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10A30" w:rsidRPr="000B0D04" w:rsidRDefault="00610A30" w:rsidP="00610A30">
      <w:pPr>
        <w:autoSpaceDE w:val="0"/>
        <w:autoSpaceDN w:val="0"/>
        <w:adjustRightInd w:val="0"/>
        <w:spacing w:after="0" w:line="240" w:lineRule="auto"/>
        <w:ind w:firstLine="540"/>
        <w:jc w:val="both"/>
        <w:rPr>
          <w:rFonts w:ascii="PT Astra Serif" w:eastAsiaTheme="minorHAnsi" w:hAnsi="PT Astra Serif" w:cs="PT Astra Serif"/>
          <w:bCs/>
          <w:lang w:eastAsia="en-US"/>
        </w:rPr>
      </w:pPr>
      <w:r w:rsidRPr="000B0D04">
        <w:rPr>
          <w:rFonts w:ascii="PT Astra Serif" w:eastAsiaTheme="minorHAnsi" w:hAnsi="PT Astra Serif" w:cs="PT Astra Serif"/>
          <w:bCs/>
          <w:lang w:eastAsia="en-US"/>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2" w:history="1">
        <w:r w:rsidRPr="000B0D04">
          <w:rPr>
            <w:rFonts w:ascii="PT Astra Serif" w:eastAsiaTheme="minorHAnsi" w:hAnsi="PT Astra Serif" w:cs="PT Astra Serif"/>
            <w:bCs/>
            <w:lang w:eastAsia="en-US"/>
          </w:rPr>
          <w:t>части 3</w:t>
        </w:r>
      </w:hyperlink>
      <w:r w:rsidRPr="000B0D04">
        <w:rPr>
          <w:rFonts w:ascii="PT Astra Serif" w:eastAsiaTheme="minorHAnsi" w:hAnsi="PT Astra Serif" w:cs="PT Astra Serif"/>
          <w:bCs/>
          <w:lang w:eastAsia="en-US"/>
        </w:rPr>
        <w:t xml:space="preserve"> настоящей статьи, и входящий во фракцию, может быть членом только той политической партии, во фракцию которой он входит.</w:t>
      </w:r>
    </w:p>
    <w:p w:rsidR="00610A30" w:rsidRPr="000B0D04" w:rsidRDefault="00610A30" w:rsidP="00610A30">
      <w:pPr>
        <w:autoSpaceDE w:val="0"/>
        <w:autoSpaceDN w:val="0"/>
        <w:adjustRightInd w:val="0"/>
        <w:spacing w:after="0" w:line="240" w:lineRule="auto"/>
        <w:ind w:firstLine="540"/>
        <w:jc w:val="both"/>
        <w:rPr>
          <w:rFonts w:ascii="PT Astra Serif" w:eastAsiaTheme="minorHAnsi" w:hAnsi="PT Astra Serif" w:cs="PT Astra Serif"/>
          <w:bCs/>
          <w:lang w:eastAsia="en-US"/>
        </w:rPr>
      </w:pPr>
      <w:bookmarkStart w:id="6" w:name="Par5"/>
      <w:bookmarkEnd w:id="6"/>
      <w:r w:rsidRPr="000B0D04">
        <w:rPr>
          <w:rFonts w:ascii="PT Astra Serif" w:eastAsiaTheme="minorHAnsi" w:hAnsi="PT Astra Serif" w:cs="PT Astra Serif"/>
          <w:bCs/>
          <w:lang w:eastAsia="en-US"/>
        </w:rPr>
        <w:t xml:space="preserve">6. Депутат, избранный в составе списка кандидатов политической партии, указанной в </w:t>
      </w:r>
      <w:hyperlink w:anchor="Par2" w:history="1">
        <w:r w:rsidRPr="000B0D04">
          <w:rPr>
            <w:rFonts w:ascii="PT Astra Serif" w:eastAsiaTheme="minorHAnsi" w:hAnsi="PT Astra Serif" w:cs="PT Astra Serif"/>
            <w:bCs/>
            <w:lang w:eastAsia="en-US"/>
          </w:rPr>
          <w:t>части 3</w:t>
        </w:r>
      </w:hyperlink>
      <w:r w:rsidRPr="000B0D04">
        <w:rPr>
          <w:rFonts w:ascii="PT Astra Serif" w:eastAsiaTheme="minorHAnsi" w:hAnsi="PT Astra Serif" w:cs="PT Astra Serif"/>
          <w:bCs/>
          <w:lang w:eastAsia="en-US"/>
        </w:rPr>
        <w:t xml:space="preserve"> настоящей статьи, и вступивший в политическую партию, которая имеет свою фракцию в Тульской городской Думе, входит в данную фракцию и не вправе выйти из нее.</w:t>
      </w:r>
    </w:p>
    <w:p w:rsidR="008B6D5C" w:rsidRPr="000B0D04" w:rsidRDefault="00610A30" w:rsidP="00610A30">
      <w:pPr>
        <w:pStyle w:val="ConsPlusNormal"/>
        <w:ind w:firstLine="540"/>
        <w:jc w:val="both"/>
        <w:rPr>
          <w:rFonts w:ascii="PT Astra Serif" w:eastAsiaTheme="minorHAnsi" w:hAnsi="PT Astra Serif" w:cs="PT Astra Serif"/>
          <w:bCs/>
          <w:szCs w:val="22"/>
          <w:lang w:eastAsia="en-US"/>
        </w:rPr>
      </w:pPr>
      <w:r w:rsidRPr="000B0D04">
        <w:rPr>
          <w:rFonts w:ascii="PT Astra Serif" w:eastAsiaTheme="minorHAnsi" w:hAnsi="PT Astra Serif" w:cs="PT Astra Serif"/>
          <w:bCs/>
          <w:szCs w:val="22"/>
          <w:lang w:eastAsia="en-US"/>
        </w:rPr>
        <w:t xml:space="preserve">7. Несоблюдение требований, предусмотренных </w:t>
      </w:r>
      <w:hyperlink w:anchor="Par3" w:history="1">
        <w:r w:rsidRPr="000B0D04">
          <w:rPr>
            <w:rFonts w:ascii="PT Astra Serif" w:eastAsiaTheme="minorHAnsi" w:hAnsi="PT Astra Serif" w:cs="PT Astra Serif"/>
            <w:bCs/>
            <w:szCs w:val="22"/>
            <w:lang w:eastAsia="en-US"/>
          </w:rPr>
          <w:t>частями 4</w:t>
        </w:r>
      </w:hyperlink>
      <w:r w:rsidRPr="000B0D04">
        <w:rPr>
          <w:rFonts w:ascii="PT Astra Serif" w:eastAsiaTheme="minorHAnsi" w:hAnsi="PT Astra Serif" w:cs="PT Astra Serif"/>
          <w:bCs/>
          <w:szCs w:val="22"/>
          <w:lang w:eastAsia="en-US"/>
        </w:rPr>
        <w:t xml:space="preserve"> - </w:t>
      </w:r>
      <w:hyperlink w:anchor="Par5" w:history="1">
        <w:r w:rsidRPr="000B0D04">
          <w:rPr>
            <w:rFonts w:ascii="PT Astra Serif" w:eastAsiaTheme="minorHAnsi" w:hAnsi="PT Astra Serif" w:cs="PT Astra Serif"/>
            <w:bCs/>
            <w:szCs w:val="22"/>
            <w:lang w:eastAsia="en-US"/>
          </w:rPr>
          <w:t>6</w:t>
        </w:r>
      </w:hyperlink>
      <w:r w:rsidRPr="000B0D04">
        <w:rPr>
          <w:rFonts w:ascii="PT Astra Serif" w:eastAsiaTheme="minorHAnsi" w:hAnsi="PT Astra Serif" w:cs="PT Astra Serif"/>
          <w:bCs/>
          <w:szCs w:val="22"/>
          <w:lang w:eastAsia="en-US"/>
        </w:rPr>
        <w:t xml:space="preserve"> настоящей статьи, влечет за собой прекращение депутатских полномочий.</w:t>
      </w:r>
    </w:p>
    <w:p w:rsidR="00610A30" w:rsidRPr="000B0D04" w:rsidRDefault="00610A30" w:rsidP="00610A30">
      <w:pPr>
        <w:pStyle w:val="ConsPlusNormal"/>
        <w:ind w:firstLine="540"/>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lastRenderedPageBreak/>
        <w:t>Статья 42. Аппарат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Организационное, правовое, информационное, материально-техническое и иное обеспечение деятельности Тульской городской Думы осуществляет аппарат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Работники аппарата Тульской городской Думы являются муниципальными служащими, за исключением технического персонала.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3. Решение по структуре и численности аппарата Тульской городской Думы принимается Тульской городской Думой. Штатное расписание и положения о структурных подразделениях аппарата Тульской городской Думы утверждаются </w:t>
      </w:r>
      <w:r w:rsidR="00131561" w:rsidRPr="0070162B">
        <w:rPr>
          <w:rFonts w:ascii="PT Astra Serif" w:hAnsi="PT Astra Serif" w:cs="Arial"/>
        </w:rPr>
        <w:t>председателем Тульской городской Думы</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 Расходы на содержание аппарата Тульской городской Думы утверждаются Тульской городской Думой при рассмотрении сметы расходов на содержание Тульской городской Думы, предусмотренных в бюджете города на текущий год.</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5. Представителем нанимателя (работодателем) по отношению к работникам аппарата Тульской городской Думы является </w:t>
      </w:r>
      <w:r w:rsidR="00466294" w:rsidRPr="0070162B">
        <w:rPr>
          <w:rFonts w:ascii="PT Astra Serif" w:hAnsi="PT Astra Serif" w:cs="Arial"/>
        </w:rPr>
        <w:t>председател</w:t>
      </w:r>
      <w:r w:rsidR="00466294">
        <w:rPr>
          <w:rFonts w:ascii="PT Astra Serif" w:hAnsi="PT Astra Serif" w:cs="Arial"/>
        </w:rPr>
        <w:t>ь</w:t>
      </w:r>
      <w:r w:rsidR="00466294" w:rsidRPr="0070162B">
        <w:rPr>
          <w:rFonts w:ascii="PT Astra Serif" w:hAnsi="PT Astra Serif" w:cs="Arial"/>
        </w:rPr>
        <w:t xml:space="preserve"> Тульской городской Думы</w:t>
      </w:r>
      <w:r w:rsidR="00466294" w:rsidRPr="000B0D04">
        <w:rPr>
          <w:rFonts w:ascii="PT Astra Serif" w:hAnsi="PT Astra Serif" w:cs="Times New Roman"/>
          <w:szCs w:val="22"/>
        </w:rPr>
        <w:t xml:space="preserve"> </w:t>
      </w:r>
      <w:r w:rsidR="00CF5BFA" w:rsidRPr="000B0D04">
        <w:rPr>
          <w:rFonts w:ascii="PT Astra Serif" w:hAnsi="PT Astra Serif" w:cs="Times New Roman"/>
          <w:szCs w:val="22"/>
        </w:rPr>
        <w:t xml:space="preserve">или иное лицо, уполномоченное исполнять обязанности представителя нанимателя (работодателя) в соответствии с распоряжением </w:t>
      </w:r>
      <w:r w:rsidR="00466294" w:rsidRPr="0070162B">
        <w:rPr>
          <w:rFonts w:ascii="PT Astra Serif" w:hAnsi="PT Astra Serif" w:cs="Arial"/>
        </w:rPr>
        <w:t>председател</w:t>
      </w:r>
      <w:r w:rsidR="00466294">
        <w:rPr>
          <w:rFonts w:ascii="PT Astra Serif" w:hAnsi="PT Astra Serif" w:cs="Arial"/>
        </w:rPr>
        <w:t>я</w:t>
      </w:r>
      <w:r w:rsidR="00466294" w:rsidRPr="0070162B">
        <w:rPr>
          <w:rFonts w:ascii="PT Astra Serif" w:hAnsi="PT Astra Serif" w:cs="Arial"/>
        </w:rPr>
        <w:t xml:space="preserve"> Тульской городской Думы</w:t>
      </w:r>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Руководство работой аппарата Тульской городской Думы осуществляет руководитель аппарата Тульской городской Думы, которого назначает Тульская городская Дума по представлению Главы муниципального образования.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43. Регламент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По вопросам организации своей деятельности Тульская городская Дума принимает </w:t>
      </w:r>
      <w:hyperlink r:id="rId89" w:history="1">
        <w:r w:rsidRPr="000B0D04">
          <w:rPr>
            <w:rFonts w:ascii="PT Astra Serif" w:hAnsi="PT Astra Serif" w:cs="Times New Roman"/>
            <w:szCs w:val="22"/>
          </w:rPr>
          <w:t>Регламент</w:t>
        </w:r>
      </w:hyperlink>
      <w:r w:rsidRPr="000B0D04">
        <w:rPr>
          <w:rFonts w:ascii="PT Astra Serif" w:hAnsi="PT Astra Serif" w:cs="Times New Roman"/>
          <w:szCs w:val="22"/>
        </w:rPr>
        <w:t>.</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44. Заседания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Основной формой работы Тульской городской Думы как представительного органа местного самоуправления являются заседания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3D678F">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45. </w:t>
      </w:r>
      <w:r w:rsidR="003D678F">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46. Проведение заседаний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 Очередные заседания Тульской городской Думы проводятся не менее одного раза в месяц. Созываются, подготавливаются в соответствии с </w:t>
      </w:r>
      <w:hyperlink r:id="rId90" w:history="1">
        <w:r w:rsidRPr="000B0D04">
          <w:rPr>
            <w:rFonts w:ascii="PT Astra Serif" w:hAnsi="PT Astra Serif" w:cs="Times New Roman"/>
            <w:szCs w:val="22"/>
          </w:rPr>
          <w:t>Регламентом</w:t>
        </w:r>
      </w:hyperlink>
      <w:r w:rsidRPr="000B0D04">
        <w:rPr>
          <w:rFonts w:ascii="PT Astra Serif" w:hAnsi="PT Astra Serif" w:cs="Times New Roman"/>
          <w:szCs w:val="22"/>
        </w:rPr>
        <w:t>, принятым Тульской городской Думой.</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Заседания, созываемые в иные сроки, кроме установленных, являются внеочередными. Порядок созыва и проведения внеочередных заседаний Тульской городской Думы определяется ее </w:t>
      </w:r>
      <w:hyperlink r:id="rId91" w:history="1">
        <w:r w:rsidRPr="000B0D04">
          <w:rPr>
            <w:rFonts w:ascii="PT Astra Serif" w:hAnsi="PT Astra Serif" w:cs="Times New Roman"/>
            <w:szCs w:val="22"/>
          </w:rPr>
          <w:t>Регламентом</w:t>
        </w:r>
      </w:hyperlink>
      <w:r w:rsidRPr="000B0D04">
        <w:rPr>
          <w:rFonts w:ascii="PT Astra Serif" w:hAnsi="PT Astra Serif" w:cs="Times New Roman"/>
          <w:szCs w:val="22"/>
        </w:rPr>
        <w:t>.</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Продолжительность как очередного, так и внеочередного заседания определяется Тульской </w:t>
      </w:r>
      <w:r w:rsidRPr="000B0D04">
        <w:rPr>
          <w:rFonts w:ascii="PT Astra Serif" w:hAnsi="PT Astra Serif" w:cs="Times New Roman"/>
          <w:szCs w:val="22"/>
        </w:rPr>
        <w:lastRenderedPageBreak/>
        <w:t>городской Думой. Тульская городская Дума может принять решение о продлении работы заседания или о перерыве в его проведении.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3. Для предварительного обсуждения вопросов повестки дня, выявления и согласования мнений депутатов Тульской городской Думы в период до проведения основных заседаний могут проводиться рабочие заседания, на которых не принимаются какие-либо решения и не применяются нормы </w:t>
      </w:r>
      <w:hyperlink r:id="rId92" w:history="1">
        <w:r w:rsidRPr="000B0D04">
          <w:rPr>
            <w:rFonts w:ascii="PT Astra Serif" w:hAnsi="PT Astra Serif" w:cs="Times New Roman"/>
            <w:szCs w:val="22"/>
          </w:rPr>
          <w:t>Регламента</w:t>
        </w:r>
      </w:hyperlink>
      <w:r w:rsidRPr="000B0D04">
        <w:rPr>
          <w:rFonts w:ascii="PT Astra Serif" w:hAnsi="PT Astra Serif" w:cs="Times New Roman"/>
          <w:szCs w:val="22"/>
        </w:rPr>
        <w:t>. Рабочие заседания могут быть закрытыми.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4. Порядок созыва, подготовки и проведения заседания, рассмотрения и принятия решений, осуществления контрольных полномочий, участия в работе заседания комиссий, фракций, должностных лиц администрации города и правительства области, депутатов областной Думы, представителей других органов местного самоуправления, областной Думы, представителей общественности, населения, а также правила организационно-технического обеспечения работы заседания устанавливаются </w:t>
      </w:r>
      <w:hyperlink r:id="rId93" w:history="1">
        <w:r w:rsidRPr="000B0D04">
          <w:rPr>
            <w:rFonts w:ascii="PT Astra Serif" w:hAnsi="PT Astra Serif" w:cs="Times New Roman"/>
            <w:szCs w:val="22"/>
          </w:rPr>
          <w:t>Регламентом</w:t>
        </w:r>
      </w:hyperlink>
      <w:r w:rsidRPr="000B0D04">
        <w:rPr>
          <w:rFonts w:ascii="PT Astra Serif" w:hAnsi="PT Astra Serif" w:cs="Times New Roman"/>
          <w:szCs w:val="22"/>
        </w:rPr>
        <w:t xml:space="preserve">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5. Депутат принимает личное участие в заседаниях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6. Депутат пользуется правом решающего голоса по всем вопросам, рассматриваемым Тульской городской Думой, а также комиссией, членом которой он является.</w:t>
      </w:r>
    </w:p>
    <w:p w:rsidR="008B6D5C" w:rsidRPr="000B0D04" w:rsidRDefault="008B6D5C" w:rsidP="008B6D5C">
      <w:pPr>
        <w:pStyle w:val="ConsPlusNormal"/>
        <w:jc w:val="both"/>
        <w:rPr>
          <w:rFonts w:ascii="PT Astra Serif" w:hAnsi="PT Astra Serif" w:cs="Times New Roman"/>
          <w:szCs w:val="22"/>
        </w:rPr>
      </w:pPr>
    </w:p>
    <w:p w:rsidR="00087DD6" w:rsidRPr="000B0D04" w:rsidRDefault="00087DD6" w:rsidP="008B6D5C">
      <w:pPr>
        <w:pStyle w:val="ConsPlusNormal"/>
        <w:jc w:val="center"/>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VII</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ДЕЯТЕЛЬНОСТЬ ТУЛЬСКОЙ ГОРОДСКОЙ ДУМЫ</w:t>
      </w: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ПО ОСУЩЕСТВЛЕНИЮ РЕГУЛИРОВАНИЯ И КОНТРОЛЯ</w:t>
      </w: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В ВОПРОСАХ МЕСТНОГО САМОУПРАВЛЕНИЯ ГОРОДА</w:t>
      </w:r>
    </w:p>
    <w:p w:rsidR="008B6D5C" w:rsidRPr="000B0D04" w:rsidRDefault="008B6D5C" w:rsidP="008B6D5C">
      <w:pPr>
        <w:pStyle w:val="ConsPlusNormal"/>
        <w:jc w:val="both"/>
        <w:rPr>
          <w:rFonts w:ascii="PT Astra Serif" w:hAnsi="PT Astra Serif" w:cs="Times New Roman"/>
          <w:szCs w:val="22"/>
        </w:rPr>
      </w:pPr>
    </w:p>
    <w:p w:rsidR="003D678F" w:rsidRPr="000B0D04" w:rsidRDefault="008B6D5C" w:rsidP="003D678F">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47. </w:t>
      </w:r>
      <w:r w:rsidR="003D678F">
        <w:rPr>
          <w:rFonts w:ascii="PT Astra Serif" w:hAnsi="PT Astra Serif" w:cs="Times New Roman"/>
          <w:szCs w:val="22"/>
        </w:rPr>
        <w:t>Исключена.</w:t>
      </w:r>
    </w:p>
    <w:p w:rsidR="008B6D5C" w:rsidRPr="000B0D04" w:rsidRDefault="008B6D5C" w:rsidP="003D678F">
      <w:pPr>
        <w:pStyle w:val="ConsPlusNormal"/>
        <w:ind w:firstLine="540"/>
        <w:jc w:val="both"/>
        <w:rPr>
          <w:rFonts w:ascii="PT Astra Serif" w:hAnsi="PT Astra Serif" w:cs="Times New Roman"/>
          <w:szCs w:val="22"/>
        </w:rPr>
      </w:pPr>
    </w:p>
    <w:p w:rsidR="003D678F" w:rsidRPr="000B0D04" w:rsidRDefault="008B6D5C" w:rsidP="003D678F">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48. </w:t>
      </w:r>
      <w:r w:rsidR="003D678F">
        <w:rPr>
          <w:rFonts w:ascii="PT Astra Serif" w:hAnsi="PT Astra Serif" w:cs="Times New Roman"/>
          <w:szCs w:val="22"/>
        </w:rPr>
        <w:t>Исключена.</w:t>
      </w:r>
    </w:p>
    <w:p w:rsidR="008B6D5C" w:rsidRPr="000B0D04" w:rsidRDefault="008B6D5C" w:rsidP="003D678F">
      <w:pPr>
        <w:pStyle w:val="ConsPlusNormal"/>
        <w:ind w:firstLine="540"/>
        <w:jc w:val="both"/>
        <w:rPr>
          <w:rFonts w:ascii="PT Astra Serif" w:hAnsi="PT Astra Serif" w:cs="Times New Roman"/>
          <w:szCs w:val="22"/>
        </w:rPr>
      </w:pPr>
    </w:p>
    <w:p w:rsidR="00466294" w:rsidRPr="00466294" w:rsidRDefault="008B6D5C" w:rsidP="00BD3D6F">
      <w:pPr>
        <w:pStyle w:val="2"/>
        <w:keepNext w:val="0"/>
        <w:autoSpaceDE w:val="0"/>
        <w:autoSpaceDN w:val="0"/>
        <w:adjustRightInd w:val="0"/>
        <w:ind w:firstLine="567"/>
        <w:rPr>
          <w:rFonts w:ascii="PT Astra Serif" w:hAnsi="PT Astra Serif" w:cs="Arial"/>
          <w:b/>
          <w:bCs/>
          <w:sz w:val="22"/>
          <w:szCs w:val="22"/>
        </w:rPr>
      </w:pPr>
      <w:r w:rsidRPr="00466294">
        <w:rPr>
          <w:rFonts w:ascii="PT Astra Serif" w:hAnsi="PT Astra Serif"/>
          <w:sz w:val="22"/>
          <w:szCs w:val="22"/>
        </w:rPr>
        <w:t xml:space="preserve">Статья 49. </w:t>
      </w:r>
      <w:r w:rsidR="00466294" w:rsidRPr="00466294">
        <w:rPr>
          <w:rFonts w:ascii="PT Astra Serif" w:hAnsi="PT Astra Serif" w:cs="Arial"/>
          <w:bCs/>
          <w:sz w:val="22"/>
          <w:szCs w:val="22"/>
        </w:rPr>
        <w:t>Контрольно-счетная палата муниципального образования</w:t>
      </w:r>
    </w:p>
    <w:p w:rsidR="00466294" w:rsidRDefault="00466294" w:rsidP="00BD3D6F">
      <w:pPr>
        <w:autoSpaceDE w:val="0"/>
        <w:autoSpaceDN w:val="0"/>
        <w:adjustRightInd w:val="0"/>
        <w:spacing w:after="0" w:line="240" w:lineRule="auto"/>
        <w:ind w:firstLine="567"/>
        <w:jc w:val="both"/>
        <w:rPr>
          <w:rFonts w:ascii="PT Astra Serif" w:hAnsi="PT Astra Serif"/>
        </w:rPr>
      </w:pPr>
    </w:p>
    <w:p w:rsidR="00466294" w:rsidRPr="00466294" w:rsidRDefault="00466294" w:rsidP="00BD3D6F">
      <w:pPr>
        <w:autoSpaceDE w:val="0"/>
        <w:autoSpaceDN w:val="0"/>
        <w:adjustRightInd w:val="0"/>
        <w:spacing w:after="0" w:line="240" w:lineRule="auto"/>
        <w:ind w:firstLine="567"/>
        <w:jc w:val="both"/>
        <w:rPr>
          <w:rFonts w:ascii="PT Astra Serif" w:hAnsi="PT Astra Serif"/>
        </w:rPr>
      </w:pPr>
      <w:r w:rsidRPr="00466294">
        <w:rPr>
          <w:rFonts w:ascii="PT Astra Serif" w:hAnsi="PT Astra Serif"/>
        </w:rPr>
        <w:t xml:space="preserve">В соответствии </w:t>
      </w:r>
      <w:r w:rsidRPr="00466294">
        <w:rPr>
          <w:rFonts w:ascii="PT Astra Serif" w:hAnsi="PT Astra Serif" w:cs="Arial"/>
        </w:rPr>
        <w:t xml:space="preserve">с Бюджетным </w:t>
      </w:r>
      <w:hyperlink r:id="rId94" w:history="1">
        <w:r w:rsidRPr="00466294">
          <w:rPr>
            <w:rFonts w:ascii="PT Astra Serif" w:hAnsi="PT Astra Serif" w:cs="Arial"/>
          </w:rPr>
          <w:t>кодексом</w:t>
        </w:r>
      </w:hyperlink>
      <w:r w:rsidRPr="00466294">
        <w:rPr>
          <w:rFonts w:ascii="PT Astra Serif" w:hAnsi="PT Astra Serif" w:cs="Arial"/>
        </w:rPr>
        <w:t xml:space="preserve"> Российской Федерации, Федеральным </w:t>
      </w:r>
      <w:hyperlink r:id="rId95" w:history="1">
        <w:r w:rsidRPr="00466294">
          <w:rPr>
            <w:rFonts w:ascii="PT Astra Serif" w:hAnsi="PT Astra Serif" w:cs="Arial"/>
          </w:rPr>
          <w:t>законом</w:t>
        </w:r>
      </w:hyperlink>
      <w:r w:rsidRPr="00466294">
        <w:rPr>
          <w:rFonts w:ascii="PT Astra Serif" w:hAnsi="PT Astra Serif" w:cs="Arial"/>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96" w:history="1">
        <w:r w:rsidRPr="00466294">
          <w:rPr>
            <w:rFonts w:ascii="PT Astra Serif" w:hAnsi="PT Astra Serif" w:cs="Arial"/>
          </w:rPr>
          <w:t>законом</w:t>
        </w:r>
      </w:hyperlink>
      <w:r w:rsidRPr="00466294">
        <w:rPr>
          <w:rFonts w:ascii="PT Astra Serif" w:hAnsi="PT Astra Serif" w:cs="Arial"/>
        </w:rPr>
        <w:t xml:space="preserve"> № 33-ФЗ,  </w:t>
      </w:r>
      <w:hyperlink r:id="rId97" w:history="1">
        <w:r w:rsidRPr="00466294">
          <w:rPr>
            <w:rFonts w:ascii="PT Astra Serif" w:hAnsi="PT Astra Serif" w:cs="Arial"/>
          </w:rPr>
          <w:t>Законом</w:t>
        </w:r>
      </w:hyperlink>
      <w:r w:rsidRPr="00466294">
        <w:rPr>
          <w:rFonts w:ascii="PT Astra Serif" w:hAnsi="PT Astra Serif" w:cs="Arial"/>
        </w:rPr>
        <w:t xml:space="preserve"> Тульской области от 04.12.2008 № 1147-ЗТО «О счетной палате Тульской области», решением Тульской городской Думы от 23.07.2025 № 11/248  </w:t>
      </w:r>
      <w:r w:rsidR="00BD3D6F">
        <w:rPr>
          <w:rFonts w:ascii="PT Astra Serif" w:hAnsi="PT Astra Serif" w:cs="Arial"/>
        </w:rPr>
        <w:t xml:space="preserve">                     </w:t>
      </w:r>
      <w:r w:rsidRPr="00466294">
        <w:rPr>
          <w:rFonts w:ascii="PT Astra Serif" w:hAnsi="PT Astra Serif" w:cs="Arial"/>
        </w:rPr>
        <w:t>«О передаче полномочий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 на основании Соглашения о передаче полномочий по осуществлению внешнего муниципального финансового контроля» полномочия по осуществлению внешнего муниципального финансового контроля в полном объеме в соответствии с законодательством, в том числе предусмотренные Бюд</w:t>
      </w:r>
      <w:r w:rsidRPr="00466294">
        <w:rPr>
          <w:rFonts w:ascii="PT Astra Serif" w:hAnsi="PT Astra Serif" w:cs="Arial"/>
        </w:rPr>
        <w:lastRenderedPageBreak/>
        <w:t xml:space="preserve">жетным кодексом Российской Федерации, Федеральным </w:t>
      </w:r>
      <w:hyperlink r:id="rId98" w:history="1">
        <w:r w:rsidRPr="00466294">
          <w:rPr>
            <w:rFonts w:ascii="PT Astra Serif" w:hAnsi="PT Astra Serif" w:cs="Arial"/>
          </w:rPr>
          <w:t>законом</w:t>
        </w:r>
      </w:hyperlink>
      <w:r w:rsidRPr="00466294">
        <w:rPr>
          <w:rFonts w:ascii="PT Astra Serif" w:hAnsi="PT Astra Serif" w:cs="Arial"/>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в муниципальном образовании городской округ город Тула переданы счетной палате Тульской области.</w:t>
      </w:r>
    </w:p>
    <w:p w:rsidR="008B6D5C" w:rsidRPr="00466294" w:rsidRDefault="00466294" w:rsidP="00466294">
      <w:pPr>
        <w:pStyle w:val="ConsPlusNormal"/>
        <w:ind w:firstLine="567"/>
        <w:jc w:val="both"/>
        <w:rPr>
          <w:rFonts w:ascii="PT Astra Serif" w:hAnsi="PT Astra Serif" w:cs="Times New Roman"/>
          <w:szCs w:val="22"/>
        </w:rPr>
      </w:pPr>
      <w:r w:rsidRPr="00466294">
        <w:rPr>
          <w:rFonts w:ascii="PT Astra Serif" w:hAnsi="PT Astra Serif"/>
          <w:szCs w:val="22"/>
        </w:rPr>
        <w:t>Соглашение вступает в силу с 31.10.2025 и действует в течении пяти лет.</w:t>
      </w:r>
    </w:p>
    <w:p w:rsidR="00BD3D6F" w:rsidRDefault="00BD3D6F" w:rsidP="00466294">
      <w:pPr>
        <w:pStyle w:val="ConsPlusNormal"/>
        <w:ind w:firstLine="567"/>
        <w:jc w:val="center"/>
        <w:rPr>
          <w:rFonts w:ascii="PT Astra Serif" w:hAnsi="PT Astra Serif" w:cs="Times New Roman"/>
          <w:szCs w:val="22"/>
        </w:rPr>
      </w:pPr>
    </w:p>
    <w:p w:rsidR="008B6D5C" w:rsidRPr="00466294" w:rsidRDefault="008B6D5C" w:rsidP="00BD3D6F">
      <w:pPr>
        <w:pStyle w:val="ConsPlusNormal"/>
        <w:jc w:val="center"/>
        <w:rPr>
          <w:rFonts w:ascii="PT Astra Serif" w:hAnsi="PT Astra Serif" w:cs="Times New Roman"/>
          <w:szCs w:val="22"/>
        </w:rPr>
      </w:pPr>
      <w:r w:rsidRPr="00466294">
        <w:rPr>
          <w:rFonts w:ascii="PT Astra Serif" w:hAnsi="PT Astra Serif" w:cs="Times New Roman"/>
          <w:szCs w:val="22"/>
        </w:rPr>
        <w:t>Глава VIII</w:t>
      </w:r>
    </w:p>
    <w:p w:rsidR="008B6D5C" w:rsidRPr="00466294" w:rsidRDefault="008B6D5C" w:rsidP="00466294">
      <w:pPr>
        <w:pStyle w:val="ConsPlusNormal"/>
        <w:ind w:firstLine="567"/>
        <w:jc w:val="both"/>
        <w:rPr>
          <w:rFonts w:ascii="PT Astra Serif" w:hAnsi="PT Astra Serif" w:cs="Times New Roman"/>
          <w:szCs w:val="22"/>
        </w:rPr>
      </w:pPr>
    </w:p>
    <w:p w:rsidR="008B6D5C" w:rsidRPr="000B0D04" w:rsidRDefault="008B6D5C" w:rsidP="00466294">
      <w:pPr>
        <w:pStyle w:val="ConsPlusNormal"/>
        <w:ind w:firstLine="567"/>
        <w:jc w:val="center"/>
        <w:rPr>
          <w:rFonts w:ascii="PT Astra Serif" w:hAnsi="PT Astra Serif" w:cs="Times New Roman"/>
          <w:szCs w:val="22"/>
        </w:rPr>
      </w:pPr>
      <w:r w:rsidRPr="00466294">
        <w:rPr>
          <w:rFonts w:ascii="PT Astra Serif" w:hAnsi="PT Astra Serif" w:cs="Times New Roman"/>
          <w:szCs w:val="22"/>
        </w:rPr>
        <w:t>ПОСТОЯННЫЕ КОМИССИИ</w:t>
      </w:r>
      <w:r w:rsidRPr="000B0D04">
        <w:rPr>
          <w:rFonts w:ascii="PT Astra Serif" w:hAnsi="PT Astra Serif" w:cs="Times New Roman"/>
          <w:szCs w:val="22"/>
        </w:rPr>
        <w:t xml:space="preserve">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50. Порядок формирования постоянных комиссий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По отдельным направлениям своей деятельности Тульская городская Дума может избирать из числа депутатов постоянные комиссии.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Решения об избрании постоянных комиссий принимаются Тульской городской Думой на ее заседаниях в порядке, предусмотренном законодательством о местном самоуправлении, настоящим Уставом и </w:t>
      </w:r>
      <w:hyperlink r:id="rId99" w:history="1">
        <w:r w:rsidRPr="000B0D04">
          <w:rPr>
            <w:rFonts w:ascii="PT Astra Serif" w:hAnsi="PT Astra Serif" w:cs="Times New Roman"/>
            <w:szCs w:val="22"/>
          </w:rPr>
          <w:t>Регламентом</w:t>
        </w:r>
      </w:hyperlink>
      <w:r w:rsidRPr="000B0D04">
        <w:rPr>
          <w:rFonts w:ascii="PT Astra Serif" w:hAnsi="PT Astra Serif" w:cs="Times New Roman"/>
          <w:szCs w:val="22"/>
        </w:rPr>
        <w:t xml:space="preserve">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51. Функции и полномочия постоянных комиссий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Функции и полномочия постоянных комиссий определяются Положениями о комиссиях, принимаемыми Тульской городской Думой.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52. Организация работы постоянных комиссий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Организация работы постоянных комиссий определяется </w:t>
      </w:r>
      <w:hyperlink r:id="rId100" w:history="1">
        <w:r w:rsidRPr="000B0D04">
          <w:rPr>
            <w:rFonts w:ascii="PT Astra Serif" w:hAnsi="PT Astra Serif" w:cs="Times New Roman"/>
            <w:szCs w:val="22"/>
          </w:rPr>
          <w:t>Регламентом</w:t>
        </w:r>
      </w:hyperlink>
      <w:r w:rsidRPr="000B0D04">
        <w:rPr>
          <w:rFonts w:ascii="PT Astra Serif" w:hAnsi="PT Astra Serif" w:cs="Times New Roman"/>
          <w:szCs w:val="22"/>
        </w:rPr>
        <w:t xml:space="preserve"> Тульской городской Думы и Положениями о комиссиях.</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Раздел четвертый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МЕСТНАЯ АДМИНИСТРАЦИЯ (АДМИНИСТРАЦИЯ</w:t>
      </w: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МУНИЦИПАЛЬНОГО ОБРАЗОВАНИЯ ГОРОД ТУЛА)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IX</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СТРУКТУРА ИСПОЛНИТЕЛЬНО-РАСПОРЯДИТЕЛЬНОГО ОРГАНА</w:t>
      </w: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МУНИЦИПАЛЬНОГО ОБРАЗОВАНИЯ - АДМИНИСТРАЦИИ ГОРОДА ТУЛЫ</w:t>
      </w:r>
    </w:p>
    <w:p w:rsidR="008B6D5C" w:rsidRPr="000B0D04" w:rsidRDefault="008B6D5C" w:rsidP="008B6D5C">
      <w:pPr>
        <w:pStyle w:val="ConsPlusNormal"/>
        <w:jc w:val="both"/>
        <w:rPr>
          <w:rFonts w:ascii="PT Astra Serif" w:hAnsi="PT Astra Serif" w:cs="Times New Roman"/>
          <w:szCs w:val="22"/>
        </w:rPr>
      </w:pPr>
    </w:p>
    <w:p w:rsidR="00C173B7" w:rsidRPr="000B0D04" w:rsidRDefault="00C173B7" w:rsidP="00C173B7">
      <w:pPr>
        <w:autoSpaceDE w:val="0"/>
        <w:autoSpaceDN w:val="0"/>
        <w:adjustRightInd w:val="0"/>
        <w:spacing w:after="0" w:line="240" w:lineRule="auto"/>
        <w:ind w:firstLine="567"/>
        <w:jc w:val="both"/>
        <w:outlineLvl w:val="0"/>
        <w:rPr>
          <w:rFonts w:ascii="PT Astra Serif" w:hAnsi="PT Astra Serif" w:cs="Times New Roman"/>
        </w:rPr>
      </w:pPr>
      <w:r w:rsidRPr="000B0D04">
        <w:rPr>
          <w:rFonts w:ascii="PT Astra Serif" w:hAnsi="PT Astra Serif" w:cs="Times New Roman"/>
        </w:rPr>
        <w:t>Статья 53. Администрация муниципального образования город Тула</w:t>
      </w:r>
    </w:p>
    <w:p w:rsidR="00C173B7" w:rsidRPr="000B0D04" w:rsidRDefault="00C173B7" w:rsidP="00C173B7">
      <w:pPr>
        <w:autoSpaceDE w:val="0"/>
        <w:autoSpaceDN w:val="0"/>
        <w:adjustRightInd w:val="0"/>
        <w:spacing w:after="0" w:line="240" w:lineRule="auto"/>
        <w:ind w:firstLine="567"/>
        <w:rPr>
          <w:rFonts w:ascii="PT Astra Serif" w:hAnsi="PT Astra Serif" w:cs="Times New Roman"/>
        </w:rPr>
      </w:pPr>
    </w:p>
    <w:p w:rsidR="005A5DF4" w:rsidRDefault="005A5DF4" w:rsidP="009414A8">
      <w:pPr>
        <w:pStyle w:val="a9"/>
        <w:autoSpaceDE w:val="0"/>
        <w:autoSpaceDN w:val="0"/>
        <w:adjustRightInd w:val="0"/>
        <w:spacing w:after="0" w:line="240" w:lineRule="auto"/>
        <w:ind w:left="0" w:firstLine="567"/>
        <w:jc w:val="both"/>
        <w:rPr>
          <w:rFonts w:ascii="PT Astra Serif" w:hAnsi="PT Astra Serif"/>
          <w:bCs/>
        </w:rPr>
      </w:pPr>
      <w:r w:rsidRPr="0070162B">
        <w:rPr>
          <w:rFonts w:ascii="PT Astra Serif" w:hAnsi="PT Astra Serif"/>
          <w:bCs/>
        </w:rPr>
        <w:lastRenderedPageBreak/>
        <w:t>1. Администрация муниципального образования город Тула (исполнительно-распорядительный орган муниципального образования) наделяется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Тульской области.</w:t>
      </w:r>
    </w:p>
    <w:p w:rsidR="00C173B7" w:rsidRPr="000B0D04" w:rsidRDefault="00C173B7" w:rsidP="009414A8">
      <w:pPr>
        <w:pStyle w:val="a9"/>
        <w:autoSpaceDE w:val="0"/>
        <w:autoSpaceDN w:val="0"/>
        <w:adjustRightInd w:val="0"/>
        <w:spacing w:after="0" w:line="240" w:lineRule="auto"/>
        <w:ind w:left="0" w:firstLine="567"/>
        <w:jc w:val="both"/>
        <w:rPr>
          <w:rFonts w:ascii="PT Astra Serif" w:hAnsi="PT Astra Serif"/>
        </w:rPr>
      </w:pPr>
      <w:r w:rsidRPr="000B0D04">
        <w:rPr>
          <w:rFonts w:ascii="PT Astra Serif" w:hAnsi="PT Astra Serif"/>
        </w:rPr>
        <w:t xml:space="preserve">2. </w:t>
      </w:r>
      <w:r w:rsidR="0059287D" w:rsidRPr="000B0D04">
        <w:rPr>
          <w:rFonts w:ascii="PT Astra Serif" w:hAnsi="PT Astra Serif"/>
        </w:rPr>
        <w:t>Администрация муниципального образования город Тула наделяется следующими полномочиями:</w:t>
      </w:r>
    </w:p>
    <w:p w:rsidR="00C173B7" w:rsidRPr="000B0D04" w:rsidRDefault="00C173B7" w:rsidP="009414A8">
      <w:pPr>
        <w:spacing w:after="0" w:line="240" w:lineRule="auto"/>
        <w:ind w:firstLine="567"/>
        <w:jc w:val="both"/>
        <w:rPr>
          <w:rFonts w:ascii="PT Astra Serif" w:eastAsia="Times New Roman" w:hAnsi="PT Astra Serif" w:cs="Times New Roman"/>
          <w:color w:val="000000"/>
        </w:rPr>
      </w:pPr>
      <w:r w:rsidRPr="000B0D04">
        <w:rPr>
          <w:rFonts w:ascii="PT Astra Serif" w:eastAsia="Times New Roman" w:hAnsi="PT Astra Serif" w:cs="Times New Roman"/>
          <w:color w:val="000000"/>
        </w:rPr>
        <w:t xml:space="preserve">1) обеспечивает исполнение решений органов местного самоуправления муниципального образования по реализации вопросов местного значения; </w:t>
      </w:r>
    </w:p>
    <w:p w:rsidR="00C173B7" w:rsidRPr="000B0D04" w:rsidRDefault="00C173B7" w:rsidP="009414A8">
      <w:pPr>
        <w:spacing w:after="0" w:line="240" w:lineRule="auto"/>
        <w:ind w:firstLine="567"/>
        <w:jc w:val="both"/>
        <w:rPr>
          <w:rFonts w:ascii="PT Astra Serif" w:eastAsia="Times New Roman" w:hAnsi="PT Astra Serif" w:cs="Times New Roman"/>
          <w:color w:val="000000"/>
        </w:rPr>
      </w:pPr>
      <w:r w:rsidRPr="000B0D04">
        <w:rPr>
          <w:rFonts w:ascii="PT Astra Serif" w:eastAsia="Times New Roman" w:hAnsi="PT Astra Serif" w:cs="Times New Roman"/>
          <w:color w:val="000000"/>
        </w:rPr>
        <w:t>2) 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Тульской области;</w:t>
      </w:r>
    </w:p>
    <w:p w:rsidR="00C173B7" w:rsidRPr="000B0D04" w:rsidRDefault="00C173B7" w:rsidP="009414A8">
      <w:pPr>
        <w:shd w:val="clear" w:color="auto" w:fill="FFFFFF"/>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3) разрабатывает проект бюджета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 обеспечивает исполнение бюджета муниципального образования, готовит отчет об исполнении бюджета муниципального образования;</w:t>
      </w:r>
    </w:p>
    <w:p w:rsidR="00C173B7" w:rsidRPr="000B0D04" w:rsidRDefault="00C173B7" w:rsidP="009414A8">
      <w:pPr>
        <w:shd w:val="clear" w:color="auto" w:fill="FFFFFF"/>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4) разрабатывает проекты нормативных правовых актов, предусматривающие установление, изменение и отмену местных налогов и сборов;</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5)  разрабатывает, рассматривает, утверждает (одобряет) и реализует документы стратегического планирования по вопросам, отнесенным к полномочиям органов местного самоуправления, в пределах установленной компетенции;</w:t>
      </w:r>
    </w:p>
    <w:p w:rsidR="00C173B7" w:rsidRPr="000B0D04" w:rsidRDefault="00C173B7" w:rsidP="009414A8">
      <w:pPr>
        <w:shd w:val="clear" w:color="auto" w:fill="FFFFFF"/>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6) управляет и распоряжается муниципальным имуществом, находящимся в муниципальной собственности в порядке, установленном законодательством Российской Федерации и Тульской области, а также правовыми актами Тульской городской Думы;</w:t>
      </w:r>
    </w:p>
    <w:p w:rsidR="00C173B7" w:rsidRPr="000B0D04" w:rsidRDefault="00C173B7" w:rsidP="009414A8">
      <w:pPr>
        <w:shd w:val="clear" w:color="auto" w:fill="FFFFFF"/>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7) регулирует деятельность муниципальных предприятий и учреждений в соответствии с законодательством Российской Федерации и Тульской области, а также муниципальными правовыми актами;</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eastAsia="Times New Roman" w:hAnsi="PT Astra Serif" w:cs="Times New Roman"/>
          <w:color w:val="000000"/>
        </w:rPr>
        <w:t>8)</w:t>
      </w:r>
      <w:r w:rsidRPr="000B0D04">
        <w:rPr>
          <w:rFonts w:ascii="PT Astra Serif" w:hAnsi="PT Astra Serif" w:cs="Times New Roman"/>
          <w:color w:val="000000"/>
        </w:rPr>
        <w:t xml:space="preserve"> организует в границах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173B7" w:rsidRPr="000B0D04" w:rsidRDefault="009414A8"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rPr>
        <w:t>9)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10) осуществляет дорожную деятельность в отношении автомобильных дорог местного значения в границах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 xml:space="preserve">и обеспечивает безопасность дорожного движения на них, включая создание и обеспечение функционирования парковок (парковочных мест), муниципальный контроль </w:t>
      </w:r>
      <w:r w:rsidR="00B43980" w:rsidRPr="000B0D04">
        <w:rPr>
          <w:rFonts w:ascii="PT Astra Serif" w:hAnsi="PT Astra Serif" w:cs="Times New Roman"/>
        </w:rPr>
        <w:t>на автомобильном транспорте, городском наземном электрическом транспорте и в дорожном хозяйстве</w:t>
      </w:r>
      <w:r w:rsidR="00B43980" w:rsidRPr="000B0D04">
        <w:rPr>
          <w:rFonts w:ascii="PT Astra Serif" w:hAnsi="PT Astra Serif" w:cs="Times New Roman"/>
          <w:color w:val="000000"/>
        </w:rPr>
        <w:t xml:space="preserve"> </w:t>
      </w:r>
      <w:r w:rsidRPr="000B0D04">
        <w:rPr>
          <w:rFonts w:ascii="PT Astra Serif" w:hAnsi="PT Astra Serif" w:cs="Times New Roman"/>
          <w:color w:val="000000"/>
        </w:rPr>
        <w:t xml:space="preserve">в границах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w:t>
      </w:r>
      <w:r w:rsidR="007B33B1" w:rsidRPr="000B0D04">
        <w:rPr>
          <w:rFonts w:ascii="PT Astra Serif" w:hAnsi="PT Astra Serif" w:cs="Times New Roman"/>
          <w:color w:val="000000"/>
        </w:rPr>
        <w:t xml:space="preserve"> </w:t>
      </w:r>
      <w:hyperlink r:id="rId101" w:history="1">
        <w:r w:rsidRPr="000B0D04">
          <w:rPr>
            <w:rFonts w:ascii="PT Astra Serif" w:hAnsi="PT Astra Serif" w:cs="Times New Roman"/>
            <w:color w:val="000000"/>
          </w:rPr>
          <w:t>законодательством</w:t>
        </w:r>
      </w:hyperlink>
      <w:r w:rsidRPr="000B0D04">
        <w:rPr>
          <w:rFonts w:ascii="PT Astra Serif" w:hAnsi="PT Astra Serif" w:cs="Times New Roman"/>
          <w:color w:val="000000"/>
        </w:rPr>
        <w:t xml:space="preserve"> Российской Федерации;</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lastRenderedPageBreak/>
        <w:t xml:space="preserve">11) обеспечивает проживающих в </w:t>
      </w:r>
      <w:r w:rsidRPr="000B0D04">
        <w:rPr>
          <w:rFonts w:ascii="PT Astra Serif" w:eastAsia="Times New Roman" w:hAnsi="PT Astra Serif" w:cs="Times New Roman"/>
          <w:color w:val="000000"/>
        </w:rPr>
        <w:t xml:space="preserve">муниципальном образовании </w:t>
      </w:r>
      <w:r w:rsidRPr="000B0D04">
        <w:rPr>
          <w:rFonts w:ascii="PT Astra Serif" w:hAnsi="PT Astra Serif" w:cs="Times New Roman"/>
          <w:color w:val="000000"/>
        </w:rPr>
        <w:t xml:space="preserve">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w:t>
      </w:r>
      <w:hyperlink r:id="rId102" w:history="1">
        <w:r w:rsidRPr="000B0D04">
          <w:rPr>
            <w:rFonts w:ascii="PT Astra Serif" w:hAnsi="PT Astra Serif" w:cs="Times New Roman"/>
            <w:color w:val="000000"/>
          </w:rPr>
          <w:t>законодательством</w:t>
        </w:r>
      </w:hyperlink>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12) создает условия для предоставления транспортных услуг населению и организует транспортное обслуживания населения в границах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13)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14)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 xml:space="preserve">, реализацию прав </w:t>
      </w:r>
      <w:r w:rsidR="00345029" w:rsidRPr="000B0D04">
        <w:rPr>
          <w:rFonts w:ascii="PT Astra Serif" w:hAnsi="PT Astra Serif" w:cs="Times New Roman"/>
        </w:rPr>
        <w:t>коренных малочисленных народов и других</w:t>
      </w:r>
      <w:r w:rsidRPr="000B0D04">
        <w:rPr>
          <w:rFonts w:ascii="PT Astra Serif" w:hAnsi="PT Astra Serif" w:cs="Times New Roman"/>
          <w:color w:val="000000"/>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15) участвует в предупреждении и ликвидации последствий чрезвычайных ситуаций в границах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16) обеспечивает первичные меры пожарной безопасности в границах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17) организует мероприятия по охране окружающей среды в границах </w:t>
      </w:r>
      <w:r w:rsidRPr="000B0D04">
        <w:rPr>
          <w:rFonts w:ascii="PT Astra Serif" w:eastAsia="Times New Roman" w:hAnsi="PT Astra Serif" w:cs="Times New Roman"/>
          <w:color w:val="000000"/>
        </w:rPr>
        <w:t xml:space="preserve">муниципального </w:t>
      </w:r>
      <w:r w:rsidRPr="000B0D04">
        <w:rPr>
          <w:rFonts w:ascii="PT Astra Serif" w:hAnsi="PT Astra Serif" w:cs="Times New Roman"/>
          <w:color w:val="000000"/>
        </w:rPr>
        <w:t>образования</w:t>
      </w:r>
      <w:r w:rsidR="00AF2708" w:rsidRPr="000B0D04">
        <w:rPr>
          <w:rFonts w:ascii="PT Astra Serif" w:hAnsi="PT Astra Serif" w:cs="Times New Roman"/>
          <w:color w:val="000000"/>
        </w:rPr>
        <w:t>,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образования;</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18)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1313EF" w:rsidRPr="000B0D04">
        <w:rPr>
          <w:rFonts w:ascii="PT Astra Serif" w:hAnsi="PT Astra Serif" w:cs="Times New Roman"/>
          <w:color w:val="000000"/>
        </w:rPr>
        <w:t xml:space="preserve"> </w:t>
      </w:r>
      <w:r w:rsidRPr="000B0D04">
        <w:rPr>
          <w:rFonts w:ascii="PT Astra Serif" w:hAnsi="PT Astra Serif" w:cs="Times New Roman"/>
          <w:color w:val="000000"/>
        </w:rPr>
        <w:t>Тульской области),</w:t>
      </w:r>
      <w:r w:rsidR="001313EF" w:rsidRPr="000B0D04">
        <w:rPr>
          <w:rFonts w:ascii="PT Astra Serif" w:hAnsi="PT Astra Serif" w:cs="Times New Roman"/>
          <w:color w:val="000000"/>
        </w:rPr>
        <w:t xml:space="preserve"> </w:t>
      </w:r>
      <w:r w:rsidR="001313EF" w:rsidRPr="000B0D04">
        <w:rPr>
          <w:rFonts w:ascii="PT Astra Serif" w:eastAsia="Calibri" w:hAnsi="PT Astra Serif" w:cs="PT Astra Serif"/>
          <w:lang w:eastAsia="en-US"/>
        </w:rPr>
        <w:t>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B0D04">
        <w:rPr>
          <w:rFonts w:ascii="PT Astra Serif" w:hAnsi="PT Astra Serif" w:cs="Times New Roman"/>
          <w:color w:val="000000"/>
        </w:rPr>
        <w:t xml:space="preserve">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19) создает условия для оказания медицинской помощи населению на территории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в соответствии с территориальной программой государственных гарантий бесплатного оказания гражданам медицинской помощи;</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lastRenderedPageBreak/>
        <w:t xml:space="preserve">20) создает условия для обеспечения жителей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услугами связи, общественного питания, торговли и бытового обслуживания;</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21) организует библиотечное обслуживание населения, комплектование и обеспечение сохранности библиотечных фондов библиотек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22) создает условия для организации досуга и обеспечения жителей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услугами организаций культуры;</w:t>
      </w:r>
    </w:p>
    <w:p w:rsidR="00C173B7"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Pr="000B0D04">
        <w:rPr>
          <w:rFonts w:ascii="PT Astra Serif" w:eastAsia="Times New Roman" w:hAnsi="PT Astra Serif" w:cs="Times New Roman"/>
          <w:color w:val="000000"/>
        </w:rPr>
        <w:t>муниципальном образовании</w:t>
      </w:r>
      <w:r w:rsidRPr="000B0D04">
        <w:rPr>
          <w:rFonts w:ascii="PT Astra Serif" w:hAnsi="PT Astra Serif" w:cs="Times New Roman"/>
          <w:color w:val="000000"/>
        </w:rPr>
        <w:t>;</w:t>
      </w:r>
    </w:p>
    <w:p w:rsidR="0077361C" w:rsidRPr="006E2E8D" w:rsidRDefault="0077361C" w:rsidP="009414A8">
      <w:pPr>
        <w:autoSpaceDE w:val="0"/>
        <w:autoSpaceDN w:val="0"/>
        <w:adjustRightInd w:val="0"/>
        <w:spacing w:after="0" w:line="240" w:lineRule="auto"/>
        <w:ind w:firstLine="567"/>
        <w:jc w:val="both"/>
        <w:rPr>
          <w:rFonts w:ascii="PT Astra Serif" w:hAnsi="PT Astra Serif" w:cs="Times New Roman"/>
          <w:color w:val="000000"/>
        </w:rPr>
      </w:pPr>
      <w:r w:rsidRPr="006E2E8D">
        <w:rPr>
          <w:rFonts w:ascii="PT Astra Serif" w:hAnsi="PT Astra Serif"/>
        </w:rPr>
        <w:t xml:space="preserve">23-1) </w:t>
      </w:r>
      <w:r w:rsidRPr="006E2E8D">
        <w:rPr>
          <w:rFonts w:ascii="PT Astra Serif" w:hAnsi="PT Astra Serif" w:cs="Arial"/>
        </w:rPr>
        <w:t>информирует органы внутренних дел и другие заинтересованные органы и учреждения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24) сохраняет, использует и </w:t>
      </w:r>
      <w:proofErr w:type="gramStart"/>
      <w:r w:rsidRPr="000B0D04">
        <w:rPr>
          <w:rFonts w:ascii="PT Astra Serif" w:hAnsi="PT Astra Serif" w:cs="Times New Roman"/>
          <w:color w:val="000000"/>
        </w:rPr>
        <w:t>популяризирует  объекты</w:t>
      </w:r>
      <w:proofErr w:type="gramEnd"/>
      <w:r w:rsidRPr="000B0D04">
        <w:rPr>
          <w:rFonts w:ascii="PT Astra Serif" w:hAnsi="PT Astra Serif" w:cs="Times New Roman"/>
          <w:color w:val="000000"/>
        </w:rPr>
        <w:t xml:space="preserve"> культурного наследия (памятники истории и культуры), находящиеся в собственности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 xml:space="preserve">, охраняет объекты культурного наследия (памятники истории и культуры) местного значения, расположенные на территории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25) обеспечивает условия для развития на территории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 xml:space="preserve">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26) создает условия для массового отдыха жителей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и организует обустройство мест массового отдыха населения;</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27) формирует и содержит муниципальный архив;</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28) организует ритуальные услуги и содержание мест захоронения;</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29) участвует </w:t>
      </w:r>
      <w:r w:rsidRPr="000B0D04">
        <w:rPr>
          <w:rFonts w:ascii="PT Astra Serif" w:hAnsi="PT Astra Serif" w:cs="Times New Roman"/>
          <w:iCs/>
          <w:color w:val="000000"/>
        </w:rPr>
        <w:t>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0B0D04">
        <w:rPr>
          <w:rFonts w:ascii="PT Astra Serif" w:hAnsi="PT Astra Serif" w:cs="Times New Roman"/>
          <w:color w:val="000000"/>
        </w:rPr>
        <w:t>;</w:t>
      </w:r>
    </w:p>
    <w:p w:rsidR="00C173B7" w:rsidRPr="000B0D04" w:rsidRDefault="00C173B7" w:rsidP="009414A8">
      <w:pPr>
        <w:autoSpaceDE w:val="0"/>
        <w:autoSpaceDN w:val="0"/>
        <w:adjustRightInd w:val="0"/>
        <w:spacing w:after="0" w:line="240" w:lineRule="auto"/>
        <w:ind w:firstLine="567"/>
        <w:jc w:val="both"/>
        <w:rPr>
          <w:rFonts w:ascii="PT Astra Serif" w:hAnsi="PT Astra Serif" w:cs="Times New Roman"/>
          <w:color w:val="000000"/>
        </w:rPr>
      </w:pPr>
      <w:r w:rsidRPr="000B0D04">
        <w:rPr>
          <w:rFonts w:ascii="PT Astra Serif" w:hAnsi="PT Astra Serif" w:cs="Times New Roman"/>
          <w:color w:val="000000"/>
        </w:rPr>
        <w:t xml:space="preserve">30) </w:t>
      </w:r>
      <w:r w:rsidR="0015620B" w:rsidRPr="000B0D04">
        <w:rPr>
          <w:rFonts w:ascii="PT Astra Serif" w:hAnsi="PT Astra Serif" w:cs="Times New Roman"/>
        </w:rPr>
        <w:t>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w:t>
      </w:r>
      <w:r w:rsidR="0015620B" w:rsidRPr="000B0D04">
        <w:rPr>
          <w:rFonts w:ascii="PT Astra Serif" w:hAnsi="PT Astra Serif" w:cs="Times New Roman"/>
        </w:rPr>
        <w:lastRenderedPageBreak/>
        <w:t>ний (мониторинга безопасности)</w:t>
      </w:r>
      <w:r w:rsidRPr="000B0D04">
        <w:rPr>
          <w:rFonts w:ascii="PT Astra Serif" w:hAnsi="PT Astra Serif" w:cs="Times New Roman"/>
          <w:color w:val="000000"/>
        </w:rPr>
        <w:t xml:space="preserve">, организует благоустройство территории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 xml:space="preserve">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rPr>
      </w:pPr>
      <w:r w:rsidRPr="000B0D04">
        <w:rPr>
          <w:rFonts w:ascii="PT Astra Serif" w:hAnsi="PT Astra Serif" w:cs="Times New Roman"/>
          <w:color w:val="000000"/>
        </w:rPr>
        <w:t xml:space="preserve">31) утверждает подготовленную на основе генерального плана </w:t>
      </w:r>
      <w:r w:rsidRPr="000B0D04">
        <w:rPr>
          <w:rFonts w:ascii="PT Astra Serif" w:eastAsia="Times New Roman" w:hAnsi="PT Astra Serif" w:cs="Times New Roman"/>
          <w:color w:val="000000"/>
        </w:rPr>
        <w:t xml:space="preserve">муниципального образования </w:t>
      </w:r>
      <w:r w:rsidRPr="000B0D04">
        <w:rPr>
          <w:rFonts w:ascii="PT Astra Serif" w:hAnsi="PT Astra Serif" w:cs="Times New Roman"/>
          <w:color w:val="000000"/>
        </w:rPr>
        <w:t xml:space="preserve">документацию по планировке территории, осуществляет выдачу </w:t>
      </w:r>
      <w:r w:rsidR="007B33B1" w:rsidRPr="000B0D04">
        <w:rPr>
          <w:rFonts w:ascii="PT Astra Serif" w:hAnsi="PT Astra Serif" w:cs="Times New Roman"/>
          <w:bCs/>
          <w:color w:val="000000"/>
        </w:rPr>
        <w:t xml:space="preserve">градостроительного плана земельного участка, расположенного в границах городского округа, </w:t>
      </w:r>
      <w:r w:rsidRPr="000B0D04">
        <w:rPr>
          <w:rFonts w:ascii="PT Astra Serif" w:hAnsi="PT Astra Serif" w:cs="Times New Roman"/>
          <w:color w:val="000000"/>
        </w:rPr>
        <w:t xml:space="preserve">разрешений на строительство (за исключением случаев, предусмотренных Градостроительным </w:t>
      </w:r>
      <w:hyperlink r:id="rId103" w:history="1">
        <w:r w:rsidRPr="000B0D04">
          <w:rPr>
            <w:rFonts w:ascii="PT Astra Serif" w:hAnsi="PT Astra Serif" w:cs="Times New Roman"/>
            <w:color w:val="000000"/>
          </w:rPr>
          <w:t>кодексом</w:t>
        </w:r>
      </w:hyperlink>
      <w:r w:rsidRPr="000B0D04">
        <w:rPr>
          <w:rFonts w:ascii="PT Astra Serif" w:hAnsi="PT Astra Serif" w:cs="Times New Roman"/>
          <w:color w:val="00000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0B0D04">
        <w:rPr>
          <w:rFonts w:ascii="PT Astra Serif" w:eastAsia="Times New Roman" w:hAnsi="PT Astra Serif" w:cs="Times New Roman"/>
          <w:color w:val="000000"/>
        </w:rPr>
        <w:t>муниципального образования</w:t>
      </w:r>
      <w:r w:rsidRPr="000B0D04">
        <w:rPr>
          <w:rFonts w:ascii="PT Astra Serif" w:hAnsi="PT Astra Serif" w:cs="Times New Roman"/>
          <w:color w:val="000000"/>
        </w:rPr>
        <w:t xml:space="preserve">, ведет информационную систему обеспечения градостроительной деятельности, осуществляемой на территории муниципального образования, осуществляет резервированиеземель и изъятие земельных участков в границах муниципального образования для муниципальных нужд, осуществляет муниципальный земельный контроль в границах муниципального образования, осуществляет в случаях, предусмотренных Градостроительным </w:t>
      </w:r>
      <w:hyperlink r:id="rId104" w:history="1">
        <w:r w:rsidRPr="000B0D04">
          <w:rPr>
            <w:rFonts w:ascii="PT Astra Serif" w:hAnsi="PT Astra Serif" w:cs="Times New Roman"/>
            <w:color w:val="000000"/>
          </w:rPr>
          <w:t>кодексом</w:t>
        </w:r>
      </w:hyperlink>
      <w:r w:rsidRPr="000B0D04">
        <w:rPr>
          <w:rFonts w:ascii="PT Astra Serif" w:hAnsi="PT Astra Serif" w:cs="Times New Roman"/>
          <w:color w:val="000000"/>
        </w:rPr>
        <w:t xml:space="preserve">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планируемых строительстве</w:t>
      </w:r>
      <w:r w:rsidRPr="000B0D04">
        <w:rPr>
          <w:rFonts w:ascii="PT Astra Serif" w:hAnsi="PT Astra Serif" w:cs="Times New Roman"/>
        </w:rPr>
        <w:t xml:space="preserve"> параметров объекта индивидуального жилищного строительства или садового домаустановленным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строительстваили садового дома требованиям законодательства о градостроительной деятельности при строительстве или реконструкции объектов индив</w:t>
      </w:r>
      <w:r w:rsidRPr="00CB51C9">
        <w:rPr>
          <w:rFonts w:ascii="PT Astra Serif" w:hAnsi="PT Astra Serif" w:cs="Times New Roman"/>
        </w:rPr>
        <w:t xml:space="preserve">идуального жилищного строительства или садовых домов на земельных участках, расположенных на территории муниципального образования, принимает в соответствии с гражданским законодательством Российской Федерации решения о сносе самовольной постройки, </w:t>
      </w:r>
      <w:r w:rsidRPr="00CB51C9">
        <w:rPr>
          <w:rFonts w:ascii="PT Astra Serif" w:hAnsi="PT Astra Serif" w:cs="Times New Roman"/>
          <w:bCs/>
          <w:color w:val="000000"/>
        </w:rPr>
        <w:t xml:space="preserve">решения о сносе самовольной постройки или ее приведении в соответствие </w:t>
      </w:r>
      <w:r w:rsidRPr="00CB51C9">
        <w:rPr>
          <w:rFonts w:ascii="PT Astra Serif" w:hAnsi="PT Astra Serif" w:cs="Times New Roman"/>
          <w:color w:val="000000"/>
        </w:rPr>
        <w:t>с установленными требованиями,</w:t>
      </w:r>
      <w:r w:rsidR="007B33B1" w:rsidRPr="00CB51C9">
        <w:rPr>
          <w:rFonts w:ascii="PT Astra Serif" w:hAnsi="PT Astra Serif" w:cs="Times New Roman"/>
          <w:color w:val="000000"/>
        </w:rPr>
        <w:t xml:space="preserve"> </w:t>
      </w:r>
      <w:r w:rsidRPr="00CB51C9">
        <w:rPr>
          <w:rFonts w:ascii="PT Astra Serif" w:hAnsi="PT Astra Serif" w:cs="Times New Roman"/>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 xml:space="preserve">32) утверждает схему размещения рекламных конструкций, выдает разрешения на установку и эксплуатацию рекламных конструкций на территории муниципального образования, аннулирует такие разрешения, выдает предписания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105" w:history="1">
        <w:r w:rsidRPr="00CB51C9">
          <w:rPr>
            <w:rFonts w:ascii="PT Astra Serif" w:hAnsi="PT Astra Serif" w:cs="Times New Roman"/>
            <w:color w:val="000000"/>
          </w:rPr>
          <w:t>законом</w:t>
        </w:r>
      </w:hyperlink>
      <w:r w:rsidRPr="00CB51C9">
        <w:rPr>
          <w:rFonts w:ascii="PT Astra Serif" w:hAnsi="PT Astra Serif" w:cs="Times New Roman"/>
          <w:color w:val="000000"/>
        </w:rPr>
        <w:t xml:space="preserve"> от 13.03.2006 №38-ФЗ «О рекламе»;</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lastRenderedPageBreak/>
        <w:t>33) присваивает адреса объектам адресации, изменяет, аннулирует адреса, размещает информацию в государственном адресном реестре;</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 xml:space="preserve">34) </w:t>
      </w:r>
      <w:proofErr w:type="gramStart"/>
      <w:r w:rsidRPr="00CB51C9">
        <w:rPr>
          <w:rFonts w:ascii="PT Astra Serif" w:hAnsi="PT Astra Serif" w:cs="Times New Roman"/>
          <w:color w:val="000000"/>
        </w:rPr>
        <w:t>организует  и</w:t>
      </w:r>
      <w:proofErr w:type="gramEnd"/>
      <w:r w:rsidRPr="00CB51C9">
        <w:rPr>
          <w:rFonts w:ascii="PT Astra Serif" w:hAnsi="PT Astra Serif" w:cs="Times New Roman"/>
          <w:color w:val="000000"/>
        </w:rPr>
        <w:t xml:space="preserve"> осуществляет 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35) создает, содержит и организует деятельность аварийно-спасательных служб и (или) аварийно-спасательных формирований на территории муниципального образования;</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 xml:space="preserve">36) осуществляет муниципальный контроль в области </w:t>
      </w:r>
      <w:r w:rsidR="00874A1A" w:rsidRPr="00CB51C9">
        <w:rPr>
          <w:rFonts w:ascii="PT Astra Serif" w:hAnsi="PT Astra Serif" w:cs="Times New Roman"/>
        </w:rPr>
        <w:t>охраны и использования</w:t>
      </w:r>
      <w:r w:rsidR="00874A1A" w:rsidRPr="00CB51C9">
        <w:rPr>
          <w:rFonts w:ascii="PT Astra Serif" w:hAnsi="PT Astra Serif" w:cs="Times New Roman"/>
          <w:color w:val="000000"/>
        </w:rPr>
        <w:t xml:space="preserve"> </w:t>
      </w:r>
      <w:r w:rsidRPr="00CB51C9">
        <w:rPr>
          <w:rFonts w:ascii="PT Astra Serif" w:hAnsi="PT Astra Serif" w:cs="Times New Roman"/>
          <w:color w:val="000000"/>
        </w:rPr>
        <w:t>особо охраняемых природных территорий местного значения;</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37)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38) осуществляет мероприятия по обеспечению безопасности людей на водных объектах, охране их жизни и здоровья;</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39) создает условия для</w:t>
      </w:r>
      <w:r w:rsidR="00095055" w:rsidRPr="00CB51C9">
        <w:rPr>
          <w:rFonts w:ascii="PT Astra Serif" w:eastAsia="Calibri" w:hAnsi="PT Astra Serif" w:cs="Times New Roman"/>
        </w:rPr>
        <w:t xml:space="preserve"> развития сельскохозяйственного производства,</w:t>
      </w:r>
      <w:r w:rsidRPr="00CB51C9">
        <w:rPr>
          <w:rFonts w:ascii="PT Astra Serif" w:hAnsi="PT Astra Serif" w:cs="Times New Roman"/>
          <w:color w:val="000000"/>
        </w:rPr>
        <w:t xml:space="preserve">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CB51C9">
        <w:rPr>
          <w:rFonts w:ascii="PT Astra Serif" w:hAnsi="PT Astra Serif" w:cs="Times New Roman"/>
          <w:color w:val="000000"/>
        </w:rPr>
        <w:t>волонтерству</w:t>
      </w:r>
      <w:proofErr w:type="spellEnd"/>
      <w:r w:rsidRPr="00CB51C9">
        <w:rPr>
          <w:rFonts w:ascii="PT Astra Serif" w:hAnsi="PT Astra Serif" w:cs="Times New Roman"/>
          <w:color w:val="000000"/>
        </w:rPr>
        <w:t>);</w:t>
      </w:r>
    </w:p>
    <w:p w:rsidR="00D92722" w:rsidRPr="00CB51C9" w:rsidRDefault="007D61E1" w:rsidP="00CB51C9">
      <w:pPr>
        <w:autoSpaceDE w:val="0"/>
        <w:autoSpaceDN w:val="0"/>
        <w:adjustRightInd w:val="0"/>
        <w:spacing w:after="0" w:line="240" w:lineRule="auto"/>
        <w:ind w:firstLine="567"/>
        <w:jc w:val="both"/>
        <w:rPr>
          <w:rFonts w:ascii="PT Astra Serif" w:eastAsiaTheme="minorHAnsi" w:hAnsi="PT Astra Serif" w:cs="Arial"/>
          <w:lang w:eastAsia="en-US"/>
        </w:rPr>
      </w:pPr>
      <w:r w:rsidRPr="00CB51C9">
        <w:rPr>
          <w:rFonts w:ascii="PT Astra Serif" w:hAnsi="PT Astra Serif" w:cs="Times New Roman"/>
        </w:rPr>
        <w:t xml:space="preserve">40) </w:t>
      </w:r>
      <w:r w:rsidR="00D92722" w:rsidRPr="00CB51C9">
        <w:rPr>
          <w:rFonts w:ascii="PT Astra Serif" w:eastAsiaTheme="minorHAnsi" w:hAnsi="PT Astra Serif" w:cs="Arial"/>
          <w:lang w:eastAsia="en-US"/>
        </w:rPr>
        <w:t>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организации и осуществлении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rsidR="000B0D04" w:rsidRPr="00CB51C9" w:rsidRDefault="000B0D04" w:rsidP="00CB51C9">
      <w:pPr>
        <w:autoSpaceDE w:val="0"/>
        <w:autoSpaceDN w:val="0"/>
        <w:adjustRightInd w:val="0"/>
        <w:spacing w:after="0" w:line="240" w:lineRule="auto"/>
        <w:ind w:firstLine="567"/>
        <w:jc w:val="both"/>
        <w:rPr>
          <w:rFonts w:ascii="PT Astra Serif" w:eastAsiaTheme="minorHAnsi" w:hAnsi="PT Astra Serif" w:cs="Arial"/>
          <w:lang w:eastAsia="en-US"/>
        </w:rPr>
      </w:pPr>
      <w:r w:rsidRPr="00CB51C9">
        <w:rPr>
          <w:rFonts w:ascii="PT Astra Serif" w:hAnsi="PT Astra Serif"/>
        </w:rPr>
        <w:t xml:space="preserve">40-1) </w:t>
      </w:r>
      <w:r w:rsidRPr="00CB51C9">
        <w:rPr>
          <w:rFonts w:ascii="PT Astra Serif" w:eastAsiaTheme="minorHAnsi" w:hAnsi="PT Astra Serif" w:cs="Arial"/>
          <w:lang w:eastAsia="en-US"/>
        </w:rPr>
        <w:t>содействует развитию инфраструктуры молодежной политики, в том числе созданию и обеспечению функционирования муниципальных учреждений молодежной политики на территории муниципального образования;</w:t>
      </w:r>
    </w:p>
    <w:p w:rsidR="000B0D04" w:rsidRPr="00CB51C9" w:rsidRDefault="000B0D04" w:rsidP="00CB51C9">
      <w:pPr>
        <w:autoSpaceDE w:val="0"/>
        <w:autoSpaceDN w:val="0"/>
        <w:adjustRightInd w:val="0"/>
        <w:spacing w:after="0" w:line="240" w:lineRule="auto"/>
        <w:ind w:firstLine="567"/>
        <w:jc w:val="both"/>
        <w:rPr>
          <w:rFonts w:ascii="PT Astra Serif" w:eastAsiaTheme="minorHAnsi" w:hAnsi="PT Astra Serif" w:cs="Arial"/>
          <w:lang w:eastAsia="en-US"/>
        </w:rPr>
      </w:pPr>
      <w:r w:rsidRPr="00CB51C9">
        <w:rPr>
          <w:rFonts w:ascii="PT Astra Serif" w:eastAsiaTheme="minorHAnsi" w:hAnsi="PT Astra Serif" w:cs="Arial"/>
          <w:lang w:eastAsia="en-US"/>
        </w:rPr>
        <w:t>40-2) содействует реализации выдвигаемых инициатив, в том числе инициативных проектов, молодежи муниципального образования;</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 xml:space="preserve">41) осуществляет в пределах, установленных водным </w:t>
      </w:r>
      <w:hyperlink r:id="rId106" w:history="1">
        <w:r w:rsidRPr="00CB51C9">
          <w:rPr>
            <w:rFonts w:ascii="PT Astra Serif" w:hAnsi="PT Astra Serif" w:cs="Times New Roman"/>
            <w:color w:val="000000"/>
          </w:rPr>
          <w:t>законодательством</w:t>
        </w:r>
      </w:hyperlink>
      <w:r w:rsidRPr="00CB51C9">
        <w:rPr>
          <w:rFonts w:ascii="PT Astra Serif" w:hAnsi="PT Astra Serif" w:cs="Times New Roman"/>
          <w:color w:val="000000"/>
        </w:rPr>
        <w:t xml:space="preserve"> Российской Федерации и муниципальными правовыми актами, полномочия собственника водных объектов,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42)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43) осуществляет муниципальный лесной контроль;</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lastRenderedPageBreak/>
        <w:t xml:space="preserve">44) обеспечивает выполнение работ, необходимых для создания искусственных земельных участков для нужд муниципального образования в соответствии с федеральным </w:t>
      </w:r>
      <w:hyperlink r:id="rId107" w:history="1">
        <w:r w:rsidRPr="00CB51C9">
          <w:rPr>
            <w:rFonts w:ascii="PT Astra Serif" w:hAnsi="PT Astra Serif" w:cs="Times New Roman"/>
            <w:color w:val="000000"/>
          </w:rPr>
          <w:t>законом</w:t>
        </w:r>
      </w:hyperlink>
      <w:r w:rsidRPr="00CB51C9">
        <w:rPr>
          <w:rFonts w:ascii="PT Astra Serif" w:hAnsi="PT Astra Serif" w:cs="Times New Roman"/>
          <w:color w:val="000000"/>
        </w:rPr>
        <w:t>;</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45) осуществляет меры по противодействию коррупции в границах муниципального образования;</w:t>
      </w:r>
    </w:p>
    <w:p w:rsidR="009448CE" w:rsidRPr="00CB51C9" w:rsidRDefault="009448CE" w:rsidP="00CB51C9">
      <w:pPr>
        <w:autoSpaceDE w:val="0"/>
        <w:autoSpaceDN w:val="0"/>
        <w:adjustRightInd w:val="0"/>
        <w:spacing w:after="0" w:line="240" w:lineRule="auto"/>
        <w:ind w:firstLine="567"/>
        <w:jc w:val="both"/>
        <w:rPr>
          <w:rFonts w:ascii="PT Astra Serif" w:hAnsi="PT Astra Serif" w:cs="Times New Roman"/>
        </w:rPr>
      </w:pPr>
      <w:r w:rsidRPr="00CB51C9">
        <w:rPr>
          <w:rFonts w:ascii="PT Astra Serif" w:hAnsi="PT Astra Serif" w:cs="Times New Roman"/>
        </w:rPr>
        <w:t>46) организует в соответствии с федеральным законом выполнение комплексных кадастровых работ и утверждение карты-плана территории;</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color w:val="000000"/>
        </w:rPr>
      </w:pPr>
      <w:r w:rsidRPr="00CB51C9">
        <w:rPr>
          <w:rFonts w:ascii="PT Astra Serif" w:hAnsi="PT Astra Serif" w:cs="Times New Roman"/>
          <w:color w:val="000000"/>
        </w:rPr>
        <w:t>47) обеспечивает в пределах своей компетенции при реализации своих полномочий приоритет целей и задач по развитию конкуренции на товарных рынках муниципального образования;</w:t>
      </w:r>
    </w:p>
    <w:p w:rsidR="00C173B7" w:rsidRPr="00CB51C9" w:rsidRDefault="00C173B7" w:rsidP="00CB51C9">
      <w:pPr>
        <w:pStyle w:val="a9"/>
        <w:spacing w:after="0" w:line="240" w:lineRule="auto"/>
        <w:ind w:left="0" w:firstLine="567"/>
        <w:jc w:val="both"/>
        <w:rPr>
          <w:rFonts w:ascii="PT Astra Serif" w:hAnsi="PT Astra Serif"/>
          <w:bCs/>
          <w:color w:val="000000"/>
        </w:rPr>
      </w:pPr>
      <w:r w:rsidRPr="00CB51C9">
        <w:rPr>
          <w:rFonts w:ascii="PT Astra Serif" w:eastAsia="Times New Roman" w:hAnsi="PT Astra Serif"/>
          <w:color w:val="000000"/>
          <w:lang w:eastAsia="ru-RU"/>
        </w:rPr>
        <w:t xml:space="preserve">48) </w:t>
      </w:r>
      <w:r w:rsidRPr="00CB51C9">
        <w:rPr>
          <w:rStyle w:val="FontStyle16"/>
          <w:rFonts w:ascii="PT Astra Serif" w:hAnsi="PT Astra Serif"/>
          <w:color w:val="000000"/>
          <w:sz w:val="22"/>
          <w:szCs w:val="22"/>
        </w:rPr>
        <w:t xml:space="preserve">обеспечивает </w:t>
      </w:r>
      <w:r w:rsidRPr="00CB51C9">
        <w:rPr>
          <w:rFonts w:ascii="PT Astra Serif" w:hAnsi="PT Astra Serif"/>
          <w:color w:val="000000"/>
          <w:lang w:eastAsia="ru-RU"/>
        </w:rPr>
        <w:t xml:space="preserve">в пределах своей компетенции </w:t>
      </w:r>
      <w:r w:rsidRPr="00CB51C9">
        <w:rPr>
          <w:rStyle w:val="FontStyle16"/>
          <w:rFonts w:ascii="PT Astra Serif" w:hAnsi="PT Astra Serif"/>
          <w:color w:val="000000"/>
          <w:sz w:val="22"/>
          <w:szCs w:val="22"/>
        </w:rPr>
        <w:t>организацию и реализацию мероприятий Комплексного плана противодействия идеологии терроризма в Российской Федерации, а также иных мероприятий по противодействию идеологии терроризма</w:t>
      </w:r>
      <w:r w:rsidRPr="00CB51C9">
        <w:rPr>
          <w:rFonts w:ascii="PT Astra Serif" w:hAnsi="PT Astra Serif"/>
          <w:bCs/>
          <w:color w:val="000000"/>
        </w:rPr>
        <w:t>.</w:t>
      </w:r>
    </w:p>
    <w:p w:rsidR="00E82FD5" w:rsidRPr="00CB51C9" w:rsidRDefault="00E82FD5" w:rsidP="00CB51C9">
      <w:pPr>
        <w:pStyle w:val="a9"/>
        <w:spacing w:after="0" w:line="240" w:lineRule="auto"/>
        <w:ind w:left="0" w:firstLine="567"/>
        <w:jc w:val="both"/>
        <w:rPr>
          <w:rFonts w:ascii="PT Astra Serif" w:hAnsi="PT Astra Serif"/>
        </w:rPr>
      </w:pPr>
      <w:r w:rsidRPr="00CB51C9">
        <w:rPr>
          <w:rFonts w:ascii="PT Astra Serif" w:hAnsi="PT Astra Serif"/>
        </w:rPr>
        <w:t xml:space="preserve">49) принимает решения и проводит на территории муниципального образования мероприятия по </w:t>
      </w:r>
      <w:hyperlink r:id="rId108" w:history="1">
        <w:r w:rsidRPr="00CB51C9">
          <w:rPr>
            <w:rFonts w:ascii="PT Astra Serif" w:hAnsi="PT Astra Serif"/>
          </w:rPr>
          <w:t>выявлению</w:t>
        </w:r>
      </w:hyperlink>
      <w:r w:rsidRPr="00CB51C9">
        <w:rPr>
          <w:rFonts w:ascii="PT Astra Serif" w:hAnsi="PT Astra Serif"/>
        </w:rPr>
        <w:t xml:space="preserve">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38068D" w:rsidRPr="00CB51C9" w:rsidRDefault="0038068D" w:rsidP="00CB51C9">
      <w:pPr>
        <w:autoSpaceDE w:val="0"/>
        <w:autoSpaceDN w:val="0"/>
        <w:adjustRightInd w:val="0"/>
        <w:spacing w:after="0" w:line="240" w:lineRule="auto"/>
        <w:ind w:firstLine="567"/>
        <w:jc w:val="both"/>
        <w:rPr>
          <w:rFonts w:ascii="PT Astra Serif" w:eastAsiaTheme="minorHAnsi" w:hAnsi="PT Astra Serif" w:cs="Times New Roman"/>
          <w:lang w:eastAsia="en-US"/>
        </w:rPr>
      </w:pPr>
      <w:r w:rsidRPr="00CB51C9">
        <w:rPr>
          <w:rFonts w:ascii="PT Astra Serif" w:eastAsiaTheme="minorHAnsi" w:hAnsi="PT Astra Serif" w:cs="Times New Roman"/>
          <w:lang w:eastAsia="en-US"/>
        </w:rPr>
        <w:t>50)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8068D" w:rsidRPr="00CB51C9" w:rsidRDefault="0038068D" w:rsidP="00CB51C9">
      <w:pPr>
        <w:autoSpaceDE w:val="0"/>
        <w:autoSpaceDN w:val="0"/>
        <w:adjustRightInd w:val="0"/>
        <w:spacing w:after="0" w:line="240" w:lineRule="auto"/>
        <w:ind w:firstLine="567"/>
        <w:jc w:val="both"/>
        <w:rPr>
          <w:rFonts w:ascii="PT Astra Serif" w:eastAsiaTheme="minorHAnsi" w:hAnsi="PT Astra Serif" w:cs="Times New Roman"/>
          <w:lang w:eastAsia="en-US"/>
        </w:rPr>
      </w:pPr>
      <w:r w:rsidRPr="00CB51C9">
        <w:rPr>
          <w:rFonts w:ascii="PT Astra Serif" w:eastAsiaTheme="minorHAnsi" w:hAnsi="PT Astra Serif" w:cs="Times New Roman"/>
          <w:lang w:eastAsia="en-US"/>
        </w:rPr>
        <w:t>51) осуществляет мероприятия по лесоустройству в отношении лесов, расположенных на землях населенных пунктов муниципального образования;</w:t>
      </w:r>
    </w:p>
    <w:p w:rsidR="0038068D" w:rsidRPr="00CB51C9" w:rsidRDefault="0038068D" w:rsidP="00CB51C9">
      <w:pPr>
        <w:pStyle w:val="a9"/>
        <w:spacing w:after="0" w:line="240" w:lineRule="auto"/>
        <w:ind w:left="0" w:firstLine="567"/>
        <w:jc w:val="both"/>
        <w:rPr>
          <w:rFonts w:ascii="PT Astra Serif" w:eastAsiaTheme="minorHAnsi" w:hAnsi="PT Astra Serif"/>
          <w:bCs/>
        </w:rPr>
      </w:pPr>
      <w:r w:rsidRPr="00CB51C9">
        <w:rPr>
          <w:rFonts w:ascii="PT Astra Serif" w:eastAsiaTheme="minorHAnsi" w:hAnsi="PT Astra Serif"/>
        </w:rPr>
        <w:t xml:space="preserve">52) </w:t>
      </w:r>
      <w:r w:rsidRPr="00CB51C9">
        <w:rPr>
          <w:rFonts w:ascii="PT Astra Serif" w:eastAsiaTheme="minorHAnsi" w:hAnsi="PT Astra Serif"/>
          <w:bCs/>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F2269F" w:rsidRPr="00CB51C9" w:rsidRDefault="00F2269F" w:rsidP="00CB51C9">
      <w:pPr>
        <w:pStyle w:val="a9"/>
        <w:spacing w:after="0" w:line="240" w:lineRule="auto"/>
        <w:ind w:left="0" w:firstLine="567"/>
        <w:jc w:val="both"/>
        <w:rPr>
          <w:rFonts w:ascii="PT Astra Serif" w:hAnsi="PT Astra Serif"/>
          <w:bCs/>
          <w:color w:val="000000"/>
        </w:rPr>
      </w:pPr>
      <w:r w:rsidRPr="00CB51C9">
        <w:rPr>
          <w:rFonts w:ascii="PT Astra Serif" w:eastAsiaTheme="minorHAnsi" w:hAnsi="PT Astra Serif" w:cs="PT Astra Serif"/>
          <w:bCs/>
        </w:rPr>
        <w:t xml:space="preserve">53) </w:t>
      </w:r>
      <w:r w:rsidRPr="00CB51C9">
        <w:rPr>
          <w:rFonts w:ascii="PT Astra Serif" w:eastAsiaTheme="minorHAnsi" w:hAnsi="PT Astra Serif"/>
        </w:rPr>
        <w:t xml:space="preserve">осуществляет учет личных подсобных хозяйств, которые ведут граждане в соответствии с Федеральным </w:t>
      </w:r>
      <w:hyperlink r:id="rId109" w:history="1">
        <w:r w:rsidRPr="00CB51C9">
          <w:rPr>
            <w:rFonts w:ascii="PT Astra Serif" w:eastAsiaTheme="minorHAnsi" w:hAnsi="PT Astra Serif"/>
          </w:rPr>
          <w:t>законом</w:t>
        </w:r>
      </w:hyperlink>
      <w:r w:rsidRPr="00CB51C9">
        <w:rPr>
          <w:rFonts w:ascii="PT Astra Serif" w:eastAsiaTheme="minorHAnsi" w:hAnsi="PT Astra Serif"/>
        </w:rPr>
        <w:t xml:space="preserve"> от 7 июля 2003 года № 112-ФЗ «О личном подсобном хозяйстве», в </w:t>
      </w:r>
      <w:proofErr w:type="spellStart"/>
      <w:r w:rsidRPr="00CB51C9">
        <w:rPr>
          <w:rFonts w:ascii="PT Astra Serif" w:eastAsiaTheme="minorHAnsi" w:hAnsi="PT Astra Serif"/>
        </w:rPr>
        <w:t>похозяйственных</w:t>
      </w:r>
      <w:proofErr w:type="spellEnd"/>
      <w:r w:rsidRPr="00CB51C9">
        <w:rPr>
          <w:rFonts w:ascii="PT Astra Serif" w:eastAsiaTheme="minorHAnsi" w:hAnsi="PT Astra Serif"/>
        </w:rPr>
        <w:t xml:space="preserve"> книгах.</w:t>
      </w:r>
    </w:p>
    <w:p w:rsidR="00C173B7" w:rsidRPr="00CB51C9" w:rsidRDefault="00C173B7" w:rsidP="00CB51C9">
      <w:pPr>
        <w:pStyle w:val="a9"/>
        <w:spacing w:after="0" w:line="240" w:lineRule="auto"/>
        <w:ind w:left="0" w:firstLine="567"/>
        <w:jc w:val="both"/>
        <w:rPr>
          <w:rFonts w:ascii="PT Astra Serif" w:eastAsia="Times New Roman" w:hAnsi="PT Astra Serif"/>
          <w:color w:val="000000"/>
          <w:lang w:eastAsia="ru-RU"/>
        </w:rPr>
      </w:pPr>
      <w:r w:rsidRPr="00CB51C9">
        <w:rPr>
          <w:rFonts w:ascii="PT Astra Serif" w:eastAsia="Times New Roman" w:hAnsi="PT Astra Serif"/>
          <w:color w:val="000000"/>
          <w:lang w:eastAsia="ru-RU"/>
        </w:rPr>
        <w:t>2</w:t>
      </w:r>
      <w:r w:rsidR="00D14BE7" w:rsidRPr="00CB51C9">
        <w:rPr>
          <w:rFonts w:ascii="PT Astra Serif" w:eastAsia="Times New Roman" w:hAnsi="PT Astra Serif"/>
          <w:color w:val="000000"/>
          <w:lang w:eastAsia="ru-RU"/>
        </w:rPr>
        <w:t>-1</w:t>
      </w:r>
      <w:r w:rsidRPr="00CB51C9">
        <w:rPr>
          <w:rFonts w:ascii="PT Astra Serif" w:eastAsia="Times New Roman" w:hAnsi="PT Astra Serif"/>
          <w:color w:val="000000"/>
          <w:lang w:eastAsia="ru-RU"/>
        </w:rPr>
        <w:t xml:space="preserve">. Администрация </w:t>
      </w:r>
      <w:r w:rsidRPr="00CB51C9">
        <w:rPr>
          <w:rFonts w:ascii="PT Astra Serif" w:hAnsi="PT Astra Serif"/>
          <w:color w:val="000000"/>
        </w:rPr>
        <w:t xml:space="preserve">муниципального образования город Тула </w:t>
      </w:r>
      <w:r w:rsidRPr="00CB51C9">
        <w:rPr>
          <w:rFonts w:ascii="PT Astra Serif" w:eastAsia="Times New Roman" w:hAnsi="PT Astra Serif"/>
          <w:color w:val="000000"/>
          <w:lang w:eastAsia="ru-RU"/>
        </w:rPr>
        <w:t>обладает иными полномочиями, в соответствии с федеральными законами и законами Тульской области, настоящим Уставом, иными муниципальными правовыми актами.</w:t>
      </w:r>
    </w:p>
    <w:p w:rsidR="00AB0F36" w:rsidRPr="00CB51C9" w:rsidRDefault="00AB0F36" w:rsidP="00CB51C9">
      <w:pPr>
        <w:autoSpaceDE w:val="0"/>
        <w:autoSpaceDN w:val="0"/>
        <w:adjustRightInd w:val="0"/>
        <w:spacing w:after="0" w:line="240" w:lineRule="auto"/>
        <w:ind w:firstLine="567"/>
        <w:jc w:val="both"/>
        <w:rPr>
          <w:rFonts w:ascii="PT Astra Serif" w:hAnsi="PT Astra Serif"/>
          <w:b/>
          <w:bCs/>
        </w:rPr>
      </w:pPr>
      <w:r w:rsidRPr="00CB51C9">
        <w:rPr>
          <w:rFonts w:ascii="PT Astra Serif" w:hAnsi="PT Astra Serif" w:cs="Arial"/>
        </w:rPr>
        <w:t xml:space="preserve">3. Администрация города </w:t>
      </w:r>
      <w:r w:rsidRPr="00CB51C9">
        <w:rPr>
          <w:rFonts w:ascii="PT Astra Serif" w:hAnsi="PT Astra Serif"/>
          <w:bCs/>
        </w:rPr>
        <w:t xml:space="preserve">организует и осуществляет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Тульской области, с учетом положений частей 5 и 9 статьи 32 Федерального закона </w:t>
      </w:r>
      <w:r w:rsidRPr="00CB51C9">
        <w:rPr>
          <w:rFonts w:ascii="PT Astra Serif" w:hAnsi="PT Astra Serif"/>
        </w:rPr>
        <w:t>№ 33-ФЗ</w:t>
      </w:r>
      <w:r w:rsidRPr="00CB51C9">
        <w:rPr>
          <w:rFonts w:ascii="PT Astra Serif" w:hAnsi="PT Astra Serif"/>
          <w:b/>
          <w:bCs/>
        </w:rPr>
        <w:t>.</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rPr>
      </w:pPr>
      <w:r w:rsidRPr="00CB51C9">
        <w:rPr>
          <w:rFonts w:ascii="PT Astra Serif" w:hAnsi="PT Astra Serif" w:cs="Times New Roman"/>
          <w:color w:val="000000"/>
        </w:rPr>
        <w:t>4. Администрация муниципального образования город Тула обладает правами</w:t>
      </w:r>
      <w:r w:rsidRPr="00CB51C9">
        <w:rPr>
          <w:rFonts w:ascii="PT Astra Serif" w:hAnsi="PT Astra Serif" w:cs="Times New Roman"/>
        </w:rPr>
        <w:t xml:space="preserve"> юридического лица.</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rPr>
      </w:pPr>
      <w:r w:rsidRPr="00CB51C9">
        <w:rPr>
          <w:rFonts w:ascii="PT Astra Serif" w:hAnsi="PT Astra Serif" w:cs="Times New Roman"/>
        </w:rPr>
        <w:lastRenderedPageBreak/>
        <w:t>5. Структура администрации муниципального образования город Тула утверждается Тульской городской Думой по представлению главы администрации города. В структуру администрации города входят отраслевые (функциональные) и территориальные органы администрации города.».</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rPr>
      </w:pP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rPr>
      </w:pPr>
      <w:r w:rsidRPr="00CB51C9">
        <w:rPr>
          <w:rFonts w:ascii="PT Astra Serif" w:hAnsi="PT Astra Serif" w:cs="Times New Roman"/>
        </w:rPr>
        <w:t>Статья 53-1. Глава администрации муниципального образования город Тула</w:t>
      </w:r>
    </w:p>
    <w:p w:rsidR="00C173B7" w:rsidRPr="00CB51C9" w:rsidRDefault="00C173B7" w:rsidP="00CB51C9">
      <w:pPr>
        <w:autoSpaceDE w:val="0"/>
        <w:autoSpaceDN w:val="0"/>
        <w:adjustRightInd w:val="0"/>
        <w:spacing w:after="0" w:line="240" w:lineRule="auto"/>
        <w:ind w:firstLine="567"/>
        <w:jc w:val="both"/>
        <w:rPr>
          <w:rFonts w:ascii="PT Astra Serif" w:hAnsi="PT Astra Serif" w:cs="Times New Roman"/>
        </w:rPr>
      </w:pPr>
    </w:p>
    <w:p w:rsidR="00C173B7" w:rsidRPr="00CB51C9" w:rsidRDefault="00C173B7" w:rsidP="00CB51C9">
      <w:pPr>
        <w:numPr>
          <w:ilvl w:val="0"/>
          <w:numId w:val="4"/>
        </w:numPr>
        <w:autoSpaceDE w:val="0"/>
        <w:autoSpaceDN w:val="0"/>
        <w:adjustRightInd w:val="0"/>
        <w:spacing w:after="0" w:line="240" w:lineRule="auto"/>
        <w:ind w:left="0" w:firstLine="567"/>
        <w:jc w:val="both"/>
        <w:rPr>
          <w:rFonts w:ascii="PT Astra Serif" w:hAnsi="PT Astra Serif" w:cs="Times New Roman"/>
        </w:rPr>
      </w:pPr>
      <w:r w:rsidRPr="00CB51C9">
        <w:rPr>
          <w:rFonts w:ascii="PT Astra Serif" w:hAnsi="PT Astra Serif" w:cs="Times New Roman"/>
        </w:rPr>
        <w:t xml:space="preserve"> Администрацией муниципального образования город Тула руководит глава администрации муниципального образования город Тула на принципах единоначалия.</w:t>
      </w:r>
    </w:p>
    <w:p w:rsidR="00C173B7" w:rsidRPr="00CB51C9" w:rsidRDefault="00C173B7" w:rsidP="00CB51C9">
      <w:pPr>
        <w:numPr>
          <w:ilvl w:val="0"/>
          <w:numId w:val="4"/>
        </w:numPr>
        <w:autoSpaceDE w:val="0"/>
        <w:autoSpaceDN w:val="0"/>
        <w:adjustRightInd w:val="0"/>
        <w:spacing w:after="0" w:line="240" w:lineRule="auto"/>
        <w:ind w:left="0" w:firstLine="567"/>
        <w:jc w:val="both"/>
        <w:rPr>
          <w:rFonts w:ascii="PT Astra Serif" w:hAnsi="PT Astra Serif"/>
        </w:rPr>
      </w:pPr>
      <w:r w:rsidRPr="00CB51C9">
        <w:rPr>
          <w:rFonts w:ascii="PT Astra Serif" w:hAnsi="PT Astra Serif" w:cs="Times New Roman"/>
        </w:rPr>
        <w:t xml:space="preserve"> Главой администрации муниципального образования город Тула является лицо, назначаемое на должность главы администрации муниципального образования город Тула по контракту, заключаемому</w:t>
      </w:r>
      <w:r w:rsidRPr="00CB51C9">
        <w:rPr>
          <w:rFonts w:ascii="PT Astra Serif" w:hAnsi="PT Astra Serif"/>
        </w:rPr>
        <w:t xml:space="preserve"> по результатам конкурса на замещение указанной должности.</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Контракт с главой администрации муниципального образования город Тула заключается на срок полномочий Тульской городской Думы, принявшей решение о назначении лица на должность главы администрации города (до дня начала работы Тульской городской Думы нового созыва), но не менее чем на два года.</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3. Глава администрации муниципального образования город Тула является муниципальным служащим.</w:t>
      </w:r>
    </w:p>
    <w:p w:rsidR="00862919" w:rsidRPr="00CB51C9" w:rsidRDefault="00C173B7" w:rsidP="00CB51C9">
      <w:pPr>
        <w:autoSpaceDE w:val="0"/>
        <w:autoSpaceDN w:val="0"/>
        <w:adjustRightInd w:val="0"/>
        <w:spacing w:after="0" w:line="240" w:lineRule="auto"/>
        <w:ind w:firstLine="567"/>
        <w:jc w:val="both"/>
        <w:rPr>
          <w:rFonts w:ascii="PT Astra Serif" w:hAnsi="PT Astra Serif" w:cs="Arial"/>
        </w:rPr>
      </w:pPr>
      <w:r w:rsidRPr="00CB51C9">
        <w:rPr>
          <w:rFonts w:ascii="PT Astra Serif" w:hAnsi="PT Astra Serif"/>
        </w:rPr>
        <w:t xml:space="preserve">4. </w:t>
      </w:r>
      <w:r w:rsidR="00862919" w:rsidRPr="00CB51C9">
        <w:rPr>
          <w:rFonts w:ascii="PT Astra Serif" w:hAnsi="PT Astra Serif" w:cs="Arial"/>
        </w:rPr>
        <w:t xml:space="preserve">Условия контракта для главы администрации утверждаются Тульской городской Думой в части, касающейся осуществления полномочий по решению вопросов непосредственного обеспечения жизнедеятельности населения </w:t>
      </w:r>
      <w:r w:rsidR="00862919" w:rsidRPr="00CB51C9">
        <w:rPr>
          <w:rFonts w:ascii="PT Astra Serif" w:hAnsi="PT Astra Serif"/>
          <w:bCs/>
        </w:rPr>
        <w:t>(вопросов местного значения)</w:t>
      </w:r>
      <w:r w:rsidR="00862919" w:rsidRPr="00CB51C9">
        <w:rPr>
          <w:rFonts w:ascii="PT Astra Serif" w:hAnsi="PT Astra Serif" w:cs="Arial"/>
        </w:rPr>
        <w:t>, и законом Тульской области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Тульской области.</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5. Порядок проведения конкурса на замещение должности главы администрации муниципального образования город Тула устанавливается Тульской городской Думой 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Общее число членов конкурсной комиссии в муниципальном образовании устанавливается Тульской городской Думой.</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При формировании конкурсной комиссии половина членов конкурсной комиссии назначается Тульской городской Думой, а другая половина - Губернатором Тульской области.</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6. Лицо назначается на должность главы администрации муниципального образования город Тула Тульской городской Думой из числа кандидатов, представленных конкурсной комиссией по результатам конкурса.</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Контракт с главой администрации муниципального образования город Тула заключается Главой муниципального образования.</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7. Глава администрации муниципального образования город Тула:</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1) подконтролен и подотчетен Тульской городской Думе;</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2) ежегодно представляет Тульской городской Думе отчет о результатах своей деятельности и деятельности администрации муницип</w:t>
      </w:r>
      <w:r w:rsidR="00FC6251" w:rsidRPr="00CB51C9">
        <w:rPr>
          <w:rFonts w:ascii="PT Astra Serif" w:hAnsi="PT Astra Serif"/>
        </w:rPr>
        <w:t xml:space="preserve">ального образования город Тула </w:t>
      </w:r>
      <w:r w:rsidRPr="00CB51C9">
        <w:rPr>
          <w:rFonts w:ascii="PT Astra Serif" w:hAnsi="PT Astra Serif"/>
        </w:rPr>
        <w:t>не позднее 31 марта года, следующего за отчетным календарным годом;</w:t>
      </w:r>
    </w:p>
    <w:p w:rsidR="002778C4" w:rsidRPr="00CB51C9" w:rsidRDefault="002778C4" w:rsidP="00CB51C9">
      <w:pPr>
        <w:autoSpaceDE w:val="0"/>
        <w:autoSpaceDN w:val="0"/>
        <w:adjustRightInd w:val="0"/>
        <w:spacing w:after="0" w:line="240" w:lineRule="auto"/>
        <w:ind w:firstLine="567"/>
        <w:jc w:val="both"/>
        <w:rPr>
          <w:rFonts w:ascii="PT Astra Serif" w:hAnsi="PT Astra Serif" w:cs="Arial"/>
        </w:rPr>
      </w:pPr>
      <w:r w:rsidRPr="00CB51C9">
        <w:rPr>
          <w:rFonts w:ascii="PT Astra Serif" w:hAnsi="PT Astra Serif" w:cs="Arial"/>
        </w:rPr>
        <w:lastRenderedPageBreak/>
        <w:t xml:space="preserve">3) обеспечивает осуществление администрацией города полномочий по решению вопросов непосредственного обеспечения жизнедеятельности населения </w:t>
      </w:r>
      <w:r w:rsidRPr="00CB51C9">
        <w:rPr>
          <w:rFonts w:ascii="PT Astra Serif" w:hAnsi="PT Astra Serif"/>
          <w:bCs/>
        </w:rPr>
        <w:t xml:space="preserve">(вопросов местного значения) </w:t>
      </w:r>
      <w:r w:rsidRPr="00CB51C9">
        <w:rPr>
          <w:rFonts w:ascii="PT Astra Serif" w:hAnsi="PT Astra Serif" w:cs="Arial"/>
        </w:rPr>
        <w:t>и отдельных государственных полномочий, переданных органам местного самоуправления федеральными законами и законами Тульской области;</w:t>
      </w:r>
    </w:p>
    <w:p w:rsidR="00210FF3" w:rsidRPr="00CB51C9" w:rsidRDefault="00210FF3" w:rsidP="00CB51C9">
      <w:pPr>
        <w:autoSpaceDE w:val="0"/>
        <w:autoSpaceDN w:val="0"/>
        <w:adjustRightInd w:val="0"/>
        <w:spacing w:after="0" w:line="240" w:lineRule="auto"/>
        <w:ind w:firstLine="567"/>
        <w:jc w:val="both"/>
        <w:rPr>
          <w:rFonts w:ascii="PT Astra Serif" w:hAnsi="PT Astra Serif" w:cs="Arial"/>
        </w:rPr>
      </w:pPr>
      <w:bookmarkStart w:id="7" w:name="Par29"/>
      <w:bookmarkEnd w:id="7"/>
      <w:r w:rsidRPr="00CB51C9">
        <w:rPr>
          <w:rFonts w:ascii="PT Astra Serif" w:hAnsi="PT Astra Serif" w:cs="Arial"/>
        </w:rPr>
        <w:t>4) обязан сообщить в письменной форме Главе муниципального образования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B397A"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 xml:space="preserve">8. </w:t>
      </w:r>
      <w:r w:rsidR="001B397A" w:rsidRPr="00CB51C9">
        <w:rPr>
          <w:rFonts w:ascii="PT Astra Serif" w:hAnsi="PT Astra Serif"/>
        </w:rPr>
        <w:t>Исключена.</w:t>
      </w:r>
    </w:p>
    <w:p w:rsidR="001B397A"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 xml:space="preserve">9. </w:t>
      </w:r>
      <w:r w:rsidR="001B397A" w:rsidRPr="00CB51C9">
        <w:rPr>
          <w:rFonts w:ascii="PT Astra Serif" w:hAnsi="PT Astra Serif"/>
        </w:rPr>
        <w:t>Исключена.</w:t>
      </w:r>
    </w:p>
    <w:p w:rsidR="001B397A" w:rsidRPr="00CB51C9" w:rsidRDefault="005875E9" w:rsidP="00CB51C9">
      <w:pPr>
        <w:autoSpaceDE w:val="0"/>
        <w:autoSpaceDN w:val="0"/>
        <w:adjustRightInd w:val="0"/>
        <w:spacing w:after="0" w:line="240" w:lineRule="auto"/>
        <w:ind w:firstLine="567"/>
        <w:jc w:val="both"/>
        <w:rPr>
          <w:rFonts w:ascii="PT Astra Serif" w:hAnsi="PT Astra Serif"/>
        </w:rPr>
      </w:pPr>
      <w:r w:rsidRPr="00CB51C9">
        <w:rPr>
          <w:rFonts w:ascii="PT Astra Serif" w:eastAsiaTheme="minorHAnsi" w:hAnsi="PT Astra Serif" w:cs="Times New Roman"/>
          <w:bCs/>
          <w:lang w:eastAsia="en-US"/>
        </w:rPr>
        <w:t xml:space="preserve">9.1. </w:t>
      </w:r>
      <w:r w:rsidR="001B397A" w:rsidRPr="00CB51C9">
        <w:rPr>
          <w:rFonts w:ascii="PT Astra Serif" w:hAnsi="PT Astra Serif"/>
        </w:rPr>
        <w:t>Исключена.</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10. Полномочия главы администрации прекращаются досрочно в следующих случаях:</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1) смерть;</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2) отставка по собственному желанию;</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3) освобождение от занимаемой должности в соответствии с частью 11 или 12 настоящей статьи;</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4) отрешение от должности;</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5) признание судом недееспособным или ограниченно дееспособным;</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6) признание судом безвестно отсутствующим или объявление умершим;</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7) вступление в отношении его в законную силу обвинительного приговора суда;</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8) выезд за пределы Российской Федерации на постоянное место жительства;</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10) призыв на военную службу или направление на заменяющую ее альтернативную гражданскую службу;</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 xml:space="preserve">11) преобразование муниципального образования, осуществляемое в соответствии с частями 6 и 7 статьи 12 Федерального закона </w:t>
      </w:r>
      <w:r w:rsidRPr="00CB51C9">
        <w:rPr>
          <w:rFonts w:ascii="PT Astra Serif" w:hAnsi="PT Astra Serif"/>
        </w:rPr>
        <w:t>№ 33-ФЗ</w:t>
      </w:r>
      <w:r w:rsidRPr="00CB51C9">
        <w:rPr>
          <w:rFonts w:ascii="PT Astra Serif" w:hAnsi="PT Astra Serif"/>
          <w:bCs/>
        </w:rPr>
        <w:t>;</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12) увеличение численности избирателей муниципального образования более чем на 25 процентов;</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14) приобретение статуса иностранного агента.</w:t>
      </w:r>
    </w:p>
    <w:p w:rsidR="00CB51C9" w:rsidRPr="00CB51C9" w:rsidRDefault="00CB51C9" w:rsidP="00CB51C9">
      <w:pPr>
        <w:spacing w:after="0" w:line="240" w:lineRule="auto"/>
        <w:ind w:firstLine="567"/>
        <w:jc w:val="both"/>
        <w:rPr>
          <w:rFonts w:ascii="PT Astra Serif" w:hAnsi="PT Astra Serif"/>
          <w:bCs/>
        </w:rPr>
      </w:pPr>
      <w:bookmarkStart w:id="8" w:name="Par18"/>
      <w:bookmarkEnd w:id="8"/>
      <w:r w:rsidRPr="00CB51C9">
        <w:rPr>
          <w:rFonts w:ascii="PT Astra Serif" w:hAnsi="PT Astra Serif"/>
          <w:bCs/>
        </w:rPr>
        <w:t>11. Глава администрации может быть освобожден от занимаемой должности по соглашению сторон или в судебном порядке на основании заявления:</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lastRenderedPageBreak/>
        <w:t>1) Тульской городской Думы или Главы муниципального образования - в связи с нарушениями, допущенными главой администрации, в части, касающейся решения вопросов непосредственного обеспечения жизнедеятельности населения (вопросов местного значения),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2) Губернатора Тульской области - в связи с нарушениями, допущенными главой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Тульской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CB51C9" w:rsidRPr="00CB51C9" w:rsidRDefault="00CB51C9" w:rsidP="00CB51C9">
      <w:pPr>
        <w:spacing w:after="0" w:line="240" w:lineRule="auto"/>
        <w:ind w:firstLine="567"/>
        <w:jc w:val="both"/>
        <w:rPr>
          <w:rFonts w:ascii="PT Astra Serif" w:hAnsi="PT Astra Serif"/>
          <w:bCs/>
        </w:rPr>
      </w:pPr>
      <w:r w:rsidRPr="00CB51C9">
        <w:rPr>
          <w:rFonts w:ascii="PT Astra Serif" w:hAnsi="PT Astra Serif"/>
          <w:bCs/>
        </w:rPr>
        <w:t>3) главы администрации - в связи с нарушениями условий замещения должности главы администрации, допущенными органами местного самоуправления и (или) органами государственной власти Тульской области.</w:t>
      </w:r>
    </w:p>
    <w:p w:rsidR="00CB51C9" w:rsidRDefault="00CB51C9" w:rsidP="00CB51C9">
      <w:pPr>
        <w:autoSpaceDE w:val="0"/>
        <w:autoSpaceDN w:val="0"/>
        <w:adjustRightInd w:val="0"/>
        <w:spacing w:after="0" w:line="240" w:lineRule="auto"/>
        <w:ind w:firstLine="567"/>
        <w:jc w:val="both"/>
        <w:rPr>
          <w:rFonts w:ascii="PT Astra Serif" w:hAnsi="PT Astra Serif"/>
          <w:bCs/>
        </w:rPr>
      </w:pPr>
      <w:bookmarkStart w:id="9" w:name="Par22"/>
      <w:bookmarkEnd w:id="9"/>
      <w:r w:rsidRPr="00CB51C9">
        <w:rPr>
          <w:rFonts w:ascii="PT Astra Serif" w:hAnsi="PT Astra Serif"/>
          <w:bCs/>
        </w:rPr>
        <w:t>12. Глава администрации может быть освобожден от занимаемой должности в судебном порядке на основании заявления Губернатора Тульской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173B7" w:rsidRPr="00CB51C9" w:rsidRDefault="00C173B7" w:rsidP="00CB51C9">
      <w:pPr>
        <w:autoSpaceDE w:val="0"/>
        <w:autoSpaceDN w:val="0"/>
        <w:adjustRightInd w:val="0"/>
        <w:spacing w:after="0" w:line="240" w:lineRule="auto"/>
        <w:ind w:firstLine="567"/>
        <w:jc w:val="both"/>
        <w:rPr>
          <w:rFonts w:ascii="PT Astra Serif" w:hAnsi="PT Astra Serif"/>
        </w:rPr>
      </w:pPr>
      <w:r w:rsidRPr="00CB51C9">
        <w:rPr>
          <w:rFonts w:ascii="PT Astra Serif" w:hAnsi="PT Astra Serif"/>
        </w:rPr>
        <w:t>13. В случае досрочного прекращения полномочий главы администрации муниципального образования город Тула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период его временного отсутствия полномочия главы администрации муниципального образования город Тула временно исполняет первый заместитель или заместитель главы администрации муниципального образования город Тула в соответствии с правовым актом администрации муниципального образования город Тула, устанавливающим порядок распределения обязанностей между главой администрации муниципального образования город Тула и заместителями главы администрации муниципального образования город Тула.».</w:t>
      </w:r>
    </w:p>
    <w:p w:rsidR="00CB51C9" w:rsidRPr="0025028C" w:rsidRDefault="00CB51C9" w:rsidP="00CB51C9">
      <w:pPr>
        <w:spacing w:after="0" w:line="240" w:lineRule="auto"/>
        <w:ind w:firstLine="567"/>
        <w:jc w:val="both"/>
        <w:rPr>
          <w:rFonts w:ascii="PT Astra Serif" w:hAnsi="PT Astra Serif"/>
          <w:bCs/>
        </w:rPr>
      </w:pPr>
      <w:r w:rsidRPr="0025028C">
        <w:rPr>
          <w:rFonts w:ascii="PT Astra Serif" w:hAnsi="PT Astra Serif"/>
          <w:bCs/>
        </w:rPr>
        <w:t xml:space="preserve">14. </w:t>
      </w:r>
      <w:bookmarkStart w:id="10" w:name="Par24"/>
      <w:bookmarkEnd w:id="10"/>
      <w:r w:rsidRPr="0025028C">
        <w:rPr>
          <w:rFonts w:ascii="PT Astra Serif" w:hAnsi="PT Astra Serif"/>
          <w:bCs/>
        </w:rPr>
        <w:t>Губернатор Тульской области издает правовой акт об отрешении от должности главы администрации в случае:</w:t>
      </w:r>
    </w:p>
    <w:p w:rsidR="00CB51C9" w:rsidRPr="0025028C" w:rsidRDefault="00CB51C9" w:rsidP="00CB51C9">
      <w:pPr>
        <w:spacing w:after="0" w:line="240" w:lineRule="auto"/>
        <w:ind w:firstLine="567"/>
        <w:jc w:val="both"/>
        <w:rPr>
          <w:rFonts w:ascii="PT Astra Serif" w:hAnsi="PT Astra Serif"/>
          <w:bCs/>
        </w:rPr>
      </w:pPr>
      <w:r w:rsidRPr="0025028C">
        <w:rPr>
          <w:rFonts w:ascii="PT Astra Serif" w:hAnsi="PT Astra Serif"/>
          <w:bCs/>
        </w:rPr>
        <w:t>1) издания главой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Тульской области, уставу муниципального образования, если такие противоречия установлены соответствующим судом, а глава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740F8" w:rsidRPr="00CB51C9" w:rsidRDefault="00CB51C9" w:rsidP="00CB51C9">
      <w:pPr>
        <w:autoSpaceDE w:val="0"/>
        <w:autoSpaceDN w:val="0"/>
        <w:adjustRightInd w:val="0"/>
        <w:spacing w:after="0" w:line="240" w:lineRule="auto"/>
        <w:ind w:firstLine="567"/>
        <w:jc w:val="both"/>
        <w:rPr>
          <w:rFonts w:ascii="PT Astra Serif" w:hAnsi="PT Astra Serif" w:cs="Times New Roman"/>
        </w:rPr>
      </w:pPr>
      <w:r w:rsidRPr="0025028C">
        <w:rPr>
          <w:rFonts w:ascii="PT Astra Serif" w:hAnsi="PT Astra Serif"/>
          <w:bCs/>
        </w:rPr>
        <w:t xml:space="preserve">2) совершения главой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w:t>
      </w:r>
      <w:r w:rsidRPr="0025028C">
        <w:rPr>
          <w:rFonts w:ascii="PT Astra Serif" w:hAnsi="PT Astra Serif"/>
          <w:bCs/>
        </w:rPr>
        <w:lastRenderedPageBreak/>
        <w:t>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не принял в пределах своих полномочий мер по исполнению решения суда.</w:t>
      </w:r>
    </w:p>
    <w:p w:rsidR="00CB51C9" w:rsidRPr="0025028C" w:rsidRDefault="00CB51C9" w:rsidP="00CB51C9">
      <w:pPr>
        <w:spacing w:after="0" w:line="240" w:lineRule="auto"/>
        <w:ind w:firstLine="567"/>
        <w:jc w:val="both"/>
        <w:rPr>
          <w:rFonts w:ascii="PT Astra Serif" w:hAnsi="PT Astra Serif"/>
          <w:bCs/>
        </w:rPr>
      </w:pPr>
      <w:r w:rsidRPr="0025028C">
        <w:rPr>
          <w:rFonts w:ascii="PT Astra Serif" w:hAnsi="PT Astra Serif"/>
          <w:bCs/>
        </w:rPr>
        <w:t>15. Срок, в течение которого Губернатор Тульской области издает правовой акт об отрешении от должности главы администрации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B51C9" w:rsidRPr="0025028C" w:rsidRDefault="00CB51C9" w:rsidP="00CB51C9">
      <w:pPr>
        <w:spacing w:after="0" w:line="240" w:lineRule="auto"/>
        <w:ind w:firstLine="567"/>
        <w:jc w:val="both"/>
        <w:rPr>
          <w:rFonts w:ascii="PT Astra Serif" w:hAnsi="PT Astra Serif"/>
          <w:bCs/>
        </w:rPr>
      </w:pPr>
      <w:r w:rsidRPr="0025028C">
        <w:rPr>
          <w:rFonts w:ascii="PT Astra Serif" w:hAnsi="PT Astra Serif"/>
          <w:bCs/>
        </w:rPr>
        <w:t xml:space="preserve">16. Губернатор Тульской области вправе отрешить от должности главу администрации в случае, если в течение одного месяца со дня вынесения Губернатором Тульской области предупреждения, объявления выговора главе администрации в соответствии с частью 7 статьи 29 Федерального закона </w:t>
      </w:r>
      <w:r w:rsidRPr="0025028C">
        <w:rPr>
          <w:rFonts w:ascii="PT Astra Serif" w:hAnsi="PT Astra Serif"/>
        </w:rPr>
        <w:t xml:space="preserve">№ 33-ФЗ </w:t>
      </w:r>
      <w:r w:rsidRPr="0025028C">
        <w:rPr>
          <w:rFonts w:ascii="PT Astra Serif" w:hAnsi="PT Astra Serif"/>
          <w:bCs/>
        </w:rPr>
        <w:t>главой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B51C9" w:rsidRDefault="00CB51C9" w:rsidP="00CB51C9">
      <w:pPr>
        <w:pStyle w:val="ConsPlusNormal"/>
        <w:ind w:firstLine="567"/>
        <w:jc w:val="both"/>
        <w:rPr>
          <w:rFonts w:ascii="PT Astra Serif" w:hAnsi="PT Astra Serif" w:cs="Times New Roman"/>
          <w:szCs w:val="22"/>
        </w:rPr>
      </w:pPr>
      <w:r w:rsidRPr="0025028C">
        <w:rPr>
          <w:rFonts w:ascii="PT Astra Serif" w:hAnsi="PT Astra Serif"/>
          <w:bCs/>
        </w:rPr>
        <w:t>17. Глава администрации, в отношении которого Губернатором Тульской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B51C9" w:rsidRDefault="00CB51C9" w:rsidP="00CB51C9">
      <w:pPr>
        <w:pStyle w:val="ConsPlusNormal"/>
        <w:ind w:firstLine="567"/>
        <w:jc w:val="both"/>
        <w:rPr>
          <w:rFonts w:ascii="PT Astra Serif" w:hAnsi="PT Astra Serif" w:cs="Times New Roman"/>
          <w:szCs w:val="22"/>
        </w:rPr>
      </w:pPr>
    </w:p>
    <w:p w:rsidR="008B6D5C" w:rsidRPr="00CB51C9" w:rsidRDefault="008B6D5C" w:rsidP="00CB51C9">
      <w:pPr>
        <w:pStyle w:val="ConsPlusNormal"/>
        <w:ind w:firstLine="567"/>
        <w:jc w:val="both"/>
        <w:rPr>
          <w:rFonts w:ascii="PT Astra Serif" w:hAnsi="PT Astra Serif" w:cs="Times New Roman"/>
          <w:szCs w:val="22"/>
        </w:rPr>
      </w:pPr>
      <w:r w:rsidRPr="00CB51C9">
        <w:rPr>
          <w:rFonts w:ascii="PT Astra Serif" w:hAnsi="PT Astra Serif" w:cs="Times New Roman"/>
          <w:szCs w:val="22"/>
        </w:rPr>
        <w:t xml:space="preserve">Статья 54. Утратила силу. </w:t>
      </w:r>
    </w:p>
    <w:p w:rsidR="008B6D5C" w:rsidRPr="00CB51C9" w:rsidRDefault="008B6D5C" w:rsidP="00CB51C9">
      <w:pPr>
        <w:pStyle w:val="ConsPlusNormal"/>
        <w:ind w:firstLine="567"/>
        <w:jc w:val="both"/>
        <w:rPr>
          <w:rFonts w:ascii="PT Astra Serif" w:hAnsi="PT Astra Serif" w:cs="Times New Roman"/>
          <w:szCs w:val="22"/>
        </w:rPr>
      </w:pPr>
    </w:p>
    <w:p w:rsidR="008B6D5C" w:rsidRPr="00CB51C9" w:rsidRDefault="008B6D5C" w:rsidP="00CB51C9">
      <w:pPr>
        <w:pStyle w:val="ConsPlusNormal"/>
        <w:ind w:firstLine="567"/>
        <w:jc w:val="both"/>
        <w:rPr>
          <w:rFonts w:ascii="PT Astra Serif" w:hAnsi="PT Astra Serif" w:cs="Times New Roman"/>
          <w:szCs w:val="22"/>
        </w:rPr>
      </w:pPr>
      <w:r w:rsidRPr="00CB51C9">
        <w:rPr>
          <w:rFonts w:ascii="PT Astra Serif" w:hAnsi="PT Astra Serif" w:cs="Times New Roman"/>
          <w:szCs w:val="22"/>
        </w:rPr>
        <w:t>Статья 55. Первый заместитель главы администрации города и заместители главы администрации города</w:t>
      </w:r>
    </w:p>
    <w:p w:rsidR="008B6D5C" w:rsidRPr="00CB51C9" w:rsidRDefault="008B6D5C" w:rsidP="00CB51C9">
      <w:pPr>
        <w:pStyle w:val="ConsPlusNormal"/>
        <w:ind w:firstLine="567"/>
        <w:jc w:val="both"/>
        <w:rPr>
          <w:rFonts w:ascii="PT Astra Serif" w:hAnsi="PT Astra Serif" w:cs="Times New Roman"/>
          <w:szCs w:val="22"/>
        </w:rPr>
      </w:pPr>
    </w:p>
    <w:p w:rsidR="008B6D5C" w:rsidRPr="00CB51C9" w:rsidRDefault="008B6D5C" w:rsidP="00CB51C9">
      <w:pPr>
        <w:pStyle w:val="ConsPlusNormal"/>
        <w:ind w:firstLine="567"/>
        <w:jc w:val="both"/>
        <w:rPr>
          <w:rFonts w:ascii="PT Astra Serif" w:hAnsi="PT Astra Serif" w:cs="Times New Roman"/>
          <w:szCs w:val="22"/>
        </w:rPr>
      </w:pPr>
      <w:r w:rsidRPr="00CB51C9">
        <w:rPr>
          <w:rFonts w:ascii="PT Astra Serif" w:hAnsi="PT Astra Serif" w:cs="Times New Roman"/>
          <w:szCs w:val="22"/>
        </w:rPr>
        <w:t>1. Первый заместитель главы администрации города, заместители главы администрации города назначаются на должность и освобождаются от должности главой администрации города самостоятельно.</w:t>
      </w:r>
    </w:p>
    <w:p w:rsidR="008B6D5C" w:rsidRPr="00CB51C9" w:rsidRDefault="008B6D5C" w:rsidP="00CB51C9">
      <w:pPr>
        <w:pStyle w:val="ConsPlusNormal"/>
        <w:ind w:firstLine="567"/>
        <w:jc w:val="both"/>
        <w:rPr>
          <w:rFonts w:ascii="PT Astra Serif" w:hAnsi="PT Astra Serif" w:cs="Times New Roman"/>
          <w:szCs w:val="22"/>
        </w:rPr>
      </w:pPr>
      <w:r w:rsidRPr="00CB51C9">
        <w:rPr>
          <w:rFonts w:ascii="PT Astra Serif" w:hAnsi="PT Astra Serif" w:cs="Times New Roman"/>
          <w:szCs w:val="22"/>
        </w:rPr>
        <w:t>2. Распределение обязанностей между первым заместителем главы администрации города и заместителями главы администрации города устанавливается распоряжением главы администрации города.</w:t>
      </w:r>
    </w:p>
    <w:p w:rsidR="008B6D5C" w:rsidRPr="00CB51C9" w:rsidRDefault="008B6D5C" w:rsidP="00CB51C9">
      <w:pPr>
        <w:pStyle w:val="ConsPlusNormal"/>
        <w:ind w:firstLine="567"/>
        <w:jc w:val="both"/>
        <w:rPr>
          <w:rFonts w:ascii="PT Astra Serif" w:hAnsi="PT Astra Serif" w:cs="Times New Roman"/>
          <w:szCs w:val="22"/>
        </w:rPr>
      </w:pPr>
      <w:r w:rsidRPr="00CB51C9">
        <w:rPr>
          <w:rFonts w:ascii="PT Astra Serif" w:hAnsi="PT Astra Serif" w:cs="Times New Roman"/>
          <w:szCs w:val="22"/>
        </w:rPr>
        <w:t>3. Глава администрации города вправе передать первому заместителю главы администрации города и заместителям осуществление отдельных своих полномочий.</w:t>
      </w:r>
    </w:p>
    <w:p w:rsidR="008B6D5C" w:rsidRPr="00CB51C9" w:rsidRDefault="008B6D5C" w:rsidP="00CB51C9">
      <w:pPr>
        <w:pStyle w:val="ConsPlusNormal"/>
        <w:ind w:firstLine="567"/>
        <w:jc w:val="both"/>
        <w:rPr>
          <w:rFonts w:ascii="PT Astra Serif" w:hAnsi="PT Astra Serif" w:cs="Times New Roman"/>
          <w:szCs w:val="22"/>
        </w:rPr>
      </w:pPr>
    </w:p>
    <w:p w:rsidR="008B6D5C" w:rsidRPr="00CB51C9" w:rsidRDefault="008B6D5C" w:rsidP="00CB51C9">
      <w:pPr>
        <w:pStyle w:val="ConsPlusNormal"/>
        <w:ind w:firstLine="567"/>
        <w:jc w:val="both"/>
        <w:rPr>
          <w:rFonts w:ascii="PT Astra Serif" w:hAnsi="PT Astra Serif" w:cs="Times New Roman"/>
          <w:szCs w:val="22"/>
        </w:rPr>
      </w:pPr>
      <w:bookmarkStart w:id="11" w:name="P898"/>
      <w:bookmarkEnd w:id="11"/>
      <w:r w:rsidRPr="00CB51C9">
        <w:rPr>
          <w:rFonts w:ascii="PT Astra Serif" w:hAnsi="PT Astra Serif" w:cs="Times New Roman"/>
          <w:szCs w:val="22"/>
        </w:rPr>
        <w:t>Статья 56. Утратила силу.</w:t>
      </w:r>
    </w:p>
    <w:p w:rsidR="008B6D5C" w:rsidRPr="00CB51C9" w:rsidRDefault="008B6D5C" w:rsidP="00CB51C9">
      <w:pPr>
        <w:pStyle w:val="ConsPlusNormal"/>
        <w:ind w:firstLine="567"/>
        <w:jc w:val="both"/>
        <w:rPr>
          <w:rFonts w:ascii="PT Astra Serif" w:hAnsi="PT Astra Serif" w:cs="Times New Roman"/>
          <w:szCs w:val="22"/>
        </w:rPr>
      </w:pPr>
    </w:p>
    <w:p w:rsidR="008B6D5C" w:rsidRPr="00CB51C9" w:rsidRDefault="008B6D5C" w:rsidP="00CB51C9">
      <w:pPr>
        <w:pStyle w:val="ConsPlusNormal"/>
        <w:ind w:firstLine="567"/>
        <w:jc w:val="center"/>
        <w:rPr>
          <w:rFonts w:ascii="PT Astra Serif" w:hAnsi="PT Astra Serif" w:cs="Times New Roman"/>
          <w:szCs w:val="22"/>
        </w:rPr>
      </w:pPr>
      <w:r w:rsidRPr="00CB51C9">
        <w:rPr>
          <w:rFonts w:ascii="PT Astra Serif" w:hAnsi="PT Astra Serif" w:cs="Times New Roman"/>
          <w:szCs w:val="22"/>
        </w:rPr>
        <w:t>Глава X</w:t>
      </w:r>
    </w:p>
    <w:p w:rsidR="008B6D5C" w:rsidRPr="00CB51C9" w:rsidRDefault="008B6D5C" w:rsidP="00CB51C9">
      <w:pPr>
        <w:pStyle w:val="ConsPlusNormal"/>
        <w:ind w:firstLine="567"/>
        <w:jc w:val="both"/>
        <w:rPr>
          <w:rFonts w:ascii="PT Astra Serif" w:hAnsi="PT Astra Serif" w:cs="Times New Roman"/>
          <w:szCs w:val="22"/>
        </w:rPr>
      </w:pPr>
    </w:p>
    <w:p w:rsidR="008B6D5C" w:rsidRPr="00CB51C9" w:rsidRDefault="008B6D5C" w:rsidP="00CB51C9">
      <w:pPr>
        <w:pStyle w:val="ConsPlusNormal"/>
        <w:ind w:firstLine="567"/>
        <w:jc w:val="center"/>
        <w:rPr>
          <w:rFonts w:ascii="PT Astra Serif" w:hAnsi="PT Astra Serif" w:cs="Times New Roman"/>
          <w:szCs w:val="22"/>
        </w:rPr>
      </w:pPr>
      <w:r w:rsidRPr="00CB51C9">
        <w:rPr>
          <w:rFonts w:ascii="PT Astra Serif" w:hAnsi="PT Astra Serif" w:cs="Times New Roman"/>
          <w:szCs w:val="22"/>
        </w:rPr>
        <w:lastRenderedPageBreak/>
        <w:t>ОРГАНЫ И ДРУГИЕ СТРУКТУРНЫЕ</w:t>
      </w:r>
    </w:p>
    <w:p w:rsidR="008B6D5C" w:rsidRPr="00CB51C9" w:rsidRDefault="008B6D5C" w:rsidP="00CB51C9">
      <w:pPr>
        <w:pStyle w:val="ConsPlusNormal"/>
        <w:ind w:firstLine="567"/>
        <w:jc w:val="center"/>
        <w:rPr>
          <w:rFonts w:ascii="PT Astra Serif" w:hAnsi="PT Astra Serif" w:cs="Times New Roman"/>
          <w:szCs w:val="22"/>
        </w:rPr>
      </w:pPr>
      <w:r w:rsidRPr="00CB51C9">
        <w:rPr>
          <w:rFonts w:ascii="PT Astra Serif" w:hAnsi="PT Astra Serif" w:cs="Times New Roman"/>
          <w:szCs w:val="22"/>
        </w:rPr>
        <w:t>ПОДРАЗДЕЛЕНИЯ АДМИНИСТРАЦИИ ГОРОДА</w:t>
      </w:r>
    </w:p>
    <w:p w:rsidR="008B6D5C" w:rsidRPr="000B0D04" w:rsidRDefault="008B6D5C" w:rsidP="00CB51C9">
      <w:pPr>
        <w:pStyle w:val="ConsPlusNormal"/>
        <w:jc w:val="both"/>
        <w:rPr>
          <w:rFonts w:ascii="PT Astra Serif" w:hAnsi="PT Astra Serif" w:cs="Times New Roman"/>
          <w:szCs w:val="22"/>
        </w:rPr>
      </w:pP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57. Общие положения</w:t>
      </w:r>
    </w:p>
    <w:p w:rsidR="008B6D5C" w:rsidRPr="000B0D04" w:rsidRDefault="008B6D5C" w:rsidP="00CB51C9">
      <w:pPr>
        <w:pStyle w:val="ConsPlusNormal"/>
        <w:jc w:val="both"/>
        <w:rPr>
          <w:rFonts w:ascii="PT Astra Serif" w:hAnsi="PT Astra Serif" w:cs="Times New Roman"/>
          <w:szCs w:val="22"/>
        </w:rPr>
      </w:pP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1. Органами администрации города муниципального образования являются созданные в соответствии со схемой управления муниципальным образованием самостоятельные структурные подразделения администрации города, обладающие полномочиями, предусмотренными законодательством о местном самоуправлении, а также настоящим Уставом, и осуществляющие исполнительную и распорядительную деятельность в определенной сфере управления муниципальным образованием.</w:t>
      </w: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2. Органы администрации города состоят на городском бюджете, могут обладать правами юридического лица, иметь смету расходов, открывать счета в банках. Обособленное имущество органов администрации города закрепляется за ними распоряжениями главы администрации города на праве оперативного управления.</w:t>
      </w: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3. Структурные подразделения администрации города возглавляются единоличными руководителями.</w:t>
      </w: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4. В качестве совещательных органов при руководителях подразделений могут создаваться консультативные общественные советы.</w:t>
      </w: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5. Должностные инструкции для сотрудников комитетов, отделов и управлений администрации города утверждаются </w:t>
      </w:r>
      <w:r w:rsidR="00251C65" w:rsidRPr="000B0D04">
        <w:rPr>
          <w:rFonts w:ascii="PT Astra Serif" w:hAnsi="PT Astra Serif" w:cs="Times New Roman"/>
          <w:szCs w:val="22"/>
        </w:rPr>
        <w:t>должностным лицом администрации города, установленным в правовых актах главы администрации города Тулы, устанавливающих распределение обязанностей между иными должностными лицами администрации города Тулы</w:t>
      </w:r>
      <w:r w:rsidRPr="000B0D04">
        <w:rPr>
          <w:rFonts w:ascii="PT Astra Serif" w:hAnsi="PT Astra Serif" w:cs="Times New Roman"/>
          <w:szCs w:val="22"/>
        </w:rPr>
        <w:t>.</w:t>
      </w: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6. Все органы администрации города находятся в прямом подчинении главы администрации города, а их руководители подотчетны ему и перед ним ответственны за свою деятельность.</w:t>
      </w:r>
    </w:p>
    <w:p w:rsidR="00AD20D4" w:rsidRPr="000B0D04" w:rsidRDefault="00AD20D4"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7. Администрация муниципального образования, в том числе в лице ее структурных подразделений, реализует исполнительно-распорядительные полномочия, установленные частью 2 статьи 53 настоящего Устава.</w:t>
      </w:r>
    </w:p>
    <w:p w:rsidR="008B6D5C" w:rsidRPr="000B0D04" w:rsidRDefault="008B6D5C" w:rsidP="00CB51C9">
      <w:pPr>
        <w:pStyle w:val="ConsPlusNormal"/>
        <w:jc w:val="both"/>
        <w:rPr>
          <w:rFonts w:ascii="PT Astra Serif" w:hAnsi="PT Astra Serif" w:cs="Times New Roman"/>
          <w:szCs w:val="22"/>
        </w:rPr>
      </w:pPr>
    </w:p>
    <w:p w:rsidR="008B6D5C" w:rsidRPr="000B0D04" w:rsidRDefault="008B6D5C" w:rsidP="00CB51C9">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58. Функции и полномочия органов администрации</w:t>
      </w:r>
    </w:p>
    <w:p w:rsidR="008B6D5C" w:rsidRPr="000B0D04" w:rsidRDefault="008B6D5C" w:rsidP="00CB51C9">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Функции и полномочия органов администрации города, не наделенных правами юридического лица, а также организация и порядок их деятельности определяются положениями об этих органах, утверждаемыми главой администрации города.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Основаниями для государственной регистрации органов администрации города в качестве юридических лиц являются решения Тульской городской Думы об учреждении соответствующего органа в форме муниципального казенного учреждения и утверждение положения о нем Тульской городской Думой по представлению главы администрации города.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58.1. Утратила силу. </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XI</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МУНИЦИПАЛЬНЫЕ СЛУЖАЩИЕ</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59. Муниципальная служба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3. Должность муниципальной службы - должность в органе местного самоуправления, </w:t>
      </w:r>
      <w:r w:rsidR="00361EA6" w:rsidRPr="000B0D04">
        <w:rPr>
          <w:rFonts w:ascii="PT Astra Serif" w:hAnsi="PT Astra Serif" w:cs="Times New Roman"/>
          <w:szCs w:val="22"/>
        </w:rPr>
        <w:t>который образуе</w:t>
      </w:r>
      <w:r w:rsidRPr="000B0D04">
        <w:rPr>
          <w:rFonts w:ascii="PT Astra Serif" w:hAnsi="PT Astra Serif" w:cs="Times New Roman"/>
          <w:szCs w:val="22"/>
        </w:rPr>
        <w:t xml:space="preserve">тся в соответствии с Уставом муниципального образования город Тула, с установленным кругом обязанностей по обеспечению исполнения полномочий </w:t>
      </w:r>
      <w:r w:rsidR="00361EA6" w:rsidRPr="000B0D04">
        <w:rPr>
          <w:rFonts w:ascii="PT Astra Serif" w:hAnsi="PT Astra Serif" w:cs="Times New Roman"/>
          <w:szCs w:val="22"/>
        </w:rPr>
        <w:t xml:space="preserve">органа местного самоуправления </w:t>
      </w:r>
      <w:r w:rsidRPr="000B0D04">
        <w:rPr>
          <w:rFonts w:ascii="PT Astra Serif" w:hAnsi="PT Astra Serif" w:cs="Times New Roman"/>
          <w:szCs w:val="22"/>
        </w:rPr>
        <w:t>или лица, замещающего муниципальную должность.</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4. Должности муниципальной службы устанавливаются муниципальными правовыми актами в соответствии с реестром должностей муниципальной службы в Тульской области, утверждаемым законом Тульской области.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5. Правовые основы муниципальной службы в Российской Федерации составляют </w:t>
      </w:r>
      <w:hyperlink r:id="rId110" w:history="1">
        <w:r w:rsidRPr="000B0D04">
          <w:rPr>
            <w:rFonts w:ascii="PT Astra Serif" w:hAnsi="PT Astra Serif" w:cs="Times New Roman"/>
            <w:szCs w:val="22"/>
          </w:rPr>
          <w:t>Конституция</w:t>
        </w:r>
      </w:hyperlink>
      <w:r w:rsidRPr="000B0D04">
        <w:rPr>
          <w:rFonts w:ascii="PT Astra Serif" w:hAnsi="PT Astra Serif" w:cs="Times New Roman"/>
          <w:szCs w:val="22"/>
        </w:rPr>
        <w:t xml:space="preserve"> Российской Федерации, а также Федеральный </w:t>
      </w:r>
      <w:hyperlink r:id="rId111" w:history="1">
        <w:r w:rsidRPr="000B0D04">
          <w:rPr>
            <w:rFonts w:ascii="PT Astra Serif" w:hAnsi="PT Astra Serif" w:cs="Times New Roman"/>
            <w:szCs w:val="22"/>
          </w:rPr>
          <w:t>закон</w:t>
        </w:r>
      </w:hyperlink>
      <w:r w:rsidRPr="000B0D04">
        <w:rPr>
          <w:rFonts w:ascii="PT Astra Serif" w:hAnsi="PT Astra Serif" w:cs="Times New Roman"/>
          <w:szCs w:val="22"/>
        </w:rPr>
        <w:t xml:space="preserve"> от 02.03.2007 N 25-ФЗ "О муниципальной службе в Российской Федерации" и другие федеральные законы, иные нормативные правовые акты Российской Федерации, </w:t>
      </w:r>
      <w:hyperlink r:id="rId112" w:history="1">
        <w:r w:rsidRPr="000B0D04">
          <w:rPr>
            <w:rFonts w:ascii="PT Astra Serif" w:hAnsi="PT Astra Serif" w:cs="Times New Roman"/>
            <w:szCs w:val="22"/>
          </w:rPr>
          <w:t>Устав</w:t>
        </w:r>
      </w:hyperlink>
      <w:r w:rsidRPr="000B0D04">
        <w:rPr>
          <w:rFonts w:ascii="PT Astra Serif" w:hAnsi="PT Astra Serif" w:cs="Times New Roman"/>
          <w:szCs w:val="22"/>
        </w:rPr>
        <w:t xml:space="preserve"> Тульской области, законы и иные нормативные правовые акты Тульской области (далее - законодательство о муниципальной службе), настоящий Устав, иные муниципальные правовые акты.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6. На муниципальных служащих распространяется действие трудового законодательства с особенностями, предусмотренными Федеральным </w:t>
      </w:r>
      <w:hyperlink r:id="rId113"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02.03.2007 N 25-ФЗ "О муниципальной службе в Российской Федерации".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7. Лица, замещающие должности муниципальной службы, обязаны соблюдать ограничения, установленные законодательством.</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XII</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МУНИЦИПАЛЬНЫЕ ПРАВОВЫЕ АКТЫ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60. Муниципальные правовые акты по вопросам местного значения и осуществления отдельных государственных полномочий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1. По вопросам местного значения населением муниципального образования непосредственно и (или) органами местного самоуправления и должностными лицами местного самоуправления </w:t>
      </w:r>
      <w:r w:rsidRPr="000B0D04">
        <w:rPr>
          <w:rFonts w:ascii="PT Astra Serif" w:hAnsi="PT Astra Serif" w:cs="Times New Roman"/>
          <w:szCs w:val="22"/>
        </w:rPr>
        <w:lastRenderedPageBreak/>
        <w:t>принимаются муниципальные правовые акты.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2. По вопросам осуществления отдельных государственных полномочий, переданных органам местного самоуправления федеральными законами и законами Тульской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Тульской области.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Тульской области.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4. Муниципальные правовые акты не должны противоречить </w:t>
      </w:r>
      <w:hyperlink r:id="rId114" w:history="1">
        <w:r w:rsidRPr="000B0D04">
          <w:rPr>
            <w:rFonts w:ascii="PT Astra Serif" w:hAnsi="PT Astra Serif" w:cs="Times New Roman"/>
            <w:szCs w:val="22"/>
          </w:rPr>
          <w:t>Конституции</w:t>
        </w:r>
      </w:hyperlink>
      <w:r w:rsidRPr="000B0D04">
        <w:rPr>
          <w:rFonts w:ascii="PT Astra Serif" w:hAnsi="PT Astra Serif" w:cs="Times New Roman"/>
          <w:szCs w:val="22"/>
        </w:rPr>
        <w:t xml:space="preserve"> Российской Федерации, федеральным конституционным законам, Федеральному </w:t>
      </w:r>
      <w:hyperlink r:id="rId115" w:history="1">
        <w:r w:rsidRPr="000B0D04">
          <w:rPr>
            <w:rFonts w:ascii="PT Astra Serif" w:hAnsi="PT Astra Serif" w:cs="Times New Roman"/>
            <w:szCs w:val="22"/>
          </w:rPr>
          <w:t>закону</w:t>
        </w:r>
      </w:hyperlink>
      <w:r w:rsidRPr="000B0D04">
        <w:rPr>
          <w:rFonts w:ascii="PT Astra Serif" w:hAnsi="PT Astra Serif" w:cs="Times New Roman"/>
          <w:szCs w:val="22"/>
        </w:rPr>
        <w:t xml:space="preserve"> </w:t>
      </w:r>
      <w:r w:rsidR="007A5509">
        <w:rPr>
          <w:rFonts w:ascii="PT Astra Serif" w:hAnsi="PT Astra Serif" w:cs="Times New Roman"/>
          <w:szCs w:val="22"/>
        </w:rPr>
        <w:t>№ 33-ФЗ</w:t>
      </w:r>
      <w:r w:rsidRPr="000B0D04">
        <w:rPr>
          <w:rFonts w:ascii="PT Astra Serif" w:hAnsi="PT Astra Serif" w:cs="Times New Roman"/>
          <w:szCs w:val="22"/>
        </w:rPr>
        <w:t xml:space="preserve">, другим федеральным законам и иным нормативным правовым актам Российской Федерации, а также </w:t>
      </w:r>
      <w:hyperlink r:id="rId116" w:history="1">
        <w:r w:rsidRPr="000B0D04">
          <w:rPr>
            <w:rFonts w:ascii="PT Astra Serif" w:hAnsi="PT Astra Serif" w:cs="Times New Roman"/>
            <w:szCs w:val="22"/>
          </w:rPr>
          <w:t>Уставу</w:t>
        </w:r>
      </w:hyperlink>
      <w:r w:rsidRPr="000B0D04">
        <w:rPr>
          <w:rFonts w:ascii="PT Astra Serif" w:hAnsi="PT Astra Serif" w:cs="Times New Roman"/>
          <w:szCs w:val="22"/>
        </w:rPr>
        <w:t xml:space="preserve"> (Основному Закону) Тульской области, законам, иным нормативным правовым актам Тульской области и настоящему Уставу.</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Тульской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17" w:history="1">
        <w:r w:rsidRPr="000B0D04">
          <w:rPr>
            <w:rFonts w:ascii="PT Astra Serif" w:hAnsi="PT Astra Serif" w:cs="Times New Roman"/>
            <w:szCs w:val="22"/>
          </w:rPr>
          <w:t>Конституции</w:t>
        </w:r>
      </w:hyperlink>
      <w:r w:rsidRPr="000B0D04">
        <w:rPr>
          <w:rFonts w:ascii="PT Astra Serif" w:hAnsi="PT Astra Serif" w:cs="Times New Roman"/>
          <w:szCs w:val="22"/>
        </w:rPr>
        <w:t xml:space="preserve"> Российской Федерации, федеральным конституционным законам, федеральным законам, договорам о разграничении предметов ведения иполномочий между органами государственной власти Российской Федерации и органами государственной власти Тульской области,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Тульской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18" w:history="1">
        <w:r w:rsidRPr="000B0D04">
          <w:rPr>
            <w:rFonts w:ascii="PT Astra Serif" w:hAnsi="PT Astra Serif" w:cs="Times New Roman"/>
            <w:szCs w:val="22"/>
          </w:rPr>
          <w:t>Конституции</w:t>
        </w:r>
      </w:hyperlink>
      <w:r w:rsidRPr="000B0D04">
        <w:rPr>
          <w:rFonts w:ascii="PT Astra Serif" w:hAnsi="PT Astra Serif" w:cs="Times New Roman"/>
          <w:szCs w:val="22"/>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Тульской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Тульской области или отдельных их положений не соответствующими </w:t>
      </w:r>
      <w:hyperlink r:id="rId119" w:history="1">
        <w:r w:rsidRPr="000B0D04">
          <w:rPr>
            <w:rFonts w:ascii="PT Astra Serif" w:hAnsi="PT Astra Serif" w:cs="Times New Roman"/>
            <w:szCs w:val="22"/>
          </w:rPr>
          <w:t>Конституции</w:t>
        </w:r>
      </w:hyperlink>
      <w:r w:rsidRPr="000B0D04">
        <w:rPr>
          <w:rFonts w:ascii="PT Astra Serif" w:hAnsi="PT Astra Serif" w:cs="Times New Roman"/>
          <w:szCs w:val="22"/>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Тульской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Тульской области, не допускается.</w:t>
      </w:r>
    </w:p>
    <w:p w:rsidR="008B6D5C" w:rsidRPr="000B0D04" w:rsidRDefault="008B6D5C" w:rsidP="008B6D5C">
      <w:pPr>
        <w:pStyle w:val="ConsPlusNormal"/>
        <w:ind w:firstLine="540"/>
        <w:jc w:val="both"/>
        <w:rPr>
          <w:rFonts w:ascii="PT Astra Serif" w:hAnsi="PT Astra Serif"/>
          <w:szCs w:val="22"/>
        </w:rPr>
      </w:pPr>
      <w:r w:rsidRPr="000B0D04">
        <w:rPr>
          <w:rFonts w:ascii="PT Astra Serif" w:hAnsi="PT Astra Serif" w:cs="Times New Roman"/>
          <w:szCs w:val="22"/>
        </w:rPr>
        <w:lastRenderedPageBreak/>
        <w:t xml:space="preserve">6. </w:t>
      </w:r>
      <w:r w:rsidRPr="000B0D04">
        <w:rPr>
          <w:rFonts w:ascii="PT Astra Serif" w:hAnsi="PT Astra Serif"/>
          <w:szCs w:val="22"/>
        </w:rPr>
        <w:t>Муниципальные нормативные правовые акты муниципального образования город Тула,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образования город Тула в порядке, установленном муниципальными нормативными правовыми актами в соответствии с законом Тульской области.</w:t>
      </w:r>
    </w:p>
    <w:p w:rsidR="00747F06" w:rsidRDefault="00747F06"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7.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20"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31 июля 2020 года № 247-ФЗ «Об обязательных требованиях в Российской Федерации».</w:t>
      </w:r>
    </w:p>
    <w:p w:rsidR="00591E4B" w:rsidRPr="000B0D04" w:rsidRDefault="00591E4B" w:rsidP="008B6D5C">
      <w:pPr>
        <w:pStyle w:val="ConsPlusNormal"/>
        <w:ind w:firstLine="540"/>
        <w:jc w:val="both"/>
        <w:rPr>
          <w:rFonts w:ascii="PT Astra Serif" w:hAnsi="PT Astra Serif" w:cs="Times New Roman"/>
          <w:szCs w:val="22"/>
        </w:rPr>
      </w:pPr>
      <w:r w:rsidRPr="0070162B">
        <w:rPr>
          <w:rFonts w:ascii="PT Astra Serif" w:hAnsi="PT Astra Serif"/>
        </w:rPr>
        <w:t xml:space="preserve">8. </w:t>
      </w:r>
      <w:r w:rsidRPr="0070162B">
        <w:rPr>
          <w:rFonts w:ascii="PT Astra Serif" w:hAnsi="PT Astra Serif" w:cs="Arial"/>
        </w:rPr>
        <w:t>Проекты нормативных правовых актов Тульской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Тульской городской Думы, предусматривающие расходы, финансовое обеспечение которых осуществляется за счет средств местного бюджета, рассматриваются Тульской городской Думой по представлению главы администрации либо при наличии его заключения. Данное заключение представляется в Тульскую городскую Думу в течение двадцати календарных дней.</w:t>
      </w:r>
    </w:p>
    <w:p w:rsidR="008B6D5C" w:rsidRPr="000B0D04" w:rsidRDefault="008B6D5C" w:rsidP="008B6D5C">
      <w:pPr>
        <w:pStyle w:val="ConsPlusNormal"/>
        <w:ind w:firstLine="540"/>
        <w:jc w:val="both"/>
        <w:rPr>
          <w:rFonts w:ascii="PT Astra Serif" w:hAnsi="PT Astra Serif" w:cs="Times New Roman"/>
          <w:szCs w:val="22"/>
        </w:rPr>
      </w:pPr>
    </w:p>
    <w:p w:rsidR="008B6D5C" w:rsidRPr="000B0D04" w:rsidRDefault="008B6D5C" w:rsidP="004F6C42">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61. Система муниципальных правовых актов</w:t>
      </w:r>
    </w:p>
    <w:p w:rsidR="008B6D5C" w:rsidRPr="000B0D04" w:rsidRDefault="008B6D5C" w:rsidP="004F6C42">
      <w:pPr>
        <w:pStyle w:val="ConsPlusNormal"/>
        <w:ind w:firstLine="540"/>
        <w:jc w:val="both"/>
        <w:rPr>
          <w:rFonts w:ascii="PT Astra Serif" w:hAnsi="PT Astra Serif" w:cs="Times New Roman"/>
          <w:szCs w:val="22"/>
        </w:rPr>
      </w:pPr>
    </w:p>
    <w:p w:rsidR="004F6C42" w:rsidRPr="0025028C" w:rsidRDefault="004F6C42" w:rsidP="004F6C42">
      <w:pPr>
        <w:spacing w:after="0" w:line="240" w:lineRule="auto"/>
        <w:ind w:firstLine="540"/>
        <w:jc w:val="both"/>
        <w:rPr>
          <w:rFonts w:ascii="PT Astra Serif" w:hAnsi="PT Astra Serif"/>
          <w:bCs/>
        </w:rPr>
      </w:pPr>
      <w:r w:rsidRPr="0025028C">
        <w:rPr>
          <w:rFonts w:ascii="PT Astra Serif" w:hAnsi="PT Astra Serif"/>
        </w:rPr>
        <w:t xml:space="preserve">1. </w:t>
      </w:r>
      <w:r w:rsidRPr="0025028C">
        <w:rPr>
          <w:rFonts w:ascii="PT Astra Serif" w:hAnsi="PT Astra Serif"/>
          <w:bCs/>
        </w:rPr>
        <w:t>В систему муниципальных правовых актов входят:</w:t>
      </w:r>
    </w:p>
    <w:p w:rsidR="004F6C42" w:rsidRPr="0025028C" w:rsidRDefault="004F6C42" w:rsidP="004F6C42">
      <w:pPr>
        <w:spacing w:after="0" w:line="240" w:lineRule="auto"/>
        <w:ind w:firstLine="540"/>
        <w:jc w:val="both"/>
        <w:rPr>
          <w:rFonts w:ascii="PT Astra Serif" w:hAnsi="PT Astra Serif"/>
          <w:bCs/>
        </w:rPr>
      </w:pPr>
      <w:r w:rsidRPr="0025028C">
        <w:rPr>
          <w:rFonts w:ascii="PT Astra Serif" w:hAnsi="PT Astra Serif"/>
          <w:bCs/>
        </w:rPr>
        <w:t>1) правовые акты, принятые на местном референдуме, сходе граждан;</w:t>
      </w:r>
    </w:p>
    <w:p w:rsidR="004F6C42" w:rsidRPr="0025028C" w:rsidRDefault="004F6C42" w:rsidP="004F6C42">
      <w:pPr>
        <w:spacing w:after="0" w:line="240" w:lineRule="auto"/>
        <w:ind w:firstLine="540"/>
        <w:jc w:val="both"/>
        <w:rPr>
          <w:rFonts w:ascii="PT Astra Serif" w:hAnsi="PT Astra Serif"/>
          <w:bCs/>
        </w:rPr>
      </w:pPr>
      <w:r w:rsidRPr="0025028C">
        <w:rPr>
          <w:rFonts w:ascii="PT Astra Serif" w:hAnsi="PT Astra Serif"/>
          <w:bCs/>
        </w:rPr>
        <w:t>2) правовые акты Тульской городской Думы;</w:t>
      </w:r>
    </w:p>
    <w:p w:rsidR="004F6C42" w:rsidRPr="0025028C" w:rsidRDefault="004F6C42" w:rsidP="004F6C42">
      <w:pPr>
        <w:spacing w:after="0" w:line="240" w:lineRule="auto"/>
        <w:ind w:firstLine="540"/>
        <w:jc w:val="both"/>
        <w:rPr>
          <w:rFonts w:ascii="PT Astra Serif" w:hAnsi="PT Astra Serif"/>
          <w:bCs/>
        </w:rPr>
      </w:pPr>
      <w:r w:rsidRPr="0025028C">
        <w:rPr>
          <w:rFonts w:ascii="PT Astra Serif" w:hAnsi="PT Astra Serif"/>
          <w:bCs/>
        </w:rPr>
        <w:t>3) правовые акты Главы муниципального образования;</w:t>
      </w:r>
    </w:p>
    <w:p w:rsidR="004F6C42" w:rsidRPr="0025028C" w:rsidRDefault="004F6C42" w:rsidP="004F6C42">
      <w:pPr>
        <w:spacing w:after="0" w:line="240" w:lineRule="auto"/>
        <w:ind w:firstLine="540"/>
        <w:jc w:val="both"/>
        <w:rPr>
          <w:rFonts w:ascii="PT Astra Serif" w:hAnsi="PT Astra Serif"/>
          <w:bCs/>
        </w:rPr>
      </w:pPr>
      <w:r w:rsidRPr="0025028C">
        <w:rPr>
          <w:rFonts w:ascii="PT Astra Serif" w:hAnsi="PT Astra Serif"/>
          <w:bCs/>
        </w:rPr>
        <w:t>4) правовые акты администрации;</w:t>
      </w:r>
    </w:p>
    <w:p w:rsidR="004F6C42" w:rsidRPr="0025028C" w:rsidRDefault="004F6C42" w:rsidP="004F6C42">
      <w:pPr>
        <w:spacing w:after="0" w:line="240" w:lineRule="auto"/>
        <w:ind w:firstLine="540"/>
        <w:jc w:val="both"/>
        <w:rPr>
          <w:rFonts w:ascii="PT Astra Serif" w:hAnsi="PT Astra Serif"/>
          <w:bCs/>
        </w:rPr>
      </w:pPr>
      <w:r w:rsidRPr="0025028C">
        <w:rPr>
          <w:rFonts w:ascii="PT Astra Serif" w:hAnsi="PT Astra Serif"/>
          <w:bCs/>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4F6C42" w:rsidRPr="00893FCB" w:rsidRDefault="004F6C42" w:rsidP="00893FCB">
      <w:pPr>
        <w:spacing w:after="0" w:line="240" w:lineRule="auto"/>
        <w:ind w:firstLine="540"/>
        <w:jc w:val="both"/>
        <w:rPr>
          <w:rFonts w:ascii="PT Astra Serif" w:hAnsi="PT Astra Serif"/>
          <w:bCs/>
        </w:rPr>
      </w:pPr>
      <w:r w:rsidRPr="0025028C">
        <w:rPr>
          <w:rFonts w:ascii="PT Astra Serif" w:hAnsi="PT Astra Serif"/>
          <w:bCs/>
        </w:rPr>
        <w:t>2. Устав муниципального образования и оформленные в виде правовых а</w:t>
      </w:r>
      <w:r w:rsidRPr="00893FCB">
        <w:rPr>
          <w:rFonts w:ascii="PT Astra Serif" w:hAnsi="PT Astra Serif"/>
          <w:bCs/>
        </w:rPr>
        <w:t>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8B6D5C" w:rsidRPr="00893FCB" w:rsidRDefault="004F6C42" w:rsidP="00893FCB">
      <w:pPr>
        <w:pStyle w:val="ConsPlusNormal"/>
        <w:ind w:firstLine="540"/>
        <w:jc w:val="both"/>
        <w:rPr>
          <w:rFonts w:ascii="PT Astra Serif" w:hAnsi="PT Astra Serif" w:cs="Times New Roman"/>
          <w:szCs w:val="22"/>
        </w:rPr>
      </w:pPr>
      <w:r w:rsidRPr="00893FCB">
        <w:rPr>
          <w:rFonts w:ascii="PT Astra Serif" w:hAnsi="PT Astra Serif"/>
          <w:bCs/>
          <w:szCs w:val="22"/>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r w:rsidR="008B6D5C" w:rsidRPr="00893FCB">
        <w:rPr>
          <w:rFonts w:ascii="PT Astra Serif" w:hAnsi="PT Astra Serif" w:cs="Times New Roman"/>
          <w:szCs w:val="22"/>
        </w:rPr>
        <w:t>3. Тульская город</w:t>
      </w:r>
      <w:r w:rsidR="008B6D5C" w:rsidRPr="00893FCB">
        <w:rPr>
          <w:rFonts w:ascii="PT Astra Serif" w:hAnsi="PT Astra Serif" w:cs="Times New Roman"/>
          <w:szCs w:val="22"/>
        </w:rPr>
        <w:lastRenderedPageBreak/>
        <w:t xml:space="preserve">ская Дума по вопросам, отнесенным к ее компетенции федеральными законами, законами Тульской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Тульской городской Думы и по иным вопросам, отнесенным к ее компетенции федеральными законами, законами Тульской области, настоящим Уставом. Решения Тульской городской Думы,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Тульской городской Думы, если иное не установлено Федеральным </w:t>
      </w:r>
      <w:hyperlink r:id="rId121" w:history="1">
        <w:r w:rsidR="008B6D5C" w:rsidRPr="00893FCB">
          <w:rPr>
            <w:rFonts w:ascii="PT Astra Serif" w:hAnsi="PT Astra Serif" w:cs="Times New Roman"/>
            <w:szCs w:val="22"/>
          </w:rPr>
          <w:t>законом</w:t>
        </w:r>
      </w:hyperlink>
      <w:r w:rsidR="008B6D5C" w:rsidRPr="00893FCB">
        <w:rPr>
          <w:rFonts w:ascii="PT Astra Serif" w:hAnsi="PT Astra Serif" w:cs="Times New Roman"/>
          <w:szCs w:val="22"/>
        </w:rPr>
        <w:t xml:space="preserve"> </w:t>
      </w:r>
      <w:r w:rsidR="003B62FD" w:rsidRPr="00893FCB">
        <w:rPr>
          <w:rFonts w:ascii="PT Astra Serif" w:hAnsi="PT Astra Serif" w:cs="Times New Roman"/>
          <w:szCs w:val="22"/>
        </w:rPr>
        <w:t>№ 33-ФЗ</w:t>
      </w:r>
      <w:r w:rsidR="008B6D5C" w:rsidRPr="00893FCB">
        <w:rPr>
          <w:rFonts w:ascii="PT Astra Serif" w:hAnsi="PT Astra Serif" w:cs="Times New Roman"/>
          <w:szCs w:val="22"/>
        </w:rPr>
        <w:t>.</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 xml:space="preserve">4. Глава муниципального образования в пределах своих полномочий, установленных настоящим Уставом и решениями Тульской городской Думы, издает постановления и распоряжения по вопросам организации деятельности Тульской городской Думы.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w:t>
      </w:r>
      <w:hyperlink r:id="rId122" w:history="1">
        <w:r w:rsidRPr="00893FCB">
          <w:rPr>
            <w:rFonts w:ascii="PT Astra Serif" w:hAnsi="PT Astra Serif" w:cs="Times New Roman"/>
            <w:szCs w:val="22"/>
          </w:rPr>
          <w:t>законом</w:t>
        </w:r>
      </w:hyperlink>
      <w:r w:rsidRPr="00893FCB">
        <w:rPr>
          <w:rFonts w:ascii="PT Astra Serif" w:hAnsi="PT Astra Serif" w:cs="Times New Roman"/>
          <w:szCs w:val="22"/>
        </w:rPr>
        <w:t xml:space="preserve"> </w:t>
      </w:r>
      <w:r w:rsidR="003B62FD" w:rsidRPr="00893FCB">
        <w:rPr>
          <w:rFonts w:ascii="PT Astra Serif" w:hAnsi="PT Astra Serif" w:cs="Times New Roman"/>
          <w:szCs w:val="22"/>
        </w:rPr>
        <w:t>№ 33-ФЗ</w:t>
      </w:r>
      <w:r w:rsidRPr="00893FCB">
        <w:rPr>
          <w:rFonts w:ascii="PT Astra Serif" w:hAnsi="PT Astra Serif" w:cs="Times New Roman"/>
          <w:szCs w:val="22"/>
        </w:rPr>
        <w:t>, другими федеральными законами.</w:t>
      </w:r>
    </w:p>
    <w:p w:rsidR="00595D5D" w:rsidRPr="00893FCB" w:rsidRDefault="008B6D5C" w:rsidP="00893FCB">
      <w:pPr>
        <w:autoSpaceDE w:val="0"/>
        <w:autoSpaceDN w:val="0"/>
        <w:adjustRightInd w:val="0"/>
        <w:spacing w:after="0" w:line="240" w:lineRule="auto"/>
        <w:ind w:firstLine="540"/>
        <w:jc w:val="both"/>
        <w:rPr>
          <w:rFonts w:ascii="PT Astra Serif" w:hAnsi="PT Astra Serif" w:cs="Times New Roman"/>
        </w:rPr>
      </w:pPr>
      <w:r w:rsidRPr="00893FCB">
        <w:rPr>
          <w:rFonts w:ascii="PT Astra Serif" w:hAnsi="PT Astra Serif" w:cs="Times New Roman"/>
        </w:rPr>
        <w:t xml:space="preserve">5. </w:t>
      </w:r>
      <w:r w:rsidR="00595D5D" w:rsidRPr="00893FCB">
        <w:rPr>
          <w:rFonts w:ascii="PT Astra Serif" w:hAnsi="PT Astra Serif" w:cs="Times New Roman"/>
        </w:rPr>
        <w:t>Глава администрации города в пределах полномочий, установленных федеральными законами, законами Тульской области, настоящим Уставом, решениями Тульской городской Думы, издает муниципальные нормативные правовые акты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город Тула федеральными законами и законами Тульской области, если иное не установлено настоящим Уставом, и изданными в соответствии с ним правовыми актами главы администрации города Тулы, устанавливающими распределение обязанностей между иными должностными лицами администрации города Тулы.</w:t>
      </w:r>
    </w:p>
    <w:p w:rsidR="00595D5D" w:rsidRPr="00893FCB" w:rsidRDefault="00595D5D"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Иные должностные лица администрации города Тулы по вопросам, установленным в распределении обязанностей, издают распоряжения и приказы.</w:t>
      </w:r>
    </w:p>
    <w:p w:rsidR="00BA1E76" w:rsidRPr="00893FCB" w:rsidRDefault="00BA1E76"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6. Исключена.</w:t>
      </w:r>
    </w:p>
    <w:p w:rsidR="008B6D5C" w:rsidRPr="00893FCB" w:rsidRDefault="00BA1E76" w:rsidP="00893FCB">
      <w:pPr>
        <w:pStyle w:val="ConsPlusNormal"/>
        <w:ind w:firstLine="540"/>
        <w:jc w:val="both"/>
        <w:rPr>
          <w:rFonts w:ascii="PT Astra Serif" w:hAnsi="PT Astra Serif" w:cs="Times New Roman"/>
          <w:szCs w:val="22"/>
        </w:rPr>
      </w:pPr>
      <w:r w:rsidRPr="00893FCB">
        <w:rPr>
          <w:rFonts w:ascii="PT Astra Serif" w:hAnsi="PT Astra Serif"/>
          <w:bCs/>
          <w:szCs w:val="22"/>
        </w:rPr>
        <w:t xml:space="preserve">7. </w:t>
      </w:r>
      <w:r w:rsidRPr="00893FCB">
        <w:rPr>
          <w:rFonts w:ascii="PT Astra Serif" w:hAnsi="PT Astra Serif" w:cs="Arial"/>
          <w:szCs w:val="22"/>
        </w:rPr>
        <w:t>Председатель Тульской городской Думы издает постановления и распоряжения по вопросам организации деятельности Тульской городской Думы.</w:t>
      </w:r>
    </w:p>
    <w:p w:rsidR="00BA1E76" w:rsidRPr="00893FCB" w:rsidRDefault="00BA1E76"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Статья 62. Устав муниципального образования</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1. Устав муниципального образования принимается Тульской городской Думой.</w:t>
      </w:r>
    </w:p>
    <w:p w:rsidR="00576FD3" w:rsidRPr="00893FCB" w:rsidRDefault="00576FD3" w:rsidP="00893FCB">
      <w:pPr>
        <w:spacing w:after="0" w:line="240" w:lineRule="auto"/>
        <w:ind w:firstLine="540"/>
        <w:jc w:val="both"/>
        <w:rPr>
          <w:rFonts w:ascii="PT Astra Serif" w:hAnsi="PT Astra Serif"/>
          <w:bCs/>
        </w:rPr>
      </w:pPr>
      <w:r w:rsidRPr="00893FCB">
        <w:rPr>
          <w:rFonts w:ascii="PT Astra Serif" w:hAnsi="PT Astra Serif"/>
        </w:rPr>
        <w:t xml:space="preserve">2. </w:t>
      </w:r>
      <w:r w:rsidRPr="00893FCB">
        <w:rPr>
          <w:rFonts w:ascii="PT Astra Serif" w:hAnsi="PT Astra Serif"/>
          <w:bCs/>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Тульской городской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B6D5C" w:rsidRPr="00893FCB" w:rsidRDefault="00576FD3" w:rsidP="00893FCB">
      <w:pPr>
        <w:pStyle w:val="ConsPlusNormal"/>
        <w:ind w:firstLine="540"/>
        <w:jc w:val="both"/>
        <w:rPr>
          <w:rFonts w:ascii="PT Astra Serif" w:hAnsi="PT Astra Serif" w:cs="Times New Roman"/>
          <w:szCs w:val="22"/>
        </w:rPr>
      </w:pPr>
      <w:r w:rsidRPr="00893FCB">
        <w:rPr>
          <w:rFonts w:ascii="PT Astra Serif" w:hAnsi="PT Astra Serif"/>
          <w:bCs/>
          <w:szCs w:val="22"/>
        </w:rPr>
        <w:lastRenderedPageBreak/>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Тульской области в целях приведения данного устава в соответствие с этими нормативными правовыми актами.</w:t>
      </w:r>
      <w:r w:rsidR="008B6D5C" w:rsidRPr="00893FCB">
        <w:rPr>
          <w:rFonts w:ascii="PT Astra Serif" w:hAnsi="PT Astra Serif" w:cs="Times New Roman"/>
          <w:szCs w:val="22"/>
        </w:rPr>
        <w:t>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Тульской городской Думы.</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eastAsia="Calibri" w:hAnsi="PT Astra Serif"/>
          <w:szCs w:val="22"/>
        </w:rPr>
        <w:t>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Тульской городской Думы.</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4.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 xml:space="preserve">1) - 2) исключены. </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 xml:space="preserve">5. Исключена. </w:t>
      </w:r>
    </w:p>
    <w:p w:rsidR="00277F19" w:rsidRPr="00893FCB" w:rsidRDefault="008B6D5C" w:rsidP="00893FCB">
      <w:pPr>
        <w:spacing w:after="0" w:line="240" w:lineRule="auto"/>
        <w:ind w:firstLine="540"/>
        <w:jc w:val="both"/>
        <w:rPr>
          <w:rFonts w:ascii="PT Astra Serif" w:hAnsi="PT Astra Serif"/>
          <w:bCs/>
        </w:rPr>
      </w:pPr>
      <w:r w:rsidRPr="00893FCB">
        <w:rPr>
          <w:rFonts w:ascii="PT Astra Serif" w:hAnsi="PT Astra Serif" w:cs="Times New Roman"/>
        </w:rPr>
        <w:t xml:space="preserve">6. </w:t>
      </w:r>
      <w:r w:rsidR="00277F19" w:rsidRPr="00893FCB">
        <w:rPr>
          <w:rFonts w:ascii="PT Astra Serif" w:hAnsi="PT Astra Serif"/>
          <w:bCs/>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277F19" w:rsidRPr="00893FCB" w:rsidRDefault="00277F19" w:rsidP="00893FCB">
      <w:pPr>
        <w:pStyle w:val="ConsPlusNormal"/>
        <w:ind w:firstLine="540"/>
        <w:jc w:val="both"/>
        <w:rPr>
          <w:rFonts w:ascii="PT Astra Serif" w:hAnsi="PT Astra Serif"/>
          <w:bCs/>
          <w:szCs w:val="22"/>
        </w:rPr>
      </w:pPr>
      <w:r w:rsidRPr="00893FCB">
        <w:rPr>
          <w:rFonts w:ascii="PT Astra Serif" w:hAnsi="PT Astra Serif"/>
          <w:bCs/>
          <w:szCs w:val="22"/>
        </w:rPr>
        <w:t>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Тульской области.</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eastAsia="Calibri" w:hAnsi="PT Astra Serif"/>
          <w:color w:val="000000"/>
          <w:szCs w:val="22"/>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Тульской городской Думы, принявшей муниципальный правовой акт о внесении указанных изменений и дополнений в Устав муниципального образования город Тула.</w:t>
      </w:r>
    </w:p>
    <w:p w:rsidR="008B6D5C" w:rsidRPr="00893FCB" w:rsidRDefault="008B6D5C" w:rsidP="00893FCB">
      <w:pPr>
        <w:pStyle w:val="ConsPlusNormal"/>
        <w:ind w:firstLine="540"/>
        <w:jc w:val="both"/>
        <w:rPr>
          <w:rFonts w:ascii="PT Astra Serif" w:hAnsi="PT Astra Serif" w:cs="Times New Roman"/>
          <w:szCs w:val="22"/>
        </w:rPr>
      </w:pPr>
    </w:p>
    <w:p w:rsidR="0033004F" w:rsidRPr="00893FCB" w:rsidRDefault="0033004F" w:rsidP="00893FCB">
      <w:pPr>
        <w:spacing w:after="0" w:line="240" w:lineRule="auto"/>
        <w:ind w:firstLine="540"/>
        <w:rPr>
          <w:rFonts w:ascii="PT Astra Serif" w:hAnsi="PT Astra Serif" w:cs="Arial"/>
          <w:bCs/>
        </w:rPr>
      </w:pPr>
      <w:r w:rsidRPr="00893FCB">
        <w:rPr>
          <w:rFonts w:ascii="PT Astra Serif" w:hAnsi="PT Astra Serif"/>
        </w:rPr>
        <w:t xml:space="preserve">Статья 63. </w:t>
      </w:r>
      <w:r w:rsidRPr="00893FCB">
        <w:rPr>
          <w:rFonts w:ascii="PT Astra Serif" w:hAnsi="PT Astra Serif" w:cs="Arial"/>
          <w:bCs/>
        </w:rPr>
        <w:t>Решения, принятые путем прямого волеизъявления граждан</w:t>
      </w: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lastRenderedPageBreak/>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B6D5C" w:rsidRPr="00893FCB" w:rsidRDefault="0033004F" w:rsidP="00893FCB">
      <w:pPr>
        <w:pStyle w:val="ConsPlusNormal"/>
        <w:ind w:firstLine="540"/>
        <w:jc w:val="both"/>
        <w:rPr>
          <w:rFonts w:ascii="PT Astra Serif" w:hAnsi="PT Astra Serif" w:cs="Times New Roman"/>
          <w:szCs w:val="22"/>
        </w:rPr>
      </w:pPr>
      <w:r w:rsidRPr="00893FCB">
        <w:rPr>
          <w:rFonts w:ascii="PT Astra Serif" w:hAnsi="PT Astra Serif" w:cs="Arial"/>
          <w:szCs w:val="22"/>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Тульской городской Думы.</w:t>
      </w:r>
    </w:p>
    <w:p w:rsidR="0033004F" w:rsidRPr="00893FCB" w:rsidRDefault="0033004F"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Статья 64. Подготовка муниципальных правовых актов</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 xml:space="preserve">1. Проекты муниципальных правовых актов могут вноситься депутатами Тульской городской Думы, Главой муниципального образования, главой администрации города, прокурором Тульской области, органами территориального общественного самоуправления, инициативными группами граждан, </w:t>
      </w:r>
      <w:r w:rsidR="006B78C5" w:rsidRPr="00893FCB">
        <w:rPr>
          <w:rFonts w:ascii="PT Astra Serif" w:eastAsia="Calibri" w:hAnsi="PT Astra Serif" w:cs="PT Astra Serif"/>
          <w:szCs w:val="22"/>
          <w:lang w:eastAsia="en-US"/>
        </w:rPr>
        <w:t>прокурорами районов муниципального образования,</w:t>
      </w:r>
      <w:r w:rsidRPr="00893FCB">
        <w:rPr>
          <w:rFonts w:ascii="PT Astra Serif" w:hAnsi="PT Astra Serif" w:cs="Times New Roman"/>
          <w:szCs w:val="22"/>
        </w:rPr>
        <w:t xml:space="preserve"> </w:t>
      </w:r>
      <w:r w:rsidR="001C6A95" w:rsidRPr="00893FCB">
        <w:rPr>
          <w:rFonts w:ascii="PT Astra Serif" w:hAnsi="PT Astra Serif" w:cs="Times New Roman"/>
          <w:szCs w:val="22"/>
        </w:rPr>
        <w:t xml:space="preserve">контрольно-счетной палатой </w:t>
      </w:r>
      <w:r w:rsidRPr="00893FCB">
        <w:rPr>
          <w:rFonts w:ascii="PT Astra Serif" w:hAnsi="PT Astra Serif" w:cs="Times New Roman"/>
          <w:szCs w:val="22"/>
        </w:rPr>
        <w:t>муниципального образования город Тула.</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B6D5C" w:rsidRPr="00893FCB" w:rsidRDefault="008B6D5C" w:rsidP="00893FCB">
      <w:pPr>
        <w:autoSpaceDE w:val="0"/>
        <w:autoSpaceDN w:val="0"/>
        <w:adjustRightInd w:val="0"/>
        <w:spacing w:after="0" w:line="240" w:lineRule="auto"/>
        <w:ind w:firstLine="540"/>
        <w:jc w:val="both"/>
        <w:rPr>
          <w:rFonts w:ascii="PT Astra Serif" w:hAnsi="PT Astra Serif" w:cs="Times New Roman"/>
        </w:rPr>
      </w:pPr>
      <w:r w:rsidRPr="00893FCB">
        <w:rPr>
          <w:rFonts w:ascii="PT Astra Serif" w:hAnsi="PT Astra Serif" w:cs="Times New Roman"/>
        </w:rPr>
        <w:t xml:space="preserve">3. </w:t>
      </w:r>
      <w:r w:rsidRPr="00893FCB">
        <w:rPr>
          <w:rFonts w:ascii="PT Astra Serif" w:hAnsi="PT Astra Serif" w:cs="Times New Roman"/>
          <w:color w:val="000000"/>
        </w:rPr>
        <w:t>Проекты муниципальных</w:t>
      </w:r>
      <w:r w:rsidRPr="00893FCB">
        <w:rPr>
          <w:rFonts w:ascii="PT Astra Serif" w:hAnsi="PT Astra Serif" w:cs="Times New Roman"/>
        </w:rPr>
        <w:t xml:space="preserve"> нормативных правовых актов муниципального образования город Тула, устанавливающие новые или изменяющие ранее предусмотренные муниципальными нормативными правовыми актами </w:t>
      </w:r>
      <w:r w:rsidR="00F7337E" w:rsidRPr="00893FCB">
        <w:rPr>
          <w:rFonts w:ascii="PT Astra Serif" w:hAnsi="PT Astra Serif" w:cs="Times New Roman"/>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893FCB">
        <w:rPr>
          <w:rFonts w:ascii="PT Astra Serif" w:hAnsi="PT Astra Serif" w:cs="Times New Roman"/>
        </w:rPr>
        <w:t>, подлежат оценке регулирующего воздействия, проводимой органами местного самоуправления муниципального образования город Тула, в порядке, установленном муниципальными нормативными правовыми актами в соответствии с законом Тульской области, за исключением:</w:t>
      </w:r>
    </w:p>
    <w:p w:rsidR="008B6D5C" w:rsidRPr="00893FCB" w:rsidRDefault="008B6D5C" w:rsidP="00893FCB">
      <w:pPr>
        <w:autoSpaceDE w:val="0"/>
        <w:autoSpaceDN w:val="0"/>
        <w:adjustRightInd w:val="0"/>
        <w:spacing w:after="0" w:line="240" w:lineRule="auto"/>
        <w:ind w:firstLine="540"/>
        <w:jc w:val="both"/>
        <w:rPr>
          <w:rFonts w:ascii="PT Astra Serif" w:hAnsi="PT Astra Serif" w:cs="Times New Roman"/>
        </w:rPr>
      </w:pPr>
      <w:r w:rsidRPr="00893FCB">
        <w:rPr>
          <w:rFonts w:ascii="PT Astra Serif" w:hAnsi="PT Astra Serif" w:cs="Times New Roman"/>
        </w:rPr>
        <w:t>1) проектов нормативных правовых актов Тульской городской Думы, устанавливающих, изменяющих, приостанавливающих, отменяющих местные налоги и сборы;</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2) проектов нормативных правовых актов Тульской городской Думы, регулирующих бюджетные правоотношения.</w:t>
      </w:r>
    </w:p>
    <w:p w:rsidR="006D5FA9" w:rsidRPr="00893FCB" w:rsidRDefault="006D5FA9"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 xml:space="preserve">Статья 65. </w:t>
      </w:r>
      <w:r w:rsidR="004F23AB" w:rsidRPr="00893FCB">
        <w:rPr>
          <w:rFonts w:ascii="PT Astra Serif" w:eastAsiaTheme="minorHAnsi" w:hAnsi="PT Astra Serif" w:cs="Times New Roman"/>
          <w:szCs w:val="22"/>
          <w:lang w:eastAsia="en-US"/>
        </w:rPr>
        <w:t>Вступление в силу и обнародование муниципальных правовых актов</w:t>
      </w:r>
    </w:p>
    <w:p w:rsidR="008B6D5C" w:rsidRPr="00893FCB" w:rsidRDefault="008B6D5C" w:rsidP="00893FCB">
      <w:pPr>
        <w:pStyle w:val="ConsPlusNormal"/>
        <w:ind w:firstLine="540"/>
        <w:jc w:val="both"/>
        <w:rPr>
          <w:rFonts w:ascii="PT Astra Serif" w:hAnsi="PT Astra Serif" w:cs="Times New Roman"/>
          <w:szCs w:val="22"/>
        </w:rPr>
      </w:pPr>
    </w:p>
    <w:p w:rsidR="004F23AB" w:rsidRPr="00893FCB" w:rsidRDefault="004F23AB" w:rsidP="00893FCB">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893FCB">
        <w:rPr>
          <w:rFonts w:ascii="PT Astra Serif" w:eastAsiaTheme="minorHAnsi" w:hAnsi="PT Astra Serif" w:cs="Times New Roman"/>
          <w:lang w:eastAsia="en-US"/>
        </w:rPr>
        <w:t xml:space="preserve">1. Муниципальные правовые акты вступают в силу в порядке, установленном настоящим Уставом, за исключением нормативных правовых актов Тульской городской Думы о налогах и сборах, которые вступают в силу в соответствии с Налоговым </w:t>
      </w:r>
      <w:hyperlink r:id="rId123" w:history="1">
        <w:r w:rsidRPr="00893FCB">
          <w:rPr>
            <w:rFonts w:ascii="PT Astra Serif" w:eastAsiaTheme="minorHAnsi" w:hAnsi="PT Astra Serif" w:cs="Times New Roman"/>
            <w:lang w:eastAsia="en-US"/>
          </w:rPr>
          <w:t>кодексом</w:t>
        </w:r>
      </w:hyperlink>
      <w:r w:rsidRPr="00893FCB">
        <w:rPr>
          <w:rFonts w:ascii="PT Astra Serif" w:eastAsiaTheme="minorHAnsi" w:hAnsi="PT Astra Serif" w:cs="Times New Roman"/>
          <w:lang w:eastAsia="en-US"/>
        </w:rPr>
        <w:t xml:space="preserve"> Российской Федерации.</w:t>
      </w:r>
    </w:p>
    <w:p w:rsidR="004F23AB" w:rsidRPr="00893FCB" w:rsidRDefault="004F23AB" w:rsidP="00893FCB">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893FCB">
        <w:rPr>
          <w:rFonts w:ascii="PT Astra Serif" w:eastAsiaTheme="minorHAnsi" w:hAnsi="PT Astra Serif" w:cs="Times New Roman"/>
          <w:lang w:eastAsia="en-US"/>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33004F" w:rsidRPr="00893FCB">
        <w:rPr>
          <w:rFonts w:ascii="PT Astra Serif" w:hAnsi="PT Astra Serif" w:cs="Arial"/>
          <w:bCs/>
        </w:rPr>
        <w:t>опубликования</w:t>
      </w:r>
      <w:r w:rsidRPr="00893FCB">
        <w:rPr>
          <w:rFonts w:ascii="PT Astra Serif" w:eastAsiaTheme="minorHAnsi" w:hAnsi="PT Astra Serif" w:cs="Times New Roman"/>
          <w:lang w:eastAsia="en-US"/>
        </w:rPr>
        <w:t>.</w:t>
      </w:r>
    </w:p>
    <w:p w:rsidR="004F23AB" w:rsidRPr="00893FCB" w:rsidRDefault="004F23AB" w:rsidP="00893FCB">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893FCB">
        <w:rPr>
          <w:rFonts w:ascii="PT Astra Serif" w:eastAsiaTheme="minorHAnsi" w:hAnsi="PT Astra Serif" w:cs="Times New Roman"/>
          <w:lang w:eastAsia="en-US"/>
        </w:rPr>
        <w:t>3. Под обнародованием муниципального правового акта, в том числе соглашения, заключенного между органами местного самоуправления, понимается:</w:t>
      </w:r>
    </w:p>
    <w:p w:rsidR="004F23AB" w:rsidRPr="00893FCB" w:rsidRDefault="004F23AB" w:rsidP="00893FCB">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893FCB">
        <w:rPr>
          <w:rFonts w:ascii="PT Astra Serif" w:eastAsiaTheme="minorHAnsi" w:hAnsi="PT Astra Serif" w:cs="Times New Roman"/>
          <w:lang w:eastAsia="en-US"/>
        </w:rPr>
        <w:t>1) официальное опубликование муниципального правового акта;</w:t>
      </w:r>
    </w:p>
    <w:p w:rsidR="004F23AB" w:rsidRPr="00893FCB" w:rsidRDefault="004F23AB" w:rsidP="00893FCB">
      <w:pPr>
        <w:autoSpaceDE w:val="0"/>
        <w:autoSpaceDN w:val="0"/>
        <w:adjustRightInd w:val="0"/>
        <w:spacing w:after="0" w:line="240" w:lineRule="auto"/>
        <w:ind w:firstLine="540"/>
        <w:jc w:val="both"/>
        <w:rPr>
          <w:rFonts w:ascii="PT Astra Serif" w:eastAsiaTheme="minorHAnsi" w:hAnsi="PT Astra Serif" w:cs="Times New Roman"/>
          <w:lang w:eastAsia="en-US"/>
        </w:rPr>
      </w:pPr>
      <w:r w:rsidRPr="00893FCB">
        <w:rPr>
          <w:rFonts w:ascii="PT Astra Serif" w:eastAsiaTheme="minorHAnsi" w:hAnsi="PT Astra Serif" w:cs="Times New Roman"/>
          <w:lang w:eastAsia="en-US"/>
        </w:rPr>
        <w:t xml:space="preserve">2) размещение на официальном сайте муниципального образования в информационно-телекоммуникационной сети «Интернет» </w:t>
      </w:r>
      <w:r w:rsidR="006B3229" w:rsidRPr="00893FCB">
        <w:rPr>
          <w:rFonts w:ascii="PT Astra Serif" w:eastAsia="Calibri" w:hAnsi="PT Astra Serif" w:cs="PT Astra Serif"/>
          <w:lang w:eastAsia="en-US"/>
        </w:rPr>
        <w:t xml:space="preserve">по адресу: </w:t>
      </w:r>
      <w:r w:rsidR="006B3229" w:rsidRPr="00893FCB">
        <w:rPr>
          <w:rFonts w:ascii="PT Astra Serif" w:hAnsi="PT Astra Serif"/>
        </w:rPr>
        <w:t>https://</w:t>
      </w:r>
      <w:proofErr w:type="spellStart"/>
      <w:r w:rsidR="006B3229" w:rsidRPr="00893FCB">
        <w:rPr>
          <w:rFonts w:ascii="PT Astra Serif" w:hAnsi="PT Astra Serif"/>
          <w:lang w:val="en-US"/>
        </w:rPr>
        <w:t>tulacityduma</w:t>
      </w:r>
      <w:proofErr w:type="spellEnd"/>
      <w:r w:rsidR="006B3229" w:rsidRPr="00893FCB">
        <w:rPr>
          <w:rFonts w:ascii="PT Astra Serif" w:hAnsi="PT Astra Serif"/>
        </w:rPr>
        <w:t>.gosuslugi.ru</w:t>
      </w:r>
      <w:r w:rsidRPr="00893FCB">
        <w:rPr>
          <w:rFonts w:ascii="PT Astra Serif" w:eastAsiaTheme="minorHAnsi" w:hAnsi="PT Astra Serif" w:cs="Times New Roman"/>
          <w:lang w:eastAsia="en-US"/>
        </w:rPr>
        <w:t>.</w:t>
      </w:r>
    </w:p>
    <w:p w:rsidR="004F23AB" w:rsidRPr="00893FCB" w:rsidRDefault="004F23AB" w:rsidP="00893FCB">
      <w:pPr>
        <w:autoSpaceDE w:val="0"/>
        <w:autoSpaceDN w:val="0"/>
        <w:adjustRightInd w:val="0"/>
        <w:spacing w:after="0" w:line="240" w:lineRule="auto"/>
        <w:ind w:firstLine="540"/>
        <w:jc w:val="both"/>
        <w:rPr>
          <w:rFonts w:ascii="PT Astra Serif" w:hAnsi="PT Astra Serif" w:cs="Times New Roman"/>
        </w:rPr>
      </w:pPr>
      <w:r w:rsidRPr="00893FCB">
        <w:rPr>
          <w:rFonts w:ascii="PT Astra Serif" w:eastAsiaTheme="minorHAnsi" w:hAnsi="PT Astra Serif" w:cs="Times New Roman"/>
          <w:lang w:eastAsia="en-US"/>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печатном издании муниципального образования - бюллетене «Официальный вестник муниципального образования город Тула»  или первое размещение его полного текста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w:t>
      </w:r>
      <w:hyperlink r:id="rId124" w:history="1">
        <w:r w:rsidRPr="00893FCB">
          <w:rPr>
            <w:rStyle w:val="a4"/>
            <w:rFonts w:ascii="PT Astra Serif" w:eastAsiaTheme="minorHAnsi" w:hAnsi="PT Astra Serif" w:cs="Times New Roman"/>
            <w:lang w:eastAsia="en-US"/>
          </w:rPr>
          <w:t>http://www.npatula-city.ru</w:t>
        </w:r>
      </w:hyperlink>
      <w:r w:rsidRPr="00893FCB">
        <w:rPr>
          <w:rFonts w:ascii="PT Astra Serif" w:eastAsiaTheme="minorHAnsi" w:hAnsi="PT Astra Serif" w:cs="Times New Roman"/>
          <w:lang w:eastAsia="en-US"/>
        </w:rPr>
        <w:t xml:space="preserve"> (</w:t>
      </w:r>
      <w:r w:rsidRPr="00893FCB">
        <w:rPr>
          <w:rFonts w:ascii="PT Astra Serif" w:hAnsi="PT Astra Serif" w:cs="Times New Roman"/>
        </w:rPr>
        <w:t>регистрация в качестве сетевого издания: ЭЛ № ФС 77-78690 от 10.07.2020).</w:t>
      </w: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rPr>
        <w:t xml:space="preserve">5. </w:t>
      </w:r>
      <w:r w:rsidRPr="00893FCB">
        <w:rPr>
          <w:rFonts w:ascii="PT Astra Serif" w:hAnsi="PT Astra Serif" w:cs="Arial"/>
        </w:rPr>
        <w:t>Нормативный правовой акт, принятый Тульской городской Думой, направляется Главе муниципального образования для подписания и обнародования в течение 10 дней. Способ доведения муниципального нормативного правового акта до сведения граждан указывается в принятом муниципальном нормативном правовом акте.</w:t>
      </w: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6. Глава муниципального образования имеет право отклонить нормативный правовой акт, принятый Тульской городской Думой. В этом случае указанный нормативный правовой акт в течение 10 дней возвращается в Тульскую городскую Думу с мотивированным обоснованием его отклонения либо с предложениями о внесении в него изменений и дополнений.</w:t>
      </w: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Отклоненный Главой муниципального образования нормативный правовой акт повторно рассматривается Тульской городской Думой.</w:t>
      </w:r>
    </w:p>
    <w:p w:rsidR="0033004F" w:rsidRPr="00893FCB" w:rsidRDefault="0033004F"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Тульской городской Думы, он подлежит подписанию Главой муниципального образования в течение семи дней и обнародованию.</w:t>
      </w:r>
    </w:p>
    <w:p w:rsidR="004F23AB" w:rsidRPr="00893FCB" w:rsidRDefault="0033004F" w:rsidP="00893FCB">
      <w:pPr>
        <w:pStyle w:val="ConsPlusNormal"/>
        <w:ind w:firstLine="540"/>
        <w:jc w:val="both"/>
        <w:rPr>
          <w:rFonts w:ascii="PT Astra Serif" w:hAnsi="PT Astra Serif" w:cs="Times New Roman"/>
          <w:szCs w:val="22"/>
        </w:rPr>
      </w:pPr>
      <w:r w:rsidRPr="00893FCB">
        <w:rPr>
          <w:rFonts w:ascii="PT Astra Serif" w:hAnsi="PT Astra Serif" w:cs="Arial"/>
          <w:szCs w:val="22"/>
        </w:rPr>
        <w:t>7. Муниципальные правовые акты подлежат подписанию в течение 10 дней со дня их принятия председателем Тульской городской Думы.</w:t>
      </w:r>
    </w:p>
    <w:p w:rsidR="0033004F" w:rsidRPr="00893FCB" w:rsidRDefault="0033004F"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Статья 66. Отмена муниципальных правовых актов и приостановление их действия</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Тульской области, - уполномоченным органом государственной власти Российской Федерации (уполномоченным органом государственной власти Тульской области).</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Тульская городская Дума - не позднее трех дней со дня принятия ими решения.</w:t>
      </w:r>
    </w:p>
    <w:p w:rsidR="008B6D5C" w:rsidRPr="00893FCB" w:rsidRDefault="008B6D5C" w:rsidP="00893FCB">
      <w:pPr>
        <w:pStyle w:val="ConsPlusNormal"/>
        <w:ind w:firstLine="540"/>
        <w:jc w:val="both"/>
        <w:rPr>
          <w:rFonts w:ascii="PT Astra Serif" w:hAnsi="PT Astra Serif" w:cs="Times New Roman"/>
          <w:szCs w:val="22"/>
        </w:rPr>
      </w:pPr>
      <w:r w:rsidRPr="00893FCB">
        <w:rPr>
          <w:rFonts w:ascii="PT Astra Serif" w:hAnsi="PT Astra Serif" w:cs="Times New Roman"/>
          <w:szCs w:val="22"/>
        </w:rPr>
        <w:t>2. Признание по решению суда закона Тульской области об установлении статуса муниципального образования недействующим до вступления в силу нового закона Тульской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Раздел пятый</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ФОРМЫ НЕПОСРЕДСТВЕННОГО ОСУЩЕСТВЛЕНИЯ НАСЕЛЕНИЕМ</w:t>
      </w: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МЕСТНОГО САМОУПРАВЛЕНИЯ И УЧАСТИЯ НАСЕЛЕНИЯ</w:t>
      </w: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В ОСУЩЕСТВЛЕНИИ МЕСТНОГО САМОУПРАВЛЕНИЯ</w:t>
      </w:r>
    </w:p>
    <w:p w:rsidR="008B6D5C" w:rsidRPr="00893FCB" w:rsidRDefault="008B6D5C" w:rsidP="00893FCB">
      <w:pPr>
        <w:pStyle w:val="ConsPlusNormal"/>
        <w:ind w:firstLine="540"/>
        <w:jc w:val="both"/>
        <w:rPr>
          <w:rFonts w:ascii="PT Astra Serif" w:hAnsi="PT Astra Serif" w:cs="Times New Roman"/>
          <w:szCs w:val="22"/>
        </w:rPr>
      </w:pPr>
    </w:p>
    <w:p w:rsidR="00893FCB" w:rsidRDefault="00893FCB" w:rsidP="00893FCB">
      <w:pPr>
        <w:pStyle w:val="ConsPlusNormal"/>
        <w:ind w:firstLine="540"/>
        <w:jc w:val="center"/>
        <w:outlineLvl w:val="1"/>
        <w:rPr>
          <w:rFonts w:ascii="PT Astra Serif" w:hAnsi="PT Astra Serif"/>
          <w:bCs/>
          <w:szCs w:val="22"/>
        </w:rPr>
      </w:pPr>
      <w:r w:rsidRPr="00893FCB">
        <w:rPr>
          <w:rFonts w:ascii="PT Astra Serif" w:hAnsi="PT Astra Serif"/>
          <w:bCs/>
          <w:szCs w:val="22"/>
        </w:rPr>
        <w:t>Глава XIII</w:t>
      </w:r>
    </w:p>
    <w:p w:rsidR="00893FCB" w:rsidRPr="00893FCB" w:rsidRDefault="00893FCB" w:rsidP="00893FCB">
      <w:pPr>
        <w:pStyle w:val="ConsPlusNormal"/>
        <w:ind w:firstLine="540"/>
        <w:jc w:val="center"/>
        <w:outlineLvl w:val="1"/>
        <w:rPr>
          <w:rFonts w:ascii="PT Astra Serif" w:hAnsi="PT Astra Serif"/>
          <w:bCs/>
          <w:szCs w:val="22"/>
        </w:rPr>
      </w:pPr>
    </w:p>
    <w:p w:rsidR="00893FCB" w:rsidRDefault="00893FCB" w:rsidP="00893FCB">
      <w:pPr>
        <w:pStyle w:val="2"/>
        <w:keepNext w:val="0"/>
        <w:autoSpaceDE w:val="0"/>
        <w:autoSpaceDN w:val="0"/>
        <w:adjustRightInd w:val="0"/>
        <w:ind w:firstLine="540"/>
        <w:rPr>
          <w:rFonts w:ascii="PT Astra Serif" w:hAnsi="PT Astra Serif" w:cs="Arial"/>
          <w:bCs/>
          <w:sz w:val="22"/>
          <w:szCs w:val="22"/>
        </w:rPr>
      </w:pPr>
      <w:r w:rsidRPr="00893FCB">
        <w:rPr>
          <w:rFonts w:ascii="PT Astra Serif" w:hAnsi="PT Astra Serif" w:cs="Arial"/>
          <w:bCs/>
          <w:sz w:val="22"/>
          <w:szCs w:val="22"/>
        </w:rPr>
        <w:lastRenderedPageBreak/>
        <w:t>Статья 67. Формы непосредственного осуществления населением местного самоуправления и участия населения в осуществлении местного самоуправления</w:t>
      </w:r>
    </w:p>
    <w:p w:rsidR="00893FCB" w:rsidRPr="00893FCB" w:rsidRDefault="00893FCB" w:rsidP="00893FCB">
      <w:pPr>
        <w:spacing w:after="0" w:line="240" w:lineRule="auto"/>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К формам непосредственного осуществления населением местного самоуправления относятся: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местный референдум;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муниципальные выборы;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сход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К формам участия населения в осуществлении местного самоуправления относятся: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опрос;</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публичные слушания, общественные обсуждения;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собрание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инициативные проекты;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территориальное общественное самоуправление;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староста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3. Наряду с предусмотренными Федеральным законом </w:t>
      </w:r>
      <w:r w:rsidRPr="00893FCB">
        <w:rPr>
          <w:rFonts w:ascii="PT Astra Serif" w:hAnsi="PT Astra Serif" w:cs="Arial"/>
        </w:rPr>
        <w:t xml:space="preserve">№ 33-ФЗ </w:t>
      </w:r>
      <w:r w:rsidRPr="00893FCB">
        <w:rPr>
          <w:rFonts w:ascii="PT Astra Serif" w:hAnsi="PT Astra Serif"/>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893FCB">
        <w:rPr>
          <w:rFonts w:ascii="PT Astra Serif" w:hAnsi="PT Astra Serif" w:cs="Arial"/>
        </w:rPr>
        <w:t>№ 33-ФЗ</w:t>
      </w:r>
      <w:r w:rsidRPr="00893FCB">
        <w:rPr>
          <w:rFonts w:ascii="PT Astra Serif" w:hAnsi="PT Astra Serif"/>
        </w:rPr>
        <w:t>, другим федеральным законам, законам Тульской области.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в муниципальном образовании.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Органы местного самоуправления муниципального образования вправе в соответствии с Уставом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непосредственного обеспечения жизнедеятельности населения (вопросов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К социально значимым работам могут быть отнесены только работы, не требующие специальной профессиональной подготовки.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8. 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93FCB" w:rsidRDefault="00893FCB" w:rsidP="00893FCB">
      <w:pPr>
        <w:autoSpaceDE w:val="0"/>
        <w:autoSpaceDN w:val="0"/>
        <w:adjustRightInd w:val="0"/>
        <w:spacing w:after="0" w:line="240" w:lineRule="auto"/>
        <w:ind w:firstLine="540"/>
        <w:jc w:val="both"/>
        <w:rPr>
          <w:rFonts w:ascii="PT Astra Serif" w:hAnsi="PT Astra Serif" w:cs="Arial"/>
          <w:b/>
        </w:rPr>
      </w:pPr>
    </w:p>
    <w:p w:rsidR="00893FCB" w:rsidRPr="00893FCB" w:rsidRDefault="00893FCB"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Статья 68. Местный референдум</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1. Местный референдум проводится в целях решения непосредственно населением вопросов непосредственного обеспечения жизнедеятельности населения муниципального образования (вопросов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Местный референдум проводится на всей территории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Решение о назначении местного референдума принимается Тульской городской Думой: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по инициативе Тульской городской Думы и главы администрации, выдвинутой ими совместно.</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Тульской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 67-ФЗ) и Законом Тульской области от 12.09.2008 № 1083 – ЗТО «О местном референдуме» (далее — Закон Тульской области № 1083 – ЗТО).</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Инициатива проведения референдума, выдвинутая совместно Тульской городской Думой и главой администрации, оформляется правовыми актами Тульской городской Думой и главы администрации.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Тульская городская Дума обязана назначить местный референдум в течение 30 дней со дня поступления в Тульскую городскую Думу документов, на основании которых назначается местный референдум.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8. В случае, если местный референдум не назначен Тульской городской Думой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Тульской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Тульской области или иным органом, на который судом возложено обеспечение проведения местного референдума.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w:t>
      </w:r>
      <w:r w:rsidRPr="00893FCB">
        <w:rPr>
          <w:rFonts w:ascii="PT Astra Serif" w:hAnsi="PT Astra Serif"/>
        </w:rPr>
        <w:lastRenderedPageBreak/>
        <w:t>Федерации участвуют в местном референдуме на основе всеобщего равного и прямого волеизъявления при тайном голосовании.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Итоги голосования и принятое на местном референдуме решение подлежат официальному опубликованию.</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11.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Уставом.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 67-ФЗ и Законом Тульской области № 1083 – ЗТО.</w:t>
      </w:r>
    </w:p>
    <w:p w:rsidR="00893FCB" w:rsidRDefault="00893FCB" w:rsidP="00893FCB">
      <w:pPr>
        <w:spacing w:after="0" w:line="240" w:lineRule="auto"/>
        <w:ind w:firstLine="540"/>
        <w:jc w:val="both"/>
        <w:rPr>
          <w:rFonts w:ascii="PT Astra Serif" w:hAnsi="PT Astra Serif"/>
          <w:b/>
          <w:bCs/>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bCs/>
        </w:rPr>
        <w:t xml:space="preserve">Статья 69. </w:t>
      </w:r>
      <w:r w:rsidRPr="00893FCB">
        <w:rPr>
          <w:rFonts w:ascii="PT Astra Serif" w:hAnsi="PT Astra Serif"/>
        </w:rPr>
        <w:t>Муниципальные выборы</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Муниципальные выборы назначаются Тульской городской Думой. Решение о назначении выборов должно быть принято не ранее чем за 90 дней и не позднее, чем за 80 дней до дня голосования. В случаях, установленных Федеральным законом № 67-ФЗ, муниципальные выборы назначаются соответствующей избирательной комиссией или судом.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Законом Тульской области от 08.07.2008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(далее - Закон Тульской области № 1055-ЗТО).</w:t>
      </w:r>
    </w:p>
    <w:p w:rsidR="00893FCB" w:rsidRPr="00893FCB" w:rsidRDefault="00893FCB"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rPr>
        <w:t xml:space="preserve">4. В соответствии с Законом Тульской области от 09.06.2008 № 1024-ЗТО «О видах избирательных систем и порядке их применения при проведении выборов депутатов представительных органов муниципальных образований» в муниципальном образовании при проведении муниципальных выборов применяется избирательная система, </w:t>
      </w:r>
      <w:r w:rsidRPr="00893FCB">
        <w:rPr>
          <w:rFonts w:ascii="PT Astra Serif" w:hAnsi="PT Astra Serif" w:cs="Arial"/>
        </w:rPr>
        <w:t xml:space="preserve">при которой 15 депутатов избираются путем распределения депутатских мандатов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20 депутатов избираются по одномандатным избирательным округам, в которых </w:t>
      </w:r>
      <w:r w:rsidRPr="00893FCB">
        <w:rPr>
          <w:rFonts w:ascii="PT Astra Serif" w:hAnsi="PT Astra Serif" w:cs="Arial"/>
        </w:rPr>
        <w:lastRenderedPageBreak/>
        <w:t>избранным признается зарегистрированный кандидат, получивший большее число голосов избирателей, принявших участие в голосовании, по отношению к другим зарегистрированным по соответствующему избирательному округу кандидатам.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 5. Итоги муниципальных выборов подлежат официальному опубликованию.</w:t>
      </w:r>
    </w:p>
    <w:p w:rsidR="00893FCB" w:rsidRDefault="00893FCB" w:rsidP="00893FCB">
      <w:pPr>
        <w:pStyle w:val="2"/>
        <w:keepNext w:val="0"/>
        <w:autoSpaceDE w:val="0"/>
        <w:autoSpaceDN w:val="0"/>
        <w:adjustRightInd w:val="0"/>
        <w:ind w:firstLine="540"/>
        <w:rPr>
          <w:rFonts w:ascii="PT Astra Serif" w:hAnsi="PT Astra Serif" w:cs="Arial"/>
          <w:b/>
          <w:bCs/>
          <w:sz w:val="22"/>
          <w:szCs w:val="22"/>
        </w:rPr>
      </w:pPr>
    </w:p>
    <w:p w:rsidR="00893FCB" w:rsidRPr="00893FCB" w:rsidRDefault="00893FCB" w:rsidP="00893FCB">
      <w:pPr>
        <w:pStyle w:val="2"/>
        <w:keepNext w:val="0"/>
        <w:autoSpaceDE w:val="0"/>
        <w:autoSpaceDN w:val="0"/>
        <w:adjustRightInd w:val="0"/>
        <w:ind w:firstLine="540"/>
        <w:rPr>
          <w:rFonts w:ascii="PT Astra Serif" w:hAnsi="PT Astra Serif" w:cs="Arial"/>
          <w:bCs/>
          <w:sz w:val="22"/>
          <w:szCs w:val="22"/>
        </w:rPr>
      </w:pPr>
      <w:r w:rsidRPr="00893FCB">
        <w:rPr>
          <w:rFonts w:ascii="PT Astra Serif" w:hAnsi="PT Astra Serif" w:cs="Arial"/>
          <w:bCs/>
          <w:sz w:val="22"/>
          <w:szCs w:val="22"/>
        </w:rPr>
        <w:t>Статья 70. Сход граждан</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В случаях, предусмотренных Федеральным законом № 33-ФЗ, сход граждан может проводиться: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2) в соответствии с Законом Тульской области от 26.03.2021 </w:t>
      </w:r>
      <w:r w:rsidRPr="00893FCB">
        <w:rPr>
          <w:rFonts w:ascii="PT Astra Serif" w:hAnsi="PT Astra Serif"/>
        </w:rPr>
        <w:br/>
        <w:t>№ 22-ЗТО «О регулировании отдельных вопросов проведения схода граждан на части территории населенного пункта Тульской области» (далее - Закон Тульской области № 22-ЗТО)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Сход граждан может созываться Главой муниципального образования либо Тульской городской Думой, в том числе по инициативе группы жителей соответствующей части территории населенного пункта численностью не менее 10 человек.</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Проведение схода граждан обеспечивается Главой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Инициатива группы жителей соответствующей части территории населенного пункта о созыве схода граждан (далее – инициатива о созыве схода граждан, инициативная группа жителей) направляется Главе муниципального образования либо в Тульскую городскую Думу.</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Решение о создании инициативной группы жителей отражается в протоколе об инициативе группы жителей соответствующей части территории населенного пункта о созыве схода граждан, который составляется и подписывается лицом (лицами), уполномоченными на это инициативной группой жителей.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Способы направления инициативы о созыве схода граждан, форма протокола об инициативе группы жителей соответствующей части территории населенного пункта о созыве схода граждан устанавливаются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Инициативная группа жителей направляет Главе муниципального образования либо в Тульскую городскую Думу:</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1) протокол об инициативе группы жителей соответствующей части территории населенного пункта о созыве схода граждан, содержащий: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сведения о создании инициативной группы жителей;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сведения о лице, уполномоченном представлять интересы инициативной группы жителей;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список участников инициативной группы жителей, подписанный всеми участниками инициативной группы и содержащий сведения о том, что участники инициативной группы жителей согласны на обработку их персональных данных в соответствии с требованиями действующего законодательства о персональных данных;</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иные сведения, предусмотренные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инициативный проект и (или) проект муниципального правового акта, относящиеся к вопросу, подлежащему рассмотрению на сходе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Инициативная группа жителей вправе приложить к протоколу информационные, аналитические и иные материалы, относящиеся к вопросу, подлежащему рассмотрению на сходе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Решение о созыве схода граждан или об отклонении инициативы о созыве схода граждан должно быть принято Главой муниципального образования или Тульской городской Думой в течение 10 дней со дня поступления инициативы о созыве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8. Решение о созыве схода граждан, в том числе инициативный проект и (или) проект муниципального правового акта, относящиеся к вопросу, подлежащему рассмотрению на сходе граждан, подлежит обнародованию в порядке, установленном Уставом для официального обнародования муниципальных нормативных правовых актов, в том числе размещению на официальном сайте муниципального образования в информационно-телекоммуникационной сети «Интернет» по адресу </w:t>
      </w:r>
      <w:hyperlink r:id="rId125" w:history="1">
        <w:r w:rsidRPr="00893FCB">
          <w:rPr>
            <w:rStyle w:val="a4"/>
            <w:rFonts w:ascii="PT Astra Serif" w:hAnsi="PT Astra Serif" w:cs="Arial"/>
          </w:rPr>
          <w:t>https://tulacityduma.gosuslugi.ru</w:t>
        </w:r>
      </w:hyperlink>
      <w:r w:rsidRPr="00893FCB">
        <w:rPr>
          <w:rFonts w:ascii="PT Astra Serif" w:hAnsi="PT Astra Serif"/>
        </w:rPr>
        <w:t>, не менее чем за 10 календарных дней до дня проведения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9. В решении о созыве схода граждан указываются: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инициативный проект и (или) проект муниципального правового акта, относящиеся к вопросу, подлежащему рассмотрению на сходе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инициатор созыва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организатор проведения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дата, время и место проведения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порядок представления замечаний и предложений по вопросу, вынесенному на рассмотрение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фамилия, имя, отчество (при наличии) лица, уполномоченного представлять интересы инициативной группы жителей;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иные вопросы, предусмотренные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Основаниями для отклонения инициативы о созыве схода граждан являются: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инициативный проект и (или) проект муниципального правового акта, относящиеся к вопросу, подлежащему рассмотрению на сходе граждан, не соответствует законодательству Российской Федерации и (или) законодательству Тульской области;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вопрос, подлежащий рассмотрению на сходе граждан, не находится в компетенции органов местного самоуправления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3) порядок выражения жителями соответствующей части территории населенного пункта инициативы о созыве схода граждан, предусмотренный настоящей статьей, нарушен;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документы, предусмотренные частью 6 настоящей статьи, не представлены либо не соответствуют требованиям, установленным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11. Решение об отклонении инициативы о созыве схода граждан должно содержать основания отклонения.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Решение об отклонении инициативы о созыве схода граждан не позднее двух рабочих дней со дня его принятия направляется любым доступным способом, позволяющим подтвердить факт получения указанного решения, лицу, уполномоченному представлять интересы инициативной группы жителей.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Отклонение инициативы о созыве схода граждан не препятствует повторной подаче такой инициативы после устранения причин, послуживших основанием для её отклонения.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Повторно поступившая инициатива о созыве схода граждан рассматривается в установленном настоящей статьей порядке.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13. В соответствии с Законом Тульской области № 22-ЗТО критерием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является территория проживания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подъезд многоквартирного дома, многоквартирный дом (жилой дом), квартал, микрорайон, жилой район (далее - жилые зоны);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группа жилых зон, расположенных в пределах территории одного кадастрового квартала.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14. Организатор схода граждан обеспечивает регистрацию граждан, участвующих в сходе.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15.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16. Открывает и ведет сход граждан председательствующий.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Порядок назначения председательствующего на сходе граждан, его права и обязанности устанавливаются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18. Решение схода граждан считается принятым, если за него проголосовало более половины участников схода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Итоги голосования отражаются в протоколе, требования к содержанию и форме которого устанавливаются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19. Органы местного самоуправления и должностные лица местного самоуправления муниципального образования обеспечивают исполнение решений, принятых на сходе граждан, в соответствии с разграничением полномочий между ними, определенным Уставом.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20. Решения, принятые на сходе граждан, подлежат официальному опубликованию.</w:t>
      </w:r>
    </w:p>
    <w:p w:rsidR="00893FCB" w:rsidRDefault="00893FCB" w:rsidP="00893FCB">
      <w:pPr>
        <w:autoSpaceDE w:val="0"/>
        <w:autoSpaceDN w:val="0"/>
        <w:adjustRightInd w:val="0"/>
        <w:spacing w:after="0" w:line="240" w:lineRule="auto"/>
        <w:ind w:firstLine="540"/>
        <w:jc w:val="both"/>
        <w:rPr>
          <w:rFonts w:ascii="PT Astra Serif" w:hAnsi="PT Astra Serif" w:cs="Arial"/>
          <w:b/>
        </w:rPr>
      </w:pPr>
    </w:p>
    <w:p w:rsidR="00893FCB" w:rsidRPr="00893FCB" w:rsidRDefault="00893FCB" w:rsidP="00893FCB">
      <w:pPr>
        <w:autoSpaceDE w:val="0"/>
        <w:autoSpaceDN w:val="0"/>
        <w:adjustRightInd w:val="0"/>
        <w:spacing w:after="0" w:line="240" w:lineRule="auto"/>
        <w:ind w:firstLine="540"/>
        <w:jc w:val="both"/>
        <w:rPr>
          <w:rFonts w:ascii="PT Astra Serif" w:hAnsi="PT Astra Serif" w:cs="Arial"/>
        </w:rPr>
      </w:pPr>
      <w:r w:rsidRPr="00893FCB">
        <w:rPr>
          <w:rFonts w:ascii="PT Astra Serif" w:hAnsi="PT Astra Serif" w:cs="Arial"/>
        </w:rPr>
        <w:t xml:space="preserve">Статья 71. Опрос </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муниципального образования (вопросов местного значения), а также органами государственной власти Тульской области в части осуществления полномочий по решению вопросов установления общих принципов организации местного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В опросе граждан имеют право участвовать жители муниципального образования, обладающие избирательным правом.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Опрос граждан проводится по инициативе: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Тульской городской Думы, Главы муниципального образования или главы администрации;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органов государственной власти Тульской области;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Порядок назначения и проведения опроса граждан определяется нормативными правовыми актами Тульской городской Думы в соответствии с Законом Тульской области от 13.07.2015 № 2339-ЗТО «О порядке назначения и проведения опроса граждан в муниципальных образованиях Тульской области».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Решение о назначении опроса граждан должно быть принято Тульской городской Думой в течение трех месяцев с момента поступления инициативы проведения опроса граждан, предусмотренной частью 4 настоящей статьи.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В решении Тульской городской Думы о назначении опроса граждан устанавливаются: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дата и сроки проведения опроса;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формулировка вопроса (вопросов), предлагаемого (предлагаемых) при проведении опроса;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методика проведения опроса;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форма опросного листа;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минимальная численность жителей муниципального образования, участвующих в опросе;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по адресу: </w:t>
      </w:r>
      <w:hyperlink r:id="rId126" w:history="1">
        <w:r w:rsidRPr="00893FCB">
          <w:rPr>
            <w:rStyle w:val="a4"/>
            <w:rFonts w:ascii="PT Astra Serif" w:hAnsi="PT Astra Serif" w:cs="Arial"/>
          </w:rPr>
          <w:t>https://tulacityduma.gosuslugi.ru</w:t>
        </w:r>
      </w:hyperlink>
      <w:r w:rsidRPr="00893FCB">
        <w:rPr>
          <w:rFonts w:ascii="PT Astra Serif" w:hAnsi="PT Astra Serif" w:cs="Arial"/>
        </w:rPr>
        <w:t>.</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9. Для проведения опроса граждан может использоваться официальный сайт муниципального образования в информационно-телекоммуникационной сети «Интернет» по адресу: </w:t>
      </w:r>
      <w:hyperlink r:id="rId127" w:history="1">
        <w:r w:rsidRPr="00893FCB">
          <w:rPr>
            <w:rStyle w:val="a4"/>
            <w:rFonts w:ascii="PT Astra Serif" w:hAnsi="PT Astra Serif" w:cs="Arial"/>
          </w:rPr>
          <w:t>https://tulacityduma.gosuslugi.ru</w:t>
        </w:r>
      </w:hyperlink>
      <w:r w:rsidRPr="00893FCB">
        <w:rPr>
          <w:rFonts w:ascii="PT Astra Serif" w:hAnsi="PT Astra Serif" w:cs="Arial"/>
        </w:rPr>
        <w:t>.</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Финансирование мероприятий, связанных с подготовкой и проведением опроса граждан, осуществляется: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за счет средств бюджета Тульской области - при проведении опроса по инициативе органов государственной власти Тульской области.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11. Результаты опроса носят рекомендательный характер.</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Результаты опроса подлежат обнародованию.</w:t>
      </w:r>
    </w:p>
    <w:p w:rsidR="00893FCB" w:rsidRDefault="00893FCB" w:rsidP="00893FCB">
      <w:pPr>
        <w:spacing w:after="0" w:line="240" w:lineRule="auto"/>
        <w:ind w:firstLine="540"/>
        <w:rPr>
          <w:rFonts w:ascii="PT Astra Serif" w:hAnsi="PT Astra Serif"/>
          <w:b/>
        </w:rPr>
      </w:pPr>
    </w:p>
    <w:p w:rsidR="00893FCB" w:rsidRPr="00893FCB" w:rsidRDefault="00893FCB" w:rsidP="00893FCB">
      <w:pPr>
        <w:spacing w:after="0" w:line="240" w:lineRule="auto"/>
        <w:ind w:firstLine="540"/>
        <w:rPr>
          <w:rFonts w:ascii="PT Astra Serif" w:hAnsi="PT Astra Serif" w:cs="Arial"/>
          <w:bCs/>
        </w:rPr>
      </w:pPr>
      <w:r w:rsidRPr="00893FCB">
        <w:rPr>
          <w:rFonts w:ascii="PT Astra Serif" w:hAnsi="PT Astra Serif"/>
        </w:rPr>
        <w:t xml:space="preserve">Статья 72. </w:t>
      </w:r>
      <w:r w:rsidRPr="00893FCB">
        <w:rPr>
          <w:rFonts w:ascii="PT Astra Serif" w:hAnsi="PT Astra Serif" w:cs="Arial"/>
          <w:bCs/>
        </w:rPr>
        <w:t>Публичные слушания, общественные обсуждения</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На публичные слушания должны выноситься: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Тульской области или законов Тульской области в целях приведения Устава в соответствие с этими нормативными правовыми актами;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проект местного бюджета и отчет о его исполнении;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вопросы о преобразовании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В публичных слушаниях имеют право участвовать жители муниципального образования, достигшие восемнадцатилетнего возраста.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Публичные слушания проводятся по инициативе: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Главы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главы администрации;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жителей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5. Порядок назначения и проведения публичных слушаний определяется нормативными правовыми актами Тульской городской Думы в соответствии с Законом Тульской области от </w:t>
      </w:r>
      <w:r w:rsidRPr="00893FCB">
        <w:rPr>
          <w:rFonts w:ascii="PT Astra Serif" w:hAnsi="PT Astra Serif"/>
        </w:rPr>
        <w:lastRenderedPageBreak/>
        <w:t>18.07.2025 № 58-ЗТО «О порядке назначения и проведения публичных слушаний в муниципальном образовании Тульской области».</w:t>
      </w:r>
    </w:p>
    <w:p w:rsidR="00893FCB" w:rsidRPr="00893FCB" w:rsidRDefault="00893FCB" w:rsidP="00893FCB">
      <w:pPr>
        <w:autoSpaceDE w:val="0"/>
        <w:autoSpaceDN w:val="0"/>
        <w:adjustRightInd w:val="0"/>
        <w:spacing w:after="0" w:line="240" w:lineRule="auto"/>
        <w:ind w:firstLine="540"/>
        <w:jc w:val="both"/>
        <w:rPr>
          <w:rFonts w:ascii="PT Astra Serif" w:hAnsi="PT Astra Serif"/>
        </w:rPr>
      </w:pPr>
      <w:r w:rsidRPr="00893FCB">
        <w:rPr>
          <w:rFonts w:ascii="PT Astra Serif" w:hAnsi="PT Astra Serif"/>
        </w:rPr>
        <w:t xml:space="preserve">6. Порядок проведения публичных слушаний предусматривает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Pr="00893FCB">
        <w:rPr>
          <w:rFonts w:ascii="PT Astra Serif" w:hAnsi="PT Astra Serif" w:cs="Arial"/>
        </w:rPr>
        <w:t xml:space="preserve">муниципального образования город Тула в информационно-телекоммуникационной сети «Интернет» по адресу: </w:t>
      </w:r>
      <w:hyperlink r:id="rId128" w:history="1">
        <w:r w:rsidRPr="00893FCB">
          <w:rPr>
            <w:rStyle w:val="a4"/>
            <w:rFonts w:ascii="PT Astra Serif" w:hAnsi="PT Astra Serif" w:cs="Arial"/>
          </w:rPr>
          <w:t>https://tulacityduma.gosuslugi.ru</w:t>
        </w:r>
      </w:hyperlink>
      <w:r w:rsidRPr="00893FCB">
        <w:rPr>
          <w:rFonts w:ascii="PT Astra Serif" w:hAnsi="PT Astra Serif"/>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r w:rsidRPr="00893FCB">
        <w:rPr>
          <w:rFonts w:ascii="PT Astra Serif" w:hAnsi="PT Astra Serif" w:cs="Arial"/>
        </w:rPr>
        <w:t xml:space="preserve">муниципального образования город Тула </w:t>
      </w:r>
      <w:r w:rsidRPr="00893FCB">
        <w:rPr>
          <w:rFonts w:ascii="PT Astra Serif" w:hAnsi="PT Astra Serif"/>
        </w:rPr>
        <w:t>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Нормативными правовыми актами Тульской городской Думы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в указанных целях устанавливается Правительством Российской Федерации.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8. Публичные слушания, проводимые по инициативе жителей муниципального образования или Тульской городской Думы, назначаются Тульской городской Думой, а публичные слушания, проводимые по инициативе Главы муниципального образования или главы администрации, - Главой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9. Решение о назначении публичных слушаний должно быть принято Тульской городской Думой или Главой муниципального образования в течение 10 дней с момента поступления инициативы проведения публичных слушаний, указанной в части 4 настоящей статьи.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11. Результаты публичных слушаний, общественных обсуждений подлежат обязательному рассмотрению Тульской городской Думой при рассмотрении проектов муниципальных правовых актов.</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Результаты публичных слушаний, общественных обсуждений, включая мотивированное обоснование принятых решений, подлежат обнародованию.</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13. Результаты публичных слушаний, общественных обсуждений носят рекомендательный характер.</w:t>
      </w:r>
    </w:p>
    <w:p w:rsidR="00893FCB" w:rsidRDefault="00893FCB" w:rsidP="00893FCB">
      <w:pPr>
        <w:pStyle w:val="2"/>
        <w:keepNext w:val="0"/>
        <w:autoSpaceDE w:val="0"/>
        <w:autoSpaceDN w:val="0"/>
        <w:adjustRightInd w:val="0"/>
        <w:ind w:firstLine="540"/>
        <w:rPr>
          <w:rFonts w:ascii="PT Astra Serif" w:hAnsi="PT Astra Serif" w:cs="Arial"/>
          <w:b/>
          <w:bCs/>
          <w:sz w:val="22"/>
          <w:szCs w:val="22"/>
        </w:rPr>
      </w:pPr>
    </w:p>
    <w:p w:rsidR="00893FCB" w:rsidRPr="00893FCB" w:rsidRDefault="00893FCB" w:rsidP="00893FCB">
      <w:pPr>
        <w:pStyle w:val="2"/>
        <w:keepNext w:val="0"/>
        <w:autoSpaceDE w:val="0"/>
        <w:autoSpaceDN w:val="0"/>
        <w:adjustRightInd w:val="0"/>
        <w:ind w:firstLine="540"/>
        <w:rPr>
          <w:rFonts w:ascii="PT Astra Serif" w:hAnsi="PT Astra Serif" w:cs="Arial"/>
          <w:bCs/>
          <w:sz w:val="22"/>
          <w:szCs w:val="22"/>
        </w:rPr>
      </w:pPr>
      <w:r w:rsidRPr="00893FCB">
        <w:rPr>
          <w:rFonts w:ascii="PT Astra Serif" w:hAnsi="PT Astra Serif" w:cs="Arial"/>
          <w:bCs/>
          <w:sz w:val="22"/>
          <w:szCs w:val="22"/>
        </w:rPr>
        <w:t>Статья 73. Собрание граждан</w:t>
      </w:r>
    </w:p>
    <w:p w:rsidR="00893FCB" w:rsidRP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Собрания граждан могут проводиться: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для обсуждения вопросов непосредственного обеспечения жизнедеятельности населения муниципального образования (вопросов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в целях осуществления территориального общественного самоуправления на части территории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Собрание граждан проводится по инициативе населения, Тульской городской Думы, Главы муниципального образования, а также в случаях, предусмотренных уставом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Собрание граждан, проводимое по инициативе Тульской городской Думы или Главы муниципального образования, назначается Тульской городской Думой или Главой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Собрание граждан, проводимое по инициативе населения, назначается Тульской городской Думой в порядке, установленном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Тульской городской Думы, уставом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Порядок назначения и проведения собраний граждан, указанных в пунктах 1 - 4 части 1 настоящей статьи, определяется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w:t>
      </w:r>
      <w:r w:rsidRPr="00893FCB">
        <w:rPr>
          <w:rFonts w:ascii="PT Astra Serif" w:hAnsi="PT Astra Serif"/>
        </w:rPr>
        <w:lastRenderedPageBreak/>
        <w:t>вправе принимать участие жители соответствующей территории, достигшие восемнадцатилетнего возраста.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Тульской области.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к компетенции которых отнесено решение содержащихся в обращениях вопросов, с направлением письменного ответа.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14. Итоги собрания граждан подлежат официальному обнародованию.</w:t>
      </w:r>
    </w:p>
    <w:p w:rsidR="00893FCB" w:rsidRPr="00893FCB" w:rsidRDefault="00893FCB" w:rsidP="00893FCB">
      <w:pPr>
        <w:spacing w:after="0" w:line="240" w:lineRule="auto"/>
        <w:ind w:firstLine="540"/>
        <w:jc w:val="both"/>
        <w:rPr>
          <w:rFonts w:ascii="PT Astra Serif" w:hAnsi="PT Astra Serif"/>
          <w:b/>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Статья 74. Инициативные проекты</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города, в том числе через территориальный орган администрации города, может быть внесен инициативный проект.</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w:t>
      </w:r>
      <w:r w:rsidRPr="00893FCB">
        <w:rPr>
          <w:rFonts w:ascii="PT Astra Serif" w:hAnsi="PT Astra Serif"/>
        </w:rPr>
        <w:lastRenderedPageBreak/>
        <w:t>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Тульской городской Думы. Право выступить инициатором проекта в соответствии с нормативным правовым актом Тульской городской Думы может быть предоставлено также иным лицам, осуществляющим деятельность на территории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Инициативный проект должен содержать следующие сведения: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описание проблемы, решение которой имеет приоритетное значение для жителей муниципального образования или его части;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обоснование предложений по решению указанной проблемы;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описание ожидаемого результата (ожидаемых результатов) реализации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предварительный расчет необходимых расходов на реализацию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планируемые сроки реализации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сведения о планируемом (возможном) финансовом, имущественном и (или) трудовом участии заинтересованных лиц в реализации данного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9) иные сведения, предусмотренные нормативным правовым актом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Инициативный проект до его внесения в администрацию города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Помимо обязательной поддержки инициативного проекта, указанной в части 5 настоящей статьи, нормативным правовым актом Тульской городской Думы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7. Инициаторы проекта при внесении инициативного проекта в администрацию города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w:t>
      </w:r>
      <w:r w:rsidRPr="00893FCB">
        <w:rPr>
          <w:rFonts w:ascii="PT Astra Serif" w:hAnsi="PT Astra Serif"/>
        </w:rPr>
        <w:lastRenderedPageBreak/>
        <w:t>населения, подтверждающие поддержку инициативного проекта жителями муниципального образования или его части.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8. Информация о внесении инициативного проекта в администрацию города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по адресу </w:t>
      </w:r>
      <w:hyperlink r:id="rId129" w:history="1">
        <w:r w:rsidRPr="00893FCB">
          <w:rPr>
            <w:rStyle w:val="a4"/>
            <w:rFonts w:ascii="PT Astra Serif" w:hAnsi="PT Astra Serif" w:cs="Arial"/>
          </w:rPr>
          <w:t>https://tulacityduma.gosuslugi.ru</w:t>
        </w:r>
      </w:hyperlink>
      <w:r w:rsidRPr="00893FCB">
        <w:rPr>
          <w:rFonts w:ascii="PT Astra Serif" w:hAnsi="PT Astra Serif"/>
        </w:rPr>
        <w:t>, в течение трех рабочих дней со дня внесения инициативного проекта в администрацию города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9. Инициативный проект подлежит обязательному рассмотрению администрацией города в течение 30 дней со дня его внесения. Администрация города по результатам рассмотрения инициативного проекта принимает одно из следующих решений: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Администрация города принимает решение об отказе в поддержке инициативного проекта в одном из следующих случаев:</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несоблюдение установленного порядка внесения инициативного проекта и его рассмотрения;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Тульской области, Уставу;</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наличие возможности решения описанной в инициативном проекте проблемы более эффективным способом;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признание инициативного проекта не прошедшим конкурсный отбор.</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11. Администрация города вправе, а в случае, указанном в пункте 5 части 10 настоящей статьи, обязана предложить инициаторам проекта совместно доработать инициативный проект, а также </w:t>
      </w:r>
      <w:r w:rsidRPr="00893FCB">
        <w:rPr>
          <w:rFonts w:ascii="PT Astra Serif" w:hAnsi="PT Astra Serif"/>
        </w:rPr>
        <w:lastRenderedPageBreak/>
        <w:t>рекомендовать представить его на рассмотрение органа публичной власти в соответствии с его компетенцией.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Порядок выдвижения, внесения, обсуждения, рассмотрения инициативных проектов, а также проведения их конкурсного отбора устанавливается Тульской городской Думой</w:t>
      </w:r>
      <w:hyperlink r:id="rId130" w:history="1"/>
      <w:r w:rsidRPr="00893FCB">
        <w:rPr>
          <w:rFonts w:ascii="PT Astra Serif" w:hAnsi="PT Astra Serif"/>
        </w:rPr>
        <w:t>.</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13. В отношении инициативных проектов, выдвигаемых для получения финансовой поддержки за счет межбюджетных трансфертов из бюджета Тульской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Тульской области. В этом случае требования частей 4, 9 - 12, 14 и 15 настоящей статьи не применяются.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14.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Тульской городской Думы.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Тульской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16.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17.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по адресу </w:t>
      </w:r>
      <w:hyperlink r:id="rId131" w:history="1">
        <w:r w:rsidRPr="00893FCB">
          <w:rPr>
            <w:rStyle w:val="a4"/>
            <w:rFonts w:ascii="PT Astra Serif" w:hAnsi="PT Astra Serif" w:cs="Arial"/>
          </w:rPr>
          <w:t>https://tulacityduma.gosuslugi.ru</w:t>
        </w:r>
      </w:hyperlink>
      <w:r w:rsidRPr="00893FCB">
        <w:rPr>
          <w:rFonts w:ascii="PT Astra Serif" w:hAnsi="PT Astra Serif"/>
        </w:rPr>
        <w:t>.</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 xml:space="preserve">18. Отчет администрации города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по адресу </w:t>
      </w:r>
      <w:hyperlink r:id="rId132" w:history="1">
        <w:r w:rsidRPr="00893FCB">
          <w:rPr>
            <w:rStyle w:val="a4"/>
            <w:rFonts w:ascii="PT Astra Serif" w:hAnsi="PT Astra Serif" w:cs="Arial"/>
          </w:rPr>
          <w:t>https://tulacityduma.gosuslugi.ru</w:t>
        </w:r>
      </w:hyperlink>
      <w:r w:rsidRPr="00893FCB">
        <w:rPr>
          <w:rFonts w:ascii="PT Astra Serif" w:hAnsi="PT Astra Serif"/>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893FCB" w:rsidRDefault="00893FCB" w:rsidP="00893FCB">
      <w:pPr>
        <w:pStyle w:val="2"/>
        <w:keepNext w:val="0"/>
        <w:autoSpaceDE w:val="0"/>
        <w:autoSpaceDN w:val="0"/>
        <w:adjustRightInd w:val="0"/>
        <w:ind w:firstLine="540"/>
        <w:rPr>
          <w:rFonts w:ascii="PT Astra Serif" w:hAnsi="PT Astra Serif" w:cs="Arial"/>
          <w:b/>
          <w:bCs/>
          <w:sz w:val="22"/>
          <w:szCs w:val="22"/>
        </w:rPr>
      </w:pPr>
    </w:p>
    <w:p w:rsidR="00893FCB" w:rsidRPr="00893FCB" w:rsidRDefault="00893FCB" w:rsidP="00893FCB">
      <w:pPr>
        <w:pStyle w:val="2"/>
        <w:keepNext w:val="0"/>
        <w:autoSpaceDE w:val="0"/>
        <w:autoSpaceDN w:val="0"/>
        <w:adjustRightInd w:val="0"/>
        <w:ind w:firstLine="540"/>
        <w:rPr>
          <w:rFonts w:ascii="PT Astra Serif" w:hAnsi="PT Astra Serif" w:cs="Arial"/>
          <w:bCs/>
          <w:sz w:val="22"/>
          <w:szCs w:val="22"/>
        </w:rPr>
      </w:pPr>
      <w:r w:rsidRPr="00893FCB">
        <w:rPr>
          <w:rFonts w:ascii="PT Astra Serif" w:hAnsi="PT Astra Serif" w:cs="Arial"/>
          <w:bCs/>
          <w:sz w:val="22"/>
          <w:szCs w:val="22"/>
        </w:rPr>
        <w:lastRenderedPageBreak/>
        <w:t>Статья 75. Территориальное общественное самоуправление</w:t>
      </w:r>
    </w:p>
    <w:p w:rsidR="00893FCB" w:rsidRDefault="00893FCB" w:rsidP="00893FCB">
      <w:pPr>
        <w:spacing w:after="0" w:line="240" w:lineRule="auto"/>
        <w:ind w:firstLine="540"/>
        <w:jc w:val="both"/>
        <w:rPr>
          <w:rFonts w:ascii="PT Astra Serif" w:hAnsi="PT Astra Serif"/>
        </w:rPr>
      </w:pP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Тульской городской Думой.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Тульской городской Думы.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9. В случаях, предусмотренных нормативными правовыми актами Тульской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Тульской городской Думы, уставом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11. К исключительным полномочиям собрания, конференции граждан, осуществляющих территориальное общественное самоуправление, относятся: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установление структуры органов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принятие устава территориального общественного самоуправления, внесение в него изменений и дополнений;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избрание органов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определение основных направлений деятельности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утверждение сметы доходов и расходов территориального общественного самоуправления и отчета о ее исполнении;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рассмотрение и утверждение отчетов о деятельности органов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обсуждение инициативного проекта и принятие решения по вопросу о его одобрении.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12. Органы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действуют в интересах населения, проживающего на соответствующей территории;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муниципального образования с использованием средств местного бюджета;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(вопросам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вправе вносить в органы местного самоуправления муниципального образования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13. Органы территориального общественного самоуправления могут выдвигать инициативный проект в качестве инициаторов проекта.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14. В уставе территориального общественного самоуправления устанавливаются: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территория, на которой оно осуществляется;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цели, задачи, формы и основные направления деятельности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порядок принятия решений;</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порядок приобретения имущества, а также порядок пользования и распоряжения указанным имуществом и финансовыми средствами;</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порядок прекращения осуществления территориального общественного самоуправления.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15. Дополнительные требования к уставу территориального общественного самоуправления органами местного самоуправления муниципального образования устанавливаться не могут.</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16. В порядке, установленном законом Тульской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Тульской области и местных бюджетов.</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Тульской городской Думы.</w:t>
      </w:r>
    </w:p>
    <w:p w:rsidR="00893FCB" w:rsidRPr="00893FCB" w:rsidRDefault="00893FCB" w:rsidP="00893FCB">
      <w:pPr>
        <w:pStyle w:val="2"/>
        <w:keepNext w:val="0"/>
        <w:autoSpaceDE w:val="0"/>
        <w:autoSpaceDN w:val="0"/>
        <w:adjustRightInd w:val="0"/>
        <w:ind w:firstLine="540"/>
        <w:rPr>
          <w:rFonts w:ascii="PT Astra Serif" w:hAnsi="PT Astra Serif" w:cs="Arial"/>
          <w:b/>
          <w:bCs/>
          <w:sz w:val="22"/>
          <w:szCs w:val="22"/>
        </w:rPr>
      </w:pPr>
      <w:r w:rsidRPr="00893FCB">
        <w:rPr>
          <w:rFonts w:ascii="PT Astra Serif" w:hAnsi="PT Astra Serif" w:cs="Arial"/>
          <w:b/>
          <w:bCs/>
          <w:sz w:val="22"/>
          <w:szCs w:val="22"/>
        </w:rPr>
        <w:t>Статья 76. Староста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Для организации взаимодействия органов местного самоуправления муниципального образования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(вопросов местного значения), расположенном в муниципальном образовании, может назначаться староста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Староста сельского населенного пункта назначается Тульской городской Думой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Законом Тульской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Старостой сельского населенного пункта не может быть назначено лицо:</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1) замещающее государственную должность, должность государственной службы;</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признанное судом недееспособным или ограниченно дееспособным;</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имеющее непогашенную или неснятую судимость;</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имеющее статус иностранного агента.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Срок полномочий старосты сельского населенного пункта составляет 5 лет.</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7. Полномочия старосты сельского населенного пункта прекращаются досрочно по решению Тульской городской Думы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8. Староста сельского населенного пункта для решения возложенных на него задач:</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lastRenderedPageBreak/>
        <w:t xml:space="preserve">1) взаимодействует с органами местного самоуправления муниципального образования, муниципальными предприятиями и </w:t>
      </w:r>
      <w:proofErr w:type="gramStart"/>
      <w:r w:rsidRPr="00893FCB">
        <w:rPr>
          <w:rFonts w:ascii="PT Astra Serif" w:hAnsi="PT Astra Serif"/>
        </w:rPr>
        <w:t>учреждениями</w:t>
      </w:r>
      <w:proofErr w:type="gramEnd"/>
      <w:r w:rsidRPr="00893FCB">
        <w:rPr>
          <w:rFonts w:ascii="PT Astra Serif" w:hAnsi="PT Astra Serif"/>
        </w:rPr>
        <w:t xml:space="preserve"> и иными организациями по вопросам непосредственного обеспечения жизнедеятельности населения в сельском населенном пункте (вопросам местного значения);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образования;</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4) содействует органам местного самоуправления муниципального образования в организации и проведении публичных слушаний и общественных обсуждений, обнародовании их результатов в сельском населенном пункте;</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93FCB" w:rsidRPr="00893FCB" w:rsidRDefault="00893FCB" w:rsidP="00893FCB">
      <w:pPr>
        <w:spacing w:after="0" w:line="240" w:lineRule="auto"/>
        <w:ind w:firstLine="540"/>
        <w:jc w:val="both"/>
        <w:rPr>
          <w:rFonts w:ascii="PT Astra Serif" w:hAnsi="PT Astra Serif"/>
        </w:rPr>
      </w:pPr>
      <w:r w:rsidRPr="00893FCB">
        <w:rPr>
          <w:rFonts w:ascii="PT Astra Serif" w:hAnsi="PT Astra Serif"/>
        </w:rPr>
        <w:t>6) осуществляет иные полномочия, предусмотренные нормативным правовым актом Тульской городской Думы в соответствии с законом Тульской области.</w:t>
      </w:r>
    </w:p>
    <w:p w:rsidR="008B6D5C" w:rsidRPr="00893FCB" w:rsidRDefault="00893FCB" w:rsidP="00893FCB">
      <w:pPr>
        <w:pStyle w:val="ConsPlusNormal"/>
        <w:ind w:firstLine="540"/>
        <w:jc w:val="both"/>
        <w:rPr>
          <w:rFonts w:ascii="PT Astra Serif" w:hAnsi="PT Astra Serif" w:cs="Times New Roman"/>
          <w:szCs w:val="22"/>
        </w:rPr>
      </w:pPr>
      <w:r w:rsidRPr="00893FCB">
        <w:rPr>
          <w:rFonts w:ascii="PT Astra Serif" w:hAnsi="PT Astra Serif"/>
          <w:szCs w:val="22"/>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Тульской городской Думы в соответствии с законом Тульской области.</w:t>
      </w: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Глава XV</w:t>
      </w:r>
    </w:p>
    <w:p w:rsidR="008B6D5C" w:rsidRPr="00893FCB" w:rsidRDefault="008B6D5C" w:rsidP="00893FCB">
      <w:pPr>
        <w:pStyle w:val="ConsPlusNormal"/>
        <w:ind w:firstLine="540"/>
        <w:jc w:val="both"/>
        <w:rPr>
          <w:rFonts w:ascii="PT Astra Serif" w:hAnsi="PT Astra Serif" w:cs="Times New Roman"/>
          <w:szCs w:val="22"/>
        </w:rPr>
      </w:pP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ИНЫЕ ФОРМЫ НЕПОСРЕДСТВЕННОГО УЧАСТИЯ</w:t>
      </w: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НАСЕЛЕНИЯ ГОРОДА В ОСУЩЕСТВЛЕНИИ МЕСТНОГО</w:t>
      </w:r>
    </w:p>
    <w:p w:rsidR="008B6D5C" w:rsidRPr="00893FCB" w:rsidRDefault="008B6D5C" w:rsidP="00893FCB">
      <w:pPr>
        <w:pStyle w:val="ConsPlusNormal"/>
        <w:ind w:firstLine="540"/>
        <w:jc w:val="center"/>
        <w:rPr>
          <w:rFonts w:ascii="PT Astra Serif" w:hAnsi="PT Astra Serif" w:cs="Times New Roman"/>
          <w:szCs w:val="22"/>
        </w:rPr>
      </w:pPr>
      <w:r w:rsidRPr="00893FCB">
        <w:rPr>
          <w:rFonts w:ascii="PT Astra Serif" w:hAnsi="PT Astra Serif" w:cs="Times New Roman"/>
          <w:szCs w:val="22"/>
        </w:rPr>
        <w:t>САМОУПРАВЛЕНИЯ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78. Обращения граждан в органы местного самоуправления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Граждане имеют право на индивидуальные и коллективные обращения в органы местного самоуправления.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2. Обращения граждан подлежат рассмотрению в порядке и сроки, установленные Федеральным </w:t>
      </w:r>
      <w:hyperlink r:id="rId133" w:history="1">
        <w:r w:rsidRPr="000B0D04">
          <w:rPr>
            <w:rFonts w:ascii="PT Astra Serif" w:hAnsi="PT Astra Serif" w:cs="Times New Roman"/>
            <w:szCs w:val="22"/>
          </w:rPr>
          <w:t>законом</w:t>
        </w:r>
      </w:hyperlink>
      <w:r w:rsidRPr="000B0D04">
        <w:rPr>
          <w:rFonts w:ascii="PT Astra Serif" w:hAnsi="PT Astra Serif" w:cs="Times New Roman"/>
          <w:szCs w:val="22"/>
        </w:rPr>
        <w:t xml:space="preserve"> от 2 мая 2006 года N 59-ФЗ "О порядке рассмотрения обращений граждан Российской Федерации".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79. Право граждан присутствовать на заседании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lastRenderedPageBreak/>
        <w:t>Доступ жителей на заседания Тульской городской Думы свободный, кроме случаев, когда Тульская городская Дума проводит закрытое заседание.</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Если помещение, в котором проводится заседание, не может вместить всех желающих присутствовать, организуется прямая трансляция заседания.</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Порядок посещения заседаний гражданами муниципального образования регулируется </w:t>
      </w:r>
      <w:hyperlink r:id="rId134" w:history="1">
        <w:r w:rsidRPr="000B0D04">
          <w:rPr>
            <w:rFonts w:ascii="PT Astra Serif" w:hAnsi="PT Astra Serif" w:cs="Times New Roman"/>
            <w:szCs w:val="22"/>
          </w:rPr>
          <w:t>Регламентом</w:t>
        </w:r>
      </w:hyperlink>
      <w:r w:rsidRPr="000B0D04">
        <w:rPr>
          <w:rFonts w:ascii="PT Astra Serif" w:hAnsi="PT Astra Serif" w:cs="Times New Roman"/>
          <w:szCs w:val="22"/>
        </w:rPr>
        <w:t xml:space="preserve"> Тульской городской Думы.</w:t>
      </w:r>
    </w:p>
    <w:p w:rsidR="008B6D5C" w:rsidRPr="000B0D04" w:rsidRDefault="008B6D5C" w:rsidP="008B6D5C">
      <w:pPr>
        <w:pStyle w:val="ConsPlusNormal"/>
        <w:jc w:val="both"/>
        <w:rPr>
          <w:rFonts w:ascii="PT Astra Serif" w:hAnsi="PT Astra Serif" w:cs="Times New Roman"/>
          <w:szCs w:val="22"/>
        </w:rPr>
      </w:pPr>
    </w:p>
    <w:p w:rsidR="00C36CDC" w:rsidRPr="000B0D04" w:rsidRDefault="008B6D5C" w:rsidP="00C36CD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80. </w:t>
      </w:r>
      <w:r w:rsidR="00C36CDC">
        <w:rPr>
          <w:rFonts w:ascii="PT Astra Serif" w:hAnsi="PT Astra Serif" w:cs="Times New Roman"/>
          <w:szCs w:val="22"/>
        </w:rPr>
        <w:t>Исключена.</w:t>
      </w:r>
    </w:p>
    <w:p w:rsidR="008B6D5C" w:rsidRPr="000B0D04" w:rsidRDefault="008B6D5C" w:rsidP="00C36CDC">
      <w:pPr>
        <w:pStyle w:val="ConsPlusNormal"/>
        <w:ind w:firstLine="540"/>
        <w:jc w:val="both"/>
        <w:rPr>
          <w:rFonts w:ascii="PT Astra Serif" w:hAnsi="PT Astra Serif" w:cs="Times New Roman"/>
          <w:szCs w:val="22"/>
        </w:rPr>
      </w:pPr>
    </w:p>
    <w:p w:rsidR="00C36CDC" w:rsidRPr="000B0D04" w:rsidRDefault="008B6D5C" w:rsidP="00C36CD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81. </w:t>
      </w:r>
      <w:r w:rsidR="00C36CDC">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C36CDC" w:rsidRPr="000B0D04" w:rsidRDefault="008B6D5C" w:rsidP="00C36CD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82. </w:t>
      </w:r>
      <w:r w:rsidR="00C36CDC">
        <w:rPr>
          <w:rFonts w:ascii="PT Astra Serif" w:hAnsi="PT Astra Serif" w:cs="Times New Roman"/>
          <w:szCs w:val="22"/>
        </w:rPr>
        <w:t>Исключена.</w:t>
      </w:r>
    </w:p>
    <w:p w:rsidR="000B0D04" w:rsidRDefault="000B0D04" w:rsidP="00C36CDC">
      <w:pPr>
        <w:pStyle w:val="ConsPlusNormal"/>
        <w:ind w:firstLine="540"/>
        <w:jc w:val="both"/>
        <w:rPr>
          <w:rFonts w:ascii="PT Astra Serif" w:hAnsi="PT Astra Serif" w:cs="Times New Roman"/>
          <w:szCs w:val="22"/>
        </w:rPr>
      </w:pPr>
    </w:p>
    <w:p w:rsidR="00C36CDC" w:rsidRPr="000B0D04" w:rsidRDefault="008B6D5C" w:rsidP="00C36CD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83. </w:t>
      </w:r>
      <w:r w:rsidR="00C36CDC">
        <w:rPr>
          <w:rFonts w:ascii="PT Astra Serif" w:hAnsi="PT Astra Serif" w:cs="Times New Roman"/>
          <w:szCs w:val="22"/>
        </w:rPr>
        <w:t>Исключена.</w:t>
      </w:r>
    </w:p>
    <w:p w:rsidR="008B6D5C" w:rsidRPr="000B0D04" w:rsidRDefault="008B6D5C" w:rsidP="00C36CDC">
      <w:pPr>
        <w:pStyle w:val="ConsPlusNormal"/>
        <w:ind w:firstLine="540"/>
        <w:jc w:val="both"/>
        <w:rPr>
          <w:rFonts w:ascii="PT Astra Serif" w:hAnsi="PT Astra Serif" w:cs="Times New Roman"/>
          <w:szCs w:val="22"/>
        </w:rPr>
      </w:pPr>
    </w:p>
    <w:p w:rsidR="00C36CDC" w:rsidRPr="000B0D04" w:rsidRDefault="008B6D5C" w:rsidP="00C36CDC">
      <w:pPr>
        <w:pStyle w:val="ConsPlusNormal"/>
        <w:ind w:firstLine="540"/>
        <w:jc w:val="both"/>
        <w:rPr>
          <w:rFonts w:ascii="PT Astra Serif" w:hAnsi="PT Astra Serif" w:cs="Times New Roman"/>
          <w:szCs w:val="22"/>
        </w:rPr>
      </w:pPr>
      <w:r w:rsidRPr="000B0D04">
        <w:rPr>
          <w:rFonts w:ascii="PT Astra Serif" w:hAnsi="PT Astra Serif" w:cs="Times New Roman"/>
          <w:color w:val="000000"/>
        </w:rPr>
        <w:t xml:space="preserve">Статья 83-1. </w:t>
      </w:r>
      <w:r w:rsidR="00C36CDC">
        <w:rPr>
          <w:rFonts w:ascii="PT Astra Serif" w:hAnsi="PT Astra Serif" w:cs="Times New Roman"/>
          <w:szCs w:val="22"/>
        </w:rPr>
        <w:t>Исключена.</w:t>
      </w:r>
    </w:p>
    <w:p w:rsidR="0095569A" w:rsidRPr="000B0D04" w:rsidRDefault="0095569A" w:rsidP="008B6D5C">
      <w:pPr>
        <w:pStyle w:val="ConsPlusNormal"/>
        <w:ind w:firstLine="540"/>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84. Правотворческая инициатива граждан</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Тульской городской Думы.</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Минимальная численность инициативной группы граждан устанавливается нормативным правовым актом Тульской городской Думы и не может превышать 3 процента от числа жителей муниципального образования, обладающих избирательным правом.</w:t>
      </w:r>
    </w:p>
    <w:p w:rsidR="00C36CDC" w:rsidRPr="000B0D04" w:rsidRDefault="00C36CDC" w:rsidP="00C36CDC">
      <w:pPr>
        <w:pStyle w:val="ConsPlusNormal"/>
        <w:ind w:firstLine="540"/>
        <w:jc w:val="both"/>
        <w:rPr>
          <w:rFonts w:ascii="PT Astra Serif" w:hAnsi="PT Astra Serif" w:cs="Times New Roman"/>
          <w:szCs w:val="22"/>
        </w:rPr>
      </w:pPr>
      <w:r>
        <w:rPr>
          <w:rFonts w:ascii="PT Astra Serif" w:hAnsi="PT Astra Serif" w:cs="Times New Roman"/>
          <w:szCs w:val="22"/>
        </w:rPr>
        <w:t>2. Исключена.</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C7E5F" w:rsidRPr="000B0D04" w:rsidRDefault="00FC7E5F" w:rsidP="008B6D5C">
      <w:pPr>
        <w:pStyle w:val="ConsPlusNormal"/>
        <w:ind w:firstLine="540"/>
        <w:jc w:val="both"/>
        <w:rPr>
          <w:rFonts w:ascii="PT Astra Serif" w:hAnsi="PT Astra Serif" w:cs="Times New Roman"/>
          <w:szCs w:val="22"/>
        </w:rPr>
      </w:pPr>
    </w:p>
    <w:p w:rsidR="005D6E75" w:rsidRPr="000B0D04" w:rsidRDefault="00FC7E5F" w:rsidP="005D6E75">
      <w:pPr>
        <w:pStyle w:val="ConsPlusNormal"/>
        <w:ind w:firstLine="540"/>
        <w:jc w:val="both"/>
        <w:rPr>
          <w:rFonts w:ascii="PT Astra Serif" w:hAnsi="PT Astra Serif" w:cs="Times New Roman"/>
          <w:szCs w:val="22"/>
        </w:rPr>
      </w:pPr>
      <w:r w:rsidRPr="000B0D04">
        <w:rPr>
          <w:rFonts w:ascii="PT Astra Serif" w:hAnsi="PT Astra Serif" w:cs="Times New Roman"/>
        </w:rPr>
        <w:t xml:space="preserve">Статья 84-1. </w:t>
      </w:r>
      <w:r w:rsidR="005D6E75">
        <w:rPr>
          <w:rFonts w:ascii="PT Astra Serif" w:hAnsi="PT Astra Serif" w:cs="Times New Roman"/>
          <w:szCs w:val="22"/>
        </w:rPr>
        <w:t>Исключена.</w:t>
      </w:r>
    </w:p>
    <w:p w:rsidR="008B6D5C" w:rsidRPr="000B0D04" w:rsidRDefault="008B6D5C" w:rsidP="009571B5">
      <w:pPr>
        <w:pStyle w:val="ConsPlusNormal"/>
        <w:ind w:firstLine="567"/>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85. Право гражданина быть выслушанным Тульской городской Думой или должностным лицом, компетентным принять решение по поводу жалобы</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Гражданин, подавший жалобу в связи с нарушением его законных прав и интересов на территории муниципального образования, относящихся к ведению местного самоуправления города, вправе быть выслушанным Тульской городской Думой или должностным лицом, компетентным принять решение по данной жалобе. Порядок приема граждан устанавливается органом, который </w:t>
      </w:r>
      <w:r w:rsidRPr="000B0D04">
        <w:rPr>
          <w:rFonts w:ascii="PT Astra Serif" w:hAnsi="PT Astra Serif" w:cs="Times New Roman"/>
          <w:szCs w:val="22"/>
        </w:rPr>
        <w:lastRenderedPageBreak/>
        <w:t>данный прием организует.</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86. Право граждан на получение информации о деятельности органов местного самоуправления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Каждый житель муниципального образования вправе получать информацию, касающуюся деятельности органов и должностных лиц местного самоуправления, в соответствии с действующим законодательством.</w:t>
      </w:r>
    </w:p>
    <w:p w:rsidR="008B6D5C" w:rsidRPr="000B0D04" w:rsidRDefault="008B6D5C" w:rsidP="008B6D5C">
      <w:pPr>
        <w:pStyle w:val="ConsPlusNormal"/>
        <w:ind w:firstLine="540"/>
        <w:jc w:val="both"/>
        <w:rPr>
          <w:rFonts w:ascii="PT Astra Serif" w:hAnsi="PT Astra Serif" w:cs="Times New Roman"/>
          <w:szCs w:val="22"/>
        </w:rPr>
      </w:pPr>
    </w:p>
    <w:p w:rsidR="005A1799" w:rsidRPr="000B0D04" w:rsidRDefault="008B6D5C" w:rsidP="005A1799">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87. </w:t>
      </w:r>
      <w:r w:rsidR="005A1799">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5A1799" w:rsidRPr="000B0D04" w:rsidRDefault="008B6D5C" w:rsidP="005A1799">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Статья 88. </w:t>
      </w:r>
      <w:r w:rsidR="005A1799">
        <w:rPr>
          <w:rFonts w:ascii="PT Astra Serif" w:hAnsi="PT Astra Serif" w:cs="Times New Roman"/>
          <w:szCs w:val="22"/>
        </w:rPr>
        <w:t>Исключена.</w:t>
      </w:r>
    </w:p>
    <w:p w:rsidR="008B6D5C" w:rsidRPr="000B0D04" w:rsidRDefault="008B6D5C" w:rsidP="008B6D5C">
      <w:pPr>
        <w:pStyle w:val="ConsPlusNormal"/>
        <w:jc w:val="both"/>
        <w:rPr>
          <w:rFonts w:ascii="PT Astra Serif" w:hAnsi="PT Astra Serif" w:cs="Times New Roman"/>
          <w:szCs w:val="22"/>
        </w:rPr>
      </w:pPr>
    </w:p>
    <w:p w:rsidR="00FE1CAA" w:rsidRPr="000B0D04" w:rsidRDefault="008B6D5C" w:rsidP="00FE1CAA">
      <w:pPr>
        <w:pStyle w:val="ConsPlusNormal"/>
        <w:ind w:firstLine="540"/>
        <w:jc w:val="both"/>
        <w:rPr>
          <w:rFonts w:ascii="PT Astra Serif" w:hAnsi="PT Astra Serif" w:cs="Times New Roman"/>
          <w:szCs w:val="22"/>
        </w:rPr>
      </w:pPr>
      <w:r w:rsidRPr="000B0D04">
        <w:rPr>
          <w:rFonts w:ascii="PT Astra Serif" w:hAnsi="PT Astra Serif" w:cs="Times New Roman"/>
          <w:szCs w:val="22"/>
        </w:rPr>
        <w:t>Глава XVI</w:t>
      </w:r>
      <w:r w:rsidR="00FE1CAA">
        <w:rPr>
          <w:rFonts w:ascii="PT Astra Serif" w:hAnsi="PT Astra Serif" w:cs="Times New Roman"/>
          <w:szCs w:val="22"/>
        </w:rPr>
        <w:t>. Исключена.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5A1799">
      <w:pPr>
        <w:pStyle w:val="ConsPlusNormal"/>
        <w:ind w:firstLine="540"/>
        <w:jc w:val="both"/>
        <w:rPr>
          <w:rFonts w:ascii="PT Astra Serif" w:hAnsi="PT Astra Serif" w:cs="Times New Roman"/>
          <w:szCs w:val="22"/>
        </w:rPr>
      </w:pPr>
    </w:p>
    <w:p w:rsidR="00D55CD2" w:rsidRPr="000B0D04" w:rsidRDefault="001968EB" w:rsidP="00D55CD2">
      <w:pPr>
        <w:pStyle w:val="ConsPlusNormal"/>
        <w:ind w:firstLine="540"/>
        <w:jc w:val="both"/>
        <w:rPr>
          <w:rFonts w:ascii="PT Astra Serif" w:hAnsi="PT Astra Serif" w:cs="Times New Roman"/>
          <w:szCs w:val="22"/>
        </w:rPr>
      </w:pPr>
      <w:r w:rsidRPr="000B0D04">
        <w:rPr>
          <w:rFonts w:ascii="PT Astra Serif" w:eastAsia="Calibri" w:hAnsi="PT Astra Serif"/>
          <w:color w:val="000000"/>
          <w:szCs w:val="22"/>
        </w:rPr>
        <w:t>Глава XVI-I</w:t>
      </w:r>
      <w:r w:rsidR="00D55CD2">
        <w:rPr>
          <w:rFonts w:ascii="PT Astra Serif" w:eastAsia="Calibri" w:hAnsi="PT Astra Serif"/>
          <w:color w:val="000000"/>
          <w:szCs w:val="22"/>
        </w:rPr>
        <w:t xml:space="preserve">. </w:t>
      </w:r>
      <w:r w:rsidR="00D55CD2">
        <w:rPr>
          <w:rFonts w:ascii="PT Astra Serif" w:hAnsi="PT Astra Serif" w:cs="Times New Roman"/>
          <w:szCs w:val="22"/>
        </w:rPr>
        <w:t>Исключена.</w:t>
      </w:r>
    </w:p>
    <w:p w:rsidR="001968EB" w:rsidRPr="000B0D04" w:rsidRDefault="001968EB" w:rsidP="008B6D5C">
      <w:pPr>
        <w:pStyle w:val="ConsPlusNormal"/>
        <w:jc w:val="center"/>
        <w:rPr>
          <w:rFonts w:ascii="PT Astra Serif" w:eastAsia="Calibri" w:hAnsi="PT Astra Serif"/>
          <w:b/>
          <w:bCs/>
          <w:color w:val="000000"/>
          <w:szCs w:val="22"/>
        </w:rPr>
      </w:pPr>
    </w:p>
    <w:p w:rsidR="003962CF" w:rsidRPr="000B0D04" w:rsidRDefault="003962CF" w:rsidP="008B6D5C">
      <w:pPr>
        <w:pStyle w:val="ConsPlusNormal"/>
        <w:jc w:val="center"/>
        <w:rPr>
          <w:rFonts w:ascii="PT Astra Serif" w:hAnsi="PT Astra Serif" w:cs="Times New Roman"/>
          <w:szCs w:val="22"/>
        </w:rPr>
      </w:pPr>
    </w:p>
    <w:p w:rsidR="00733CD7" w:rsidRPr="000B0D04" w:rsidRDefault="008B6D5C" w:rsidP="00733CD7">
      <w:pPr>
        <w:pStyle w:val="ConsPlusNormal"/>
        <w:ind w:firstLine="540"/>
        <w:jc w:val="both"/>
        <w:rPr>
          <w:rFonts w:ascii="PT Astra Serif" w:hAnsi="PT Astra Serif" w:cs="Times New Roman"/>
          <w:szCs w:val="22"/>
        </w:rPr>
      </w:pPr>
      <w:r w:rsidRPr="000B0D04">
        <w:rPr>
          <w:rFonts w:ascii="PT Astra Serif" w:hAnsi="PT Astra Serif" w:cs="Times New Roman"/>
          <w:szCs w:val="22"/>
        </w:rPr>
        <w:t>Раздел шестой</w:t>
      </w:r>
      <w:r w:rsidR="00733CD7">
        <w:rPr>
          <w:rFonts w:ascii="PT Astra Serif" w:hAnsi="PT Astra Serif" w:cs="Times New Roman"/>
          <w:szCs w:val="22"/>
        </w:rPr>
        <w:t>. Исключен.</w:t>
      </w:r>
    </w:p>
    <w:p w:rsidR="008B6D5C" w:rsidRPr="000B0D04" w:rsidRDefault="008B6D5C" w:rsidP="00733CD7">
      <w:pPr>
        <w:pStyle w:val="ConsPlusNormal"/>
        <w:ind w:firstLine="567"/>
        <w:rPr>
          <w:rFonts w:ascii="PT Astra Serif" w:hAnsi="PT Astra Serif" w:cs="Times New Roman"/>
          <w:szCs w:val="22"/>
        </w:rPr>
      </w:pP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Раздел седьмой</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ЗАКЛЮЧИТЕЛЬНЫЕ ПОЛОЖЕНИЯ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Глава XVIII</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center"/>
        <w:rPr>
          <w:rFonts w:ascii="PT Astra Serif" w:hAnsi="PT Astra Serif" w:cs="Times New Roman"/>
          <w:szCs w:val="22"/>
        </w:rPr>
      </w:pPr>
      <w:r w:rsidRPr="000B0D04">
        <w:rPr>
          <w:rFonts w:ascii="PT Astra Serif" w:hAnsi="PT Astra Serif" w:cs="Times New Roman"/>
          <w:szCs w:val="22"/>
        </w:rPr>
        <w:t>ЗАКЛЮЧИТЕЛЬНЫЕ ПОЛОЖЕНИЯ</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Статья 96. Вступление в силу настоящего Устава</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1. Настоящий Устав, за исключением положений, для которых настоящей статьей установлены иные сроки и порядок вступления в силу, вступает в силу после его государственной регистрации и официального опубликования (обнародования).</w:t>
      </w:r>
    </w:p>
    <w:p w:rsidR="00B25FC1" w:rsidRPr="000B0D04" w:rsidRDefault="00B25FC1" w:rsidP="008B6D5C">
      <w:pPr>
        <w:pStyle w:val="ConsPlusNormal"/>
        <w:ind w:firstLine="540"/>
        <w:jc w:val="both"/>
        <w:rPr>
          <w:rFonts w:ascii="PT Astra Serif" w:hAnsi="PT Astra Serif" w:cs="Times New Roman"/>
          <w:szCs w:val="22"/>
        </w:rPr>
      </w:pPr>
      <w:bookmarkStart w:id="12" w:name="P1394"/>
      <w:bookmarkEnd w:id="12"/>
      <w:r w:rsidRPr="000B0D04">
        <w:rPr>
          <w:rFonts w:ascii="PT Astra Serif" w:hAnsi="PT Astra Serif" w:cs="Times New Roman"/>
          <w:szCs w:val="22"/>
        </w:rPr>
        <w:t>2. Пункт 10 части 1 статьи 16, статьи 56, 77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8B6D5C" w:rsidRPr="000B0D04" w:rsidRDefault="008B6D5C" w:rsidP="008B6D5C">
      <w:pPr>
        <w:pStyle w:val="ConsPlusNormal"/>
        <w:ind w:firstLine="540"/>
        <w:jc w:val="both"/>
        <w:rPr>
          <w:rFonts w:ascii="PT Astra Serif" w:hAnsi="PT Astra Serif" w:cs="Times New Roman"/>
          <w:szCs w:val="22"/>
        </w:rPr>
      </w:pPr>
      <w:r w:rsidRPr="000B0D04">
        <w:rPr>
          <w:rFonts w:ascii="PT Astra Serif" w:hAnsi="PT Astra Serif" w:cs="Times New Roman"/>
          <w:szCs w:val="22"/>
        </w:rPr>
        <w:t xml:space="preserve">3. Исключена. </w:t>
      </w: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jc w:val="both"/>
        <w:rPr>
          <w:rFonts w:ascii="PT Astra Serif" w:hAnsi="PT Astra Serif" w:cs="Times New Roman"/>
          <w:szCs w:val="22"/>
        </w:rPr>
      </w:pPr>
    </w:p>
    <w:p w:rsidR="008B6D5C" w:rsidRPr="000B0D04" w:rsidRDefault="008B6D5C" w:rsidP="008B6D5C">
      <w:pPr>
        <w:pStyle w:val="ConsPlusNormal"/>
        <w:pBdr>
          <w:top w:val="single" w:sz="6" w:space="0" w:color="auto"/>
        </w:pBdr>
        <w:spacing w:before="100" w:after="100"/>
        <w:jc w:val="both"/>
        <w:rPr>
          <w:rFonts w:ascii="PT Astra Serif" w:hAnsi="PT Astra Serif" w:cs="Times New Roman"/>
          <w:szCs w:val="22"/>
        </w:rPr>
      </w:pPr>
    </w:p>
    <w:p w:rsidR="008B6D5C" w:rsidRPr="000B0D04" w:rsidRDefault="008B6D5C" w:rsidP="008B6D5C">
      <w:pPr>
        <w:rPr>
          <w:rFonts w:ascii="PT Astra Serif" w:hAnsi="PT Astra Serif"/>
        </w:rPr>
      </w:pPr>
    </w:p>
    <w:p w:rsidR="006E77C7" w:rsidRPr="000B0D04" w:rsidRDefault="006E77C7">
      <w:pPr>
        <w:rPr>
          <w:rFonts w:ascii="PT Astra Serif" w:hAnsi="PT Astra Serif"/>
        </w:rPr>
      </w:pPr>
    </w:p>
    <w:sectPr w:rsidR="006E77C7" w:rsidRPr="000B0D04" w:rsidSect="00C17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53351"/>
    <w:multiLevelType w:val="hybridMultilevel"/>
    <w:tmpl w:val="A8BA5652"/>
    <w:lvl w:ilvl="0" w:tplc="C6CE73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33C108D"/>
    <w:multiLevelType w:val="hybridMultilevel"/>
    <w:tmpl w:val="64C0A8F4"/>
    <w:lvl w:ilvl="0" w:tplc="98CC6EC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AA143E1"/>
    <w:multiLevelType w:val="multilevel"/>
    <w:tmpl w:val="D4FEB444"/>
    <w:lvl w:ilvl="0">
      <w:start w:val="1"/>
      <w:numFmt w:val="decimal"/>
      <w:lvlText w:val="%1."/>
      <w:lvlJc w:val="left"/>
      <w:pPr>
        <w:ind w:left="1437" w:hanging="87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95A0B12"/>
    <w:multiLevelType w:val="multilevel"/>
    <w:tmpl w:val="09EE4B28"/>
    <w:lvl w:ilvl="0">
      <w:start w:val="1"/>
      <w:numFmt w:val="decimal"/>
      <w:lvlText w:val="%1."/>
      <w:lvlJc w:val="left"/>
      <w:pPr>
        <w:ind w:left="1320" w:hanging="78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5C"/>
    <w:rsid w:val="00005E90"/>
    <w:rsid w:val="0001679A"/>
    <w:rsid w:val="00061CA9"/>
    <w:rsid w:val="00067FDD"/>
    <w:rsid w:val="00074DBF"/>
    <w:rsid w:val="00087DD6"/>
    <w:rsid w:val="00095055"/>
    <w:rsid w:val="00097C7E"/>
    <w:rsid w:val="000A2DF1"/>
    <w:rsid w:val="000B0D04"/>
    <w:rsid w:val="000B159B"/>
    <w:rsid w:val="000C257C"/>
    <w:rsid w:val="000C33A3"/>
    <w:rsid w:val="000C6B98"/>
    <w:rsid w:val="000F0F5E"/>
    <w:rsid w:val="00102279"/>
    <w:rsid w:val="00127098"/>
    <w:rsid w:val="001313EF"/>
    <w:rsid w:val="00131456"/>
    <w:rsid w:val="00131561"/>
    <w:rsid w:val="00154950"/>
    <w:rsid w:val="0015620B"/>
    <w:rsid w:val="0016282C"/>
    <w:rsid w:val="00167545"/>
    <w:rsid w:val="001750EC"/>
    <w:rsid w:val="00191ED8"/>
    <w:rsid w:val="001968EB"/>
    <w:rsid w:val="001B397A"/>
    <w:rsid w:val="001C20C4"/>
    <w:rsid w:val="001C4C34"/>
    <w:rsid w:val="001C6A95"/>
    <w:rsid w:val="001D133A"/>
    <w:rsid w:val="001D6724"/>
    <w:rsid w:val="001F390D"/>
    <w:rsid w:val="001F64DD"/>
    <w:rsid w:val="001F7ECF"/>
    <w:rsid w:val="00210FF3"/>
    <w:rsid w:val="00217CBE"/>
    <w:rsid w:val="002225AB"/>
    <w:rsid w:val="00224FA0"/>
    <w:rsid w:val="002319C4"/>
    <w:rsid w:val="0023662E"/>
    <w:rsid w:val="0024084D"/>
    <w:rsid w:val="00251C65"/>
    <w:rsid w:val="002727DC"/>
    <w:rsid w:val="002778C4"/>
    <w:rsid w:val="00277F19"/>
    <w:rsid w:val="00285C19"/>
    <w:rsid w:val="0028763A"/>
    <w:rsid w:val="0029035F"/>
    <w:rsid w:val="002B57F2"/>
    <w:rsid w:val="002C5014"/>
    <w:rsid w:val="002C5A56"/>
    <w:rsid w:val="00322A2C"/>
    <w:rsid w:val="0033004F"/>
    <w:rsid w:val="00345029"/>
    <w:rsid w:val="003465D7"/>
    <w:rsid w:val="00361EA6"/>
    <w:rsid w:val="0038068D"/>
    <w:rsid w:val="0038069E"/>
    <w:rsid w:val="0038174A"/>
    <w:rsid w:val="003962CF"/>
    <w:rsid w:val="003A313E"/>
    <w:rsid w:val="003B62FD"/>
    <w:rsid w:val="003B71FC"/>
    <w:rsid w:val="003C22AC"/>
    <w:rsid w:val="003D365D"/>
    <w:rsid w:val="003D678F"/>
    <w:rsid w:val="003F0E77"/>
    <w:rsid w:val="004001EA"/>
    <w:rsid w:val="004112F3"/>
    <w:rsid w:val="00414A5E"/>
    <w:rsid w:val="00441C6A"/>
    <w:rsid w:val="0045507F"/>
    <w:rsid w:val="00466294"/>
    <w:rsid w:val="00483B63"/>
    <w:rsid w:val="004B40C8"/>
    <w:rsid w:val="004C08A6"/>
    <w:rsid w:val="004C0BC6"/>
    <w:rsid w:val="004E730A"/>
    <w:rsid w:val="004F23AB"/>
    <w:rsid w:val="004F6C42"/>
    <w:rsid w:val="00523D3A"/>
    <w:rsid w:val="00537520"/>
    <w:rsid w:val="00566513"/>
    <w:rsid w:val="00575721"/>
    <w:rsid w:val="00576FD3"/>
    <w:rsid w:val="005875E9"/>
    <w:rsid w:val="005902F4"/>
    <w:rsid w:val="00590AA3"/>
    <w:rsid w:val="00591E4B"/>
    <w:rsid w:val="0059287D"/>
    <w:rsid w:val="00595D5D"/>
    <w:rsid w:val="005A1799"/>
    <w:rsid w:val="005A5DF4"/>
    <w:rsid w:val="005A7616"/>
    <w:rsid w:val="005C2D85"/>
    <w:rsid w:val="005D06E3"/>
    <w:rsid w:val="005D6E75"/>
    <w:rsid w:val="005E3219"/>
    <w:rsid w:val="005F30C7"/>
    <w:rsid w:val="00610A30"/>
    <w:rsid w:val="00613C65"/>
    <w:rsid w:val="0061569D"/>
    <w:rsid w:val="00624D23"/>
    <w:rsid w:val="00626763"/>
    <w:rsid w:val="006600C5"/>
    <w:rsid w:val="006740F8"/>
    <w:rsid w:val="006816A2"/>
    <w:rsid w:val="00682DBD"/>
    <w:rsid w:val="006A5824"/>
    <w:rsid w:val="006B1951"/>
    <w:rsid w:val="006B2394"/>
    <w:rsid w:val="006B3229"/>
    <w:rsid w:val="006B5820"/>
    <w:rsid w:val="006B6861"/>
    <w:rsid w:val="006B78C5"/>
    <w:rsid w:val="006C393A"/>
    <w:rsid w:val="006C4E55"/>
    <w:rsid w:val="006C6B52"/>
    <w:rsid w:val="006D5FA9"/>
    <w:rsid w:val="006E1F24"/>
    <w:rsid w:val="006E2E8D"/>
    <w:rsid w:val="006E77C7"/>
    <w:rsid w:val="006F6018"/>
    <w:rsid w:val="00702EE8"/>
    <w:rsid w:val="00703584"/>
    <w:rsid w:val="00725044"/>
    <w:rsid w:val="007273D8"/>
    <w:rsid w:val="007318E0"/>
    <w:rsid w:val="00733CD7"/>
    <w:rsid w:val="007410F9"/>
    <w:rsid w:val="00744747"/>
    <w:rsid w:val="00747F06"/>
    <w:rsid w:val="0075056D"/>
    <w:rsid w:val="0076229C"/>
    <w:rsid w:val="0076460D"/>
    <w:rsid w:val="0077361C"/>
    <w:rsid w:val="0079731E"/>
    <w:rsid w:val="007A5509"/>
    <w:rsid w:val="007A71DA"/>
    <w:rsid w:val="007B2389"/>
    <w:rsid w:val="007B33B1"/>
    <w:rsid w:val="007B5E65"/>
    <w:rsid w:val="007D61E1"/>
    <w:rsid w:val="008049DA"/>
    <w:rsid w:val="00814C3E"/>
    <w:rsid w:val="00822767"/>
    <w:rsid w:val="00822FD0"/>
    <w:rsid w:val="00835F70"/>
    <w:rsid w:val="008432DE"/>
    <w:rsid w:val="00862919"/>
    <w:rsid w:val="00874A1A"/>
    <w:rsid w:val="00883790"/>
    <w:rsid w:val="00887ADE"/>
    <w:rsid w:val="00893FCB"/>
    <w:rsid w:val="008B6D5C"/>
    <w:rsid w:val="0090047B"/>
    <w:rsid w:val="009108C1"/>
    <w:rsid w:val="009127FA"/>
    <w:rsid w:val="00914706"/>
    <w:rsid w:val="009414A8"/>
    <w:rsid w:val="009448CE"/>
    <w:rsid w:val="00951270"/>
    <w:rsid w:val="0095494A"/>
    <w:rsid w:val="0095569A"/>
    <w:rsid w:val="009571B5"/>
    <w:rsid w:val="00961A87"/>
    <w:rsid w:val="00974C0C"/>
    <w:rsid w:val="00975D6B"/>
    <w:rsid w:val="009921DB"/>
    <w:rsid w:val="009B2BB4"/>
    <w:rsid w:val="009B6F62"/>
    <w:rsid w:val="009C45D7"/>
    <w:rsid w:val="009D2493"/>
    <w:rsid w:val="009F0993"/>
    <w:rsid w:val="00A16140"/>
    <w:rsid w:val="00A176E7"/>
    <w:rsid w:val="00A214AE"/>
    <w:rsid w:val="00A9661D"/>
    <w:rsid w:val="00AA2250"/>
    <w:rsid w:val="00AB0F36"/>
    <w:rsid w:val="00AB0FFE"/>
    <w:rsid w:val="00AD20D4"/>
    <w:rsid w:val="00AF163D"/>
    <w:rsid w:val="00AF2708"/>
    <w:rsid w:val="00AF38DA"/>
    <w:rsid w:val="00B23776"/>
    <w:rsid w:val="00B2522C"/>
    <w:rsid w:val="00B25FC1"/>
    <w:rsid w:val="00B407DA"/>
    <w:rsid w:val="00B43980"/>
    <w:rsid w:val="00B54607"/>
    <w:rsid w:val="00B6426F"/>
    <w:rsid w:val="00B7271D"/>
    <w:rsid w:val="00B81952"/>
    <w:rsid w:val="00B85C86"/>
    <w:rsid w:val="00BA1E76"/>
    <w:rsid w:val="00BB7615"/>
    <w:rsid w:val="00BD279E"/>
    <w:rsid w:val="00BD3D6F"/>
    <w:rsid w:val="00BE2961"/>
    <w:rsid w:val="00BF07B2"/>
    <w:rsid w:val="00BF4DE6"/>
    <w:rsid w:val="00C051BC"/>
    <w:rsid w:val="00C06962"/>
    <w:rsid w:val="00C07D48"/>
    <w:rsid w:val="00C173B7"/>
    <w:rsid w:val="00C17AC8"/>
    <w:rsid w:val="00C20A25"/>
    <w:rsid w:val="00C30DAA"/>
    <w:rsid w:val="00C33EBF"/>
    <w:rsid w:val="00C354BE"/>
    <w:rsid w:val="00C36CDC"/>
    <w:rsid w:val="00C46CC2"/>
    <w:rsid w:val="00C52106"/>
    <w:rsid w:val="00C55746"/>
    <w:rsid w:val="00CB2496"/>
    <w:rsid w:val="00CB51C9"/>
    <w:rsid w:val="00CB614D"/>
    <w:rsid w:val="00CD0F39"/>
    <w:rsid w:val="00CD46ED"/>
    <w:rsid w:val="00CF5BFA"/>
    <w:rsid w:val="00D03AA6"/>
    <w:rsid w:val="00D14BE7"/>
    <w:rsid w:val="00D207DE"/>
    <w:rsid w:val="00D22898"/>
    <w:rsid w:val="00D353BE"/>
    <w:rsid w:val="00D406CA"/>
    <w:rsid w:val="00D55CD2"/>
    <w:rsid w:val="00D64656"/>
    <w:rsid w:val="00D658B5"/>
    <w:rsid w:val="00D7396C"/>
    <w:rsid w:val="00D92722"/>
    <w:rsid w:val="00DB684D"/>
    <w:rsid w:val="00DC04D8"/>
    <w:rsid w:val="00DC1D0C"/>
    <w:rsid w:val="00DE2A70"/>
    <w:rsid w:val="00DE7277"/>
    <w:rsid w:val="00E14CD1"/>
    <w:rsid w:val="00E2630D"/>
    <w:rsid w:val="00E4591B"/>
    <w:rsid w:val="00E47F3E"/>
    <w:rsid w:val="00E7611A"/>
    <w:rsid w:val="00E767EF"/>
    <w:rsid w:val="00E82FD5"/>
    <w:rsid w:val="00E84AA4"/>
    <w:rsid w:val="00E933A8"/>
    <w:rsid w:val="00E977A4"/>
    <w:rsid w:val="00EA1A4F"/>
    <w:rsid w:val="00EA71A4"/>
    <w:rsid w:val="00EC6A1C"/>
    <w:rsid w:val="00EC7267"/>
    <w:rsid w:val="00F1365F"/>
    <w:rsid w:val="00F21479"/>
    <w:rsid w:val="00F21B34"/>
    <w:rsid w:val="00F2269F"/>
    <w:rsid w:val="00F3117E"/>
    <w:rsid w:val="00F37894"/>
    <w:rsid w:val="00F441A6"/>
    <w:rsid w:val="00F46835"/>
    <w:rsid w:val="00F6506A"/>
    <w:rsid w:val="00F65F83"/>
    <w:rsid w:val="00F71F30"/>
    <w:rsid w:val="00F7337E"/>
    <w:rsid w:val="00F745C9"/>
    <w:rsid w:val="00F805F0"/>
    <w:rsid w:val="00F90D8B"/>
    <w:rsid w:val="00F91364"/>
    <w:rsid w:val="00FC6251"/>
    <w:rsid w:val="00FC7E5F"/>
    <w:rsid w:val="00FD550C"/>
    <w:rsid w:val="00FE1CAA"/>
    <w:rsid w:val="00FF47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B97D9-62F9-4D13-8D33-95819BC8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C6A"/>
  </w:style>
  <w:style w:type="paragraph" w:styleId="2">
    <w:name w:val="heading 2"/>
    <w:basedOn w:val="a"/>
    <w:next w:val="a"/>
    <w:link w:val="20"/>
    <w:qFormat/>
    <w:rsid w:val="00B85C86"/>
    <w:pPr>
      <w:keepNext/>
      <w:spacing w:after="0" w:line="240" w:lineRule="auto"/>
      <w:jc w:val="both"/>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B6D5C"/>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8B6D5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B6D5C"/>
    <w:pPr>
      <w:widowControl w:val="0"/>
      <w:autoSpaceDE w:val="0"/>
      <w:autoSpaceDN w:val="0"/>
      <w:spacing w:after="0" w:line="240" w:lineRule="auto"/>
    </w:pPr>
    <w:rPr>
      <w:rFonts w:ascii="Calibri" w:eastAsia="Times New Roman" w:hAnsi="Calibri" w:cs="Calibri"/>
      <w:b/>
      <w:szCs w:val="20"/>
    </w:rPr>
  </w:style>
  <w:style w:type="paragraph" w:styleId="a3">
    <w:name w:val="Normal (Web)"/>
    <w:basedOn w:val="a"/>
    <w:uiPriority w:val="99"/>
    <w:unhideWhenUsed/>
    <w:rsid w:val="008B6D5C"/>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rsid w:val="008B6D5C"/>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30">
    <w:name w:val="Основной текст с отступом 3 Знак"/>
    <w:basedOn w:val="a0"/>
    <w:link w:val="3"/>
    <w:rsid w:val="008B6D5C"/>
    <w:rPr>
      <w:rFonts w:ascii="Times New Roman" w:eastAsia="Times New Roman" w:hAnsi="Times New Roman" w:cs="Times New Roman"/>
      <w:snapToGrid w:val="0"/>
      <w:sz w:val="16"/>
      <w:szCs w:val="16"/>
    </w:rPr>
  </w:style>
  <w:style w:type="character" w:styleId="a4">
    <w:name w:val="Hyperlink"/>
    <w:basedOn w:val="a0"/>
    <w:uiPriority w:val="99"/>
    <w:unhideWhenUsed/>
    <w:rsid w:val="008B6D5C"/>
    <w:rPr>
      <w:color w:val="0000FF"/>
      <w:u w:val="single"/>
    </w:rPr>
  </w:style>
  <w:style w:type="paragraph" w:styleId="a5">
    <w:name w:val="Title"/>
    <w:basedOn w:val="a"/>
    <w:link w:val="a6"/>
    <w:qFormat/>
    <w:rsid w:val="008B6D5C"/>
    <w:pPr>
      <w:spacing w:after="0" w:line="240" w:lineRule="auto"/>
      <w:jc w:val="center"/>
    </w:pPr>
    <w:rPr>
      <w:rFonts w:ascii="Times New Roman" w:eastAsia="Times New Roman" w:hAnsi="Times New Roman" w:cs="Times New Roman"/>
      <w:b/>
      <w:spacing w:val="20"/>
      <w:sz w:val="28"/>
      <w:szCs w:val="20"/>
      <w:lang w:eastAsia="en-US"/>
    </w:rPr>
  </w:style>
  <w:style w:type="character" w:customStyle="1" w:styleId="a6">
    <w:name w:val="Название Знак"/>
    <w:basedOn w:val="a0"/>
    <w:link w:val="a5"/>
    <w:rsid w:val="008B6D5C"/>
    <w:rPr>
      <w:rFonts w:ascii="Times New Roman" w:eastAsia="Times New Roman" w:hAnsi="Times New Roman" w:cs="Times New Roman"/>
      <w:b/>
      <w:spacing w:val="20"/>
      <w:sz w:val="28"/>
      <w:szCs w:val="20"/>
      <w:lang w:eastAsia="en-US"/>
    </w:rPr>
  </w:style>
  <w:style w:type="paragraph" w:styleId="a7">
    <w:name w:val="Body Text Indent"/>
    <w:basedOn w:val="a"/>
    <w:link w:val="a8"/>
    <w:uiPriority w:val="99"/>
    <w:semiHidden/>
    <w:unhideWhenUsed/>
    <w:rsid w:val="008B6D5C"/>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8B6D5C"/>
    <w:rPr>
      <w:rFonts w:ascii="Times New Roman" w:eastAsia="Times New Roman" w:hAnsi="Times New Roman" w:cs="Times New Roman"/>
      <w:sz w:val="24"/>
      <w:szCs w:val="24"/>
    </w:rPr>
  </w:style>
  <w:style w:type="paragraph" w:styleId="a9">
    <w:name w:val="List Paragraph"/>
    <w:basedOn w:val="a"/>
    <w:uiPriority w:val="34"/>
    <w:qFormat/>
    <w:rsid w:val="00C173B7"/>
    <w:pPr>
      <w:ind w:left="720"/>
      <w:contextualSpacing/>
    </w:pPr>
    <w:rPr>
      <w:rFonts w:ascii="Calibri" w:eastAsia="Calibri" w:hAnsi="Calibri" w:cs="Times New Roman"/>
      <w:lang w:eastAsia="en-US"/>
    </w:rPr>
  </w:style>
  <w:style w:type="character" w:customStyle="1" w:styleId="FontStyle16">
    <w:name w:val="Font Style16"/>
    <w:rsid w:val="00C173B7"/>
    <w:rPr>
      <w:rFonts w:ascii="Times New Roman" w:hAnsi="Times New Roman" w:cs="Times New Roman"/>
      <w:sz w:val="24"/>
      <w:szCs w:val="24"/>
    </w:rPr>
  </w:style>
  <w:style w:type="paragraph" w:styleId="aa">
    <w:name w:val="header"/>
    <w:basedOn w:val="a"/>
    <w:link w:val="ab"/>
    <w:uiPriority w:val="99"/>
    <w:unhideWhenUsed/>
    <w:rsid w:val="00E4591B"/>
    <w:pPr>
      <w:tabs>
        <w:tab w:val="center" w:pos="4677"/>
        <w:tab w:val="right" w:pos="9355"/>
      </w:tabs>
      <w:spacing w:after="0" w:line="240" w:lineRule="auto"/>
    </w:pPr>
    <w:rPr>
      <w:rFonts w:eastAsiaTheme="minorHAnsi"/>
      <w:lang w:eastAsia="en-US"/>
    </w:rPr>
  </w:style>
  <w:style w:type="character" w:customStyle="1" w:styleId="ab">
    <w:name w:val="Верхний колонтитул Знак"/>
    <w:basedOn w:val="a0"/>
    <w:link w:val="aa"/>
    <w:uiPriority w:val="99"/>
    <w:rsid w:val="00E4591B"/>
    <w:rPr>
      <w:rFonts w:eastAsiaTheme="minorHAnsi"/>
      <w:lang w:eastAsia="en-US"/>
    </w:rPr>
  </w:style>
  <w:style w:type="paragraph" w:customStyle="1" w:styleId="ac">
    <w:name w:val="Знак"/>
    <w:basedOn w:val="a"/>
    <w:rsid w:val="0045507F"/>
    <w:pPr>
      <w:tabs>
        <w:tab w:val="num" w:pos="720"/>
      </w:tabs>
      <w:spacing w:after="160" w:line="240" w:lineRule="exact"/>
      <w:ind w:left="720" w:hanging="720"/>
      <w:jc w:val="both"/>
    </w:pPr>
    <w:rPr>
      <w:rFonts w:ascii="Verdana" w:eastAsia="Times New Roman" w:hAnsi="Verdana" w:cs="Arial"/>
      <w:sz w:val="20"/>
      <w:szCs w:val="20"/>
      <w:lang w:val="en-US" w:eastAsia="en-US"/>
    </w:rPr>
  </w:style>
  <w:style w:type="paragraph" w:styleId="ad">
    <w:name w:val="No Spacing"/>
    <w:basedOn w:val="a"/>
    <w:uiPriority w:val="1"/>
    <w:qFormat/>
    <w:rsid w:val="0038068D"/>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20">
    <w:name w:val="Заголовок 2 Знак"/>
    <w:basedOn w:val="a0"/>
    <w:link w:val="2"/>
    <w:rsid w:val="00B85C8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AF53146116EB494FA3CA0992559D3876A16C5E76C926458483DB1ABC4E16DAsAq8K" TargetMode="External"/><Relationship Id="rId117" Type="http://schemas.openxmlformats.org/officeDocument/2006/relationships/hyperlink" Target="consultantplus://offline/ref=72AF53146116EB494FA3D4048439C33373A235567B9E72138F898Es4q2K" TargetMode="External"/><Relationship Id="rId21" Type="http://schemas.openxmlformats.org/officeDocument/2006/relationships/hyperlink" Target="consultantplus://offline/ref=72AF53146116EB494FA3CA0992559D3876A16C5E76CA27438B83DB1ABC4E16DAA8AD7FDF46C3627E94FD8Cs5q4K" TargetMode="External"/><Relationship Id="rId42" Type="http://schemas.openxmlformats.org/officeDocument/2006/relationships/hyperlink" Target="consultantplus://offline/ref=79C7B41DF5E43AD762459A9C3D3680FEB36BAEBF2E62C88CBB9B85F023DA2DA7C693115F33C48AJ1J8M" TargetMode="External"/><Relationship Id="rId47" Type="http://schemas.openxmlformats.org/officeDocument/2006/relationships/hyperlink" Target="consultantplus://offline/ref=BEE50ABE3D3175D18BAAED1E28AFEC2D47A05D451F7E53C40B753E0BDC871A1D1978C75510103B0CF0B98C61A2B9D2979C98C87AA4qCX2I"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495710" TargetMode="External"/><Relationship Id="rId84" Type="http://schemas.openxmlformats.org/officeDocument/2006/relationships/hyperlink" Target="consultantplus://offline/ref=72AF53146116EB494FA3CA0992559D3876A16C5E76C926458483DB1ABC4E16DAsAq8K" TargetMode="External"/><Relationship Id="rId89" Type="http://schemas.openxmlformats.org/officeDocument/2006/relationships/hyperlink" Target="consultantplus://offline/ref=72AF53146116EB494FA3CA0992559D3876A16C5E76C927478483DB1ABC4E16DAA8AD7FDF46C3627E94FB8Ds5q0K" TargetMode="External"/><Relationship Id="rId112" Type="http://schemas.openxmlformats.org/officeDocument/2006/relationships/hyperlink" Target="consultantplus://offline/ref=72AF53146116EB494FA3CA0992559D3876A16C5E76C926458483DB1ABC4E16DAsAq8K" TargetMode="External"/><Relationship Id="rId133" Type="http://schemas.openxmlformats.org/officeDocument/2006/relationships/hyperlink" Target="consultantplus://offline/ref=72AF53146116EB494FA3D4048439C33370AD335175CC2511DEDC8047EBs4q7K" TargetMode="External"/><Relationship Id="rId16" Type="http://schemas.openxmlformats.org/officeDocument/2006/relationships/hyperlink" Target="consultantplus://offline/ref=72AF53146116EB494FA3CA0992559D3876A16C5E75CD28448283DB1ABC4E16DAA8AD7FDF46C3627E94FD8Cs5q4K" TargetMode="External"/><Relationship Id="rId107" Type="http://schemas.openxmlformats.org/officeDocument/2006/relationships/hyperlink" Target="consultantplus://offline/ref=1E029EB198EF03969D4D0F2090BF4F31F0EC813712F8584DBFDDDD6E7A96A0C3E7ED3DED5484A8A3O6A3G" TargetMode="External"/><Relationship Id="rId11" Type="http://schemas.openxmlformats.org/officeDocument/2006/relationships/hyperlink" Target="consultantplus://offline/ref=72AF53146116EB494FA3CA0992559D3876A16C5E74C82B408683DB1ABC4E16DAA8AD7FDF46C3627E94FD8Cs5q6K" TargetMode="External"/><Relationship Id="rId32" Type="http://schemas.openxmlformats.org/officeDocument/2006/relationships/hyperlink" Target="https://login.consultant.ru/link/?req=doc&amp;base=LAW&amp;n=483036" TargetMode="External"/><Relationship Id="rId37" Type="http://schemas.openxmlformats.org/officeDocument/2006/relationships/hyperlink" Target="https://login.consultant.ru/link/?req=doc&amp;base=LAW&amp;n=511791&amp;dst=22" TargetMode="External"/><Relationship Id="rId53" Type="http://schemas.openxmlformats.org/officeDocument/2006/relationships/hyperlink" Target="consultantplus://offline/ref=72AF53146116EB494FA3D4048439C33370A2355373C02511DEDC8047EBs4q7K" TargetMode="External"/><Relationship Id="rId58" Type="http://schemas.openxmlformats.org/officeDocument/2006/relationships/hyperlink" Target="consultantplus://offline/ref=72AF53146116EB494FA3D4048439C33370A2335A78CC2511DEDC8047EBs4q7K" TargetMode="External"/><Relationship Id="rId74" Type="http://schemas.openxmlformats.org/officeDocument/2006/relationships/hyperlink" Target="https://login.consultant.ru/link/?req=doc&amp;base=LAW&amp;n=495710" TargetMode="External"/><Relationship Id="rId79" Type="http://schemas.openxmlformats.org/officeDocument/2006/relationships/hyperlink" Target="https://login.consultant.ru/link/?req=doc&amp;base=LAW&amp;n=463793&amp;dst=100002" TargetMode="External"/><Relationship Id="rId102" Type="http://schemas.openxmlformats.org/officeDocument/2006/relationships/hyperlink" Target="consultantplus://offline/ref=1E029EB198EF03969D4D0F2090BF4F31F1E4823513FB584DBFDDDD6E7A96A0C3E7ED3DEEO5A6G" TargetMode="External"/><Relationship Id="rId123" Type="http://schemas.openxmlformats.org/officeDocument/2006/relationships/hyperlink" Target="consultantplus://offline/ref=7AE578E9AB771934C01984B86A4D4C71778A8243F9A6627C12E68ED3F546F7A64D7AFEBEEB17155E38E64CFDB0Z6K0L" TargetMode="External"/><Relationship Id="rId128" Type="http://schemas.openxmlformats.org/officeDocument/2006/relationships/hyperlink" Target="https://tulacityduma.gosuslugi.ru" TargetMode="External"/><Relationship Id="rId5" Type="http://schemas.openxmlformats.org/officeDocument/2006/relationships/webSettings" Target="webSettings.xml"/><Relationship Id="rId90" Type="http://schemas.openxmlformats.org/officeDocument/2006/relationships/hyperlink" Target="consultantplus://offline/ref=72AF53146116EB494FA3CA0992559D3876A16C5E76C927478483DB1ABC4E16DAA8AD7FDF46C3627E94FB8Ds5q0K" TargetMode="External"/><Relationship Id="rId95" Type="http://schemas.openxmlformats.org/officeDocument/2006/relationships/hyperlink" Target="https://login.consultant.ru/link/?req=doc&amp;base=LAW&amp;n=523230&amp;dst=10" TargetMode="External"/><Relationship Id="rId14" Type="http://schemas.openxmlformats.org/officeDocument/2006/relationships/hyperlink" Target="consultantplus://offline/ref=72AF53146116EB494FA3CA0992559D3876A16C5E74C02B438183DB1ABC4E16DAA8AD7FDF46C3627E94FD8Cs5q4K" TargetMode="External"/><Relationship Id="rId22" Type="http://schemas.openxmlformats.org/officeDocument/2006/relationships/hyperlink" Target="consultantplus://offline/ref=72AF53146116EB494FA3CA0992559D3876A16C5E76CC27418B83DB1ABC4E16DAA8AD7FDF46C3627E94FD8Cs5q4K" TargetMode="External"/><Relationship Id="rId27" Type="http://schemas.openxmlformats.org/officeDocument/2006/relationships/hyperlink" Target="consultantplus://offline/ref=72AF53146116EB494FA3D4048439C33373A235567B9E72138F898Es4q2K" TargetMode="External"/><Relationship Id="rId30" Type="http://schemas.openxmlformats.org/officeDocument/2006/relationships/hyperlink" Target="https://login.consultant.ru/link/?req=doc&amp;base=LAW&amp;n=482692" TargetMode="External"/><Relationship Id="rId35" Type="http://schemas.openxmlformats.org/officeDocument/2006/relationships/hyperlink" Target="https://login.consultant.ru/link/?req=doc&amp;base=LAW&amp;n=523230" TargetMode="External"/><Relationship Id="rId43" Type="http://schemas.openxmlformats.org/officeDocument/2006/relationships/hyperlink" Target="consultantplus://offline/ref=79C7B41DF5E43AD762459A9C3D3680FEB262AEBC2369C88CBB9B85F023DA2DA7C693115F32C48D1AJ9JAM" TargetMode="External"/><Relationship Id="rId48" Type="http://schemas.openxmlformats.org/officeDocument/2006/relationships/hyperlink" Target="https://login.consultant.ru/link/?req=doc&amp;base=LAW&amp;n=454116" TargetMode="External"/><Relationship Id="rId56" Type="http://schemas.openxmlformats.org/officeDocument/2006/relationships/hyperlink" Target="https://login.consultant.ru/link/?req=doc&amp;base=LAW&amp;n=500124&amp;dst=100088"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495710" TargetMode="External"/><Relationship Id="rId77" Type="http://schemas.openxmlformats.org/officeDocument/2006/relationships/hyperlink" Target="https://login.consultant.ru/link/?req=doc&amp;base=LAW&amp;n=495617&amp;dst=3277" TargetMode="External"/><Relationship Id="rId100" Type="http://schemas.openxmlformats.org/officeDocument/2006/relationships/hyperlink" Target="consultantplus://offline/ref=72AF53146116EB494FA3CA0992559D3876A16C5E76C927478483DB1ABC4E16DAA8AD7FDF46C3627E94FB8Ds5q0K" TargetMode="External"/><Relationship Id="rId105" Type="http://schemas.openxmlformats.org/officeDocument/2006/relationships/hyperlink" Target="consultantplus://offline/ref=1E029EB198EF03969D4D0F2090BF4F31F3E1803E13FA584DBFDDDD6E7A96A0C3E7ED3DED5484A9ADO6A3G" TargetMode="External"/><Relationship Id="rId113" Type="http://schemas.openxmlformats.org/officeDocument/2006/relationships/hyperlink" Target="consultantplus://offline/ref=72AF53146116EB494FA3D4048439C33370A2355376CB2511DEDC8047EBs4q7K" TargetMode="External"/><Relationship Id="rId118" Type="http://schemas.openxmlformats.org/officeDocument/2006/relationships/hyperlink" Target="consultantplus://offline/ref=72AF53146116EB494FA3D4048439C33373A235567B9E72138F898Es4q2K" TargetMode="External"/><Relationship Id="rId126" Type="http://schemas.openxmlformats.org/officeDocument/2006/relationships/hyperlink" Target="https://tulacityduma.gosuslugi.ru" TargetMode="External"/><Relationship Id="rId134" Type="http://schemas.openxmlformats.org/officeDocument/2006/relationships/hyperlink" Target="consultantplus://offline/ref=72AF53146116EB494FA3CA0992559D3876A16C5E76C927478483DB1ABC4E16DAA8AD7FDF46C3627E94FB8Ds5q0K" TargetMode="External"/><Relationship Id="rId8" Type="http://schemas.openxmlformats.org/officeDocument/2006/relationships/hyperlink" Target="consultantplus://offline/ref=72AF53146116EB494FA3CA0992559D3876A16C5E73C82B468683DB1ABC4E16DAA8AD7FDF46C3627E94FD8Cs5q5K" TargetMode="External"/><Relationship Id="rId51" Type="http://schemas.openxmlformats.org/officeDocument/2006/relationships/hyperlink" Target="consultantplus://offline/ref=72AF53146116EB494FA3D4048439C33370A2305A72C12511DEDC8047EBs4q7K" TargetMode="External"/><Relationship Id="rId72" Type="http://schemas.openxmlformats.org/officeDocument/2006/relationships/hyperlink" Target="https://login.consultant.ru/link/?req=doc&amp;base=LAW&amp;n=495710" TargetMode="External"/><Relationship Id="rId80" Type="http://schemas.openxmlformats.org/officeDocument/2006/relationships/hyperlink" Target="https://login.consultant.ru/link/?req=doc&amp;base=LAW&amp;n=501319&amp;dst=100743" TargetMode="External"/><Relationship Id="rId85" Type="http://schemas.openxmlformats.org/officeDocument/2006/relationships/hyperlink" Target="consultantplus://offline/ref=72AF53146116EB494FA3CA0992559D3876A16C5E76C927478483DB1ABC4E16DAA8AD7FDF46C3627E94FD8Fs5qBK" TargetMode="External"/><Relationship Id="rId93" Type="http://schemas.openxmlformats.org/officeDocument/2006/relationships/hyperlink" Target="consultantplus://offline/ref=72AF53146116EB494FA3CA0992559D3876A16C5E76C927478483DB1ABC4E16DAA8AD7FDF46C3627E94FB8Ds5q0K" TargetMode="External"/><Relationship Id="rId98" Type="http://schemas.openxmlformats.org/officeDocument/2006/relationships/hyperlink" Target="https://login.consultant.ru/link/?req=doc&amp;base=LAW&amp;n=523230&amp;dst=10" TargetMode="External"/><Relationship Id="rId121" Type="http://schemas.openxmlformats.org/officeDocument/2006/relationships/hyperlink" Target="consultantplus://offline/ref=72AF53146116EB494FA3D4048439C33370A2355373C02511DEDC8047EBs4q7K" TargetMode="External"/><Relationship Id="rId3" Type="http://schemas.openxmlformats.org/officeDocument/2006/relationships/styles" Target="styles.xml"/><Relationship Id="rId12" Type="http://schemas.openxmlformats.org/officeDocument/2006/relationships/hyperlink" Target="consultantplus://offline/ref=72AF53146116EB494FA3CA0992559D3876A16C5E74CA2A428B83DB1ABC4E16DAA8AD7FDF46C3627E94FD8Cs5q4K" TargetMode="External"/><Relationship Id="rId17" Type="http://schemas.openxmlformats.org/officeDocument/2006/relationships/hyperlink" Target="consultantplus://offline/ref=72AF53146116EB494FA3CA0992559D3876A16C5E75CE2A458283DB1ABC4E16DAA8AD7FDF46C3627E94FD8Cs5q4K" TargetMode="External"/><Relationship Id="rId25" Type="http://schemas.openxmlformats.org/officeDocument/2006/relationships/hyperlink" Target="https://login.consultant.ru/link/?req=doc&amp;base=LAW&amp;n=501480&amp;dst=100549" TargetMode="External"/><Relationship Id="rId33" Type="http://schemas.openxmlformats.org/officeDocument/2006/relationships/hyperlink" Target="https://login.consultant.ru/link/?req=doc&amp;base=LAW&amp;n=501480" TargetMode="External"/><Relationship Id="rId38" Type="http://schemas.openxmlformats.org/officeDocument/2006/relationships/hyperlink" Target="consultantplus://offline/ref=79C7B41DF5E43AD762459A9C3D3680FEB262AEBC2369C88CBB9B85F023DA2DA7C693115D32JCJ2M" TargetMode="External"/><Relationship Id="rId46" Type="http://schemas.openxmlformats.org/officeDocument/2006/relationships/hyperlink" Target="consultantplus://offline/ref=72AF53146116EB494FA3D4048439C33370AD3A5370CC2511DEDC8047EBs4q7K" TargetMode="External"/><Relationship Id="rId59" Type="http://schemas.openxmlformats.org/officeDocument/2006/relationships/hyperlink" Target="consultantplus://offline/ref=72AF53146116EB494FA3D4048439C33370AC315A76C92511DEDC8047EBs4q7K" TargetMode="External"/><Relationship Id="rId67" Type="http://schemas.openxmlformats.org/officeDocument/2006/relationships/hyperlink" Target="https://login.consultant.ru/link/?req=doc&amp;base=LAW&amp;n=517494&amp;dst=1232" TargetMode="External"/><Relationship Id="rId103" Type="http://schemas.openxmlformats.org/officeDocument/2006/relationships/hyperlink" Target="consultantplus://offline/ref=1E029EB198EF03969D4D0F2090BF4F31F1E4823214F4584DBFDDDD6E7A96A0C3E7ED3DEF54O8A2G" TargetMode="External"/><Relationship Id="rId108" Type="http://schemas.openxmlformats.org/officeDocument/2006/relationships/hyperlink" Target="consultantplus://offline/ref=E345C0DB25B2D94F2193933AAB129558D8F7A71A335D1B47B2EDA7527EAD1F9DD98EB948D54195940ECD72E4BEA30E760C12DC573F966BADwAg9L" TargetMode="External"/><Relationship Id="rId116" Type="http://schemas.openxmlformats.org/officeDocument/2006/relationships/hyperlink" Target="consultantplus://offline/ref=72AF53146116EB494FA3CA0992559D3876A16C5E76C926458483DB1ABC4E16DAsAq8K" TargetMode="External"/><Relationship Id="rId124" Type="http://schemas.openxmlformats.org/officeDocument/2006/relationships/hyperlink" Target="http://www.npatula-city.ru" TargetMode="External"/><Relationship Id="rId129" Type="http://schemas.openxmlformats.org/officeDocument/2006/relationships/hyperlink" Target="https://tulacityduma.gosuslugi.ru" TargetMode="External"/><Relationship Id="rId20" Type="http://schemas.openxmlformats.org/officeDocument/2006/relationships/hyperlink" Target="consultantplus://offline/ref=72AF53146116EB494FA3CA0992559D3876A16C5E75C026478683DB1ABC4E16DAA8AD7FDF46C3627E94FD8Cs5q4K" TargetMode="External"/><Relationship Id="rId41" Type="http://schemas.openxmlformats.org/officeDocument/2006/relationships/hyperlink" Target="consultantplus://offline/ref=79C7B41DF5E43AD762459A9C3D3680FEB262AEBC2369C88CBB9B85F023DA2DA7C693115C37C3J8J0M" TargetMode="External"/><Relationship Id="rId54" Type="http://schemas.openxmlformats.org/officeDocument/2006/relationships/hyperlink" Target="https://login.consultant.ru/link/?req=doc&amp;base=RLAW067&amp;n=130324" TargetMode="External"/><Relationship Id="rId62" Type="http://schemas.openxmlformats.org/officeDocument/2006/relationships/hyperlink" Target="consultantplus://offline/ref=72AF53146116EB494FA3D4048439C33370A2355373C02511DEDC8047EB471C8DEFE2269D02CE617Fs9q2K" TargetMode="External"/><Relationship Id="rId70" Type="http://schemas.openxmlformats.org/officeDocument/2006/relationships/hyperlink" Target="https://login.consultant.ru/link/?req=doc&amp;base=LAW&amp;n=495710" TargetMode="External"/><Relationship Id="rId75" Type="http://schemas.openxmlformats.org/officeDocument/2006/relationships/hyperlink" Target="https://login.consultant.ru/link/?req=doc&amp;base=LAW&amp;n=495710" TargetMode="External"/><Relationship Id="rId83" Type="http://schemas.openxmlformats.org/officeDocument/2006/relationships/hyperlink" Target="https://login.consultant.ru/link/?req=doc&amp;base=LAW&amp;n=501319&amp;dst=100362" TargetMode="External"/><Relationship Id="rId88" Type="http://schemas.openxmlformats.org/officeDocument/2006/relationships/hyperlink" Target="https://pravo-search.minjust.ru/bigs/showDocument.html?id=E63199DC-B27A-4C23-8403-F68F22FF8F72" TargetMode="External"/><Relationship Id="rId91" Type="http://schemas.openxmlformats.org/officeDocument/2006/relationships/hyperlink" Target="consultantplus://offline/ref=72AF53146116EB494FA3CA0992559D3876A16C5E76C927478483DB1ABC4E16DAA8AD7FDF46C3627E94FB8Ds5q0K" TargetMode="External"/><Relationship Id="rId96" Type="http://schemas.openxmlformats.org/officeDocument/2006/relationships/hyperlink" Target="https://login.consultant.ru/link/?req=doc&amp;base=LAW&amp;n=501319" TargetMode="External"/><Relationship Id="rId111" Type="http://schemas.openxmlformats.org/officeDocument/2006/relationships/hyperlink" Target="consultantplus://offline/ref=72AF53146116EB494FA3D4048439C33370A2355376CB2511DEDC8047EBs4q7K" TargetMode="External"/><Relationship Id="rId132" Type="http://schemas.openxmlformats.org/officeDocument/2006/relationships/hyperlink" Target="https://tulacityduma.gosuslugi.ru" TargetMode="External"/><Relationship Id="rId1" Type="http://schemas.openxmlformats.org/officeDocument/2006/relationships/customXml" Target="../customXml/item1.xml"/><Relationship Id="rId6" Type="http://schemas.openxmlformats.org/officeDocument/2006/relationships/hyperlink" Target="consultantplus://offline/ref=72AF53146116EB494FA3CA0992559D3876A16C5E72C928468783DB1ABC4E16DAA8AD7FDF46C3627E94FD8Cs5q6K" TargetMode="External"/><Relationship Id="rId15" Type="http://schemas.openxmlformats.org/officeDocument/2006/relationships/hyperlink" Target="consultantplus://offline/ref=72AF53146116EB494FA3CA0992559D3876A16C5E75CA2D458583DB1ABC4E16DAA8AD7FDF46C3627E94FD8Cs5q6K" TargetMode="External"/><Relationship Id="rId23" Type="http://schemas.openxmlformats.org/officeDocument/2006/relationships/hyperlink" Target="consultantplus://offline/ref=72AF53146116EB494FA3D4048439C33373A235567B9E72138F898Es4q2K" TargetMode="External"/><Relationship Id="rId28" Type="http://schemas.openxmlformats.org/officeDocument/2006/relationships/hyperlink" Target="consultantplus://offline/ref=72AF53146116EB494FA3D4048439C33370A2355373C02511DEDC8047EBs4q7K" TargetMode="External"/><Relationship Id="rId36" Type="http://schemas.openxmlformats.org/officeDocument/2006/relationships/hyperlink" Target="https://login.consultant.ru/link/?req=doc&amp;base=LAW&amp;n=501319" TargetMode="External"/><Relationship Id="rId49" Type="http://schemas.openxmlformats.org/officeDocument/2006/relationships/hyperlink" Target="consultantplus://offline/ref=72AF53146116EB494FA3D4048439C33370A2355373C02511DEDC8047EBs4q7K" TargetMode="External"/><Relationship Id="rId57" Type="http://schemas.openxmlformats.org/officeDocument/2006/relationships/hyperlink" Target="https://login.consultant.ru/link/?req=doc&amp;base=LAW&amp;n=508490" TargetMode="External"/><Relationship Id="rId106" Type="http://schemas.openxmlformats.org/officeDocument/2006/relationships/hyperlink" Target="consultantplus://offline/ref=1E029EB198EF03969D4D0F2090BF4F31F1E4823512FB584DBFDDDD6E7A96A0C3E7ED3DED5484AAA2O6ABG" TargetMode="External"/><Relationship Id="rId114" Type="http://schemas.openxmlformats.org/officeDocument/2006/relationships/hyperlink" Target="consultantplus://offline/ref=72AF53146116EB494FA3D4048439C33373A235567B9E72138F898Es4q2K" TargetMode="External"/><Relationship Id="rId119" Type="http://schemas.openxmlformats.org/officeDocument/2006/relationships/hyperlink" Target="consultantplus://offline/ref=72AF53146116EB494FA3D4048439C33373A235567B9E72138F898Es4q2K" TargetMode="External"/><Relationship Id="rId127" Type="http://schemas.openxmlformats.org/officeDocument/2006/relationships/hyperlink" Target="https://tulacityduma.gosuslugi.ru" TargetMode="External"/><Relationship Id="rId10" Type="http://schemas.openxmlformats.org/officeDocument/2006/relationships/hyperlink" Target="consultantplus://offline/ref=72AF53146116EB494FA3CA0992559D3876A16C5E73C826448583DB1ABC4E16DAA8AD7FDF46C3627E94FD8Cs5q4K" TargetMode="External"/><Relationship Id="rId31" Type="http://schemas.openxmlformats.org/officeDocument/2006/relationships/hyperlink" Target="https://login.consultant.ru/link/?req=doc&amp;base=LAW&amp;n=483142" TargetMode="External"/><Relationship Id="rId44" Type="http://schemas.openxmlformats.org/officeDocument/2006/relationships/hyperlink" Target="consultantplus://offline/ref=79C7B41DF5E43AD762459A9C3D3680FEB262AEBC2369C88CBB9B85F023DA2DA7C693115F34C1J8JEM" TargetMode="External"/><Relationship Id="rId52" Type="http://schemas.openxmlformats.org/officeDocument/2006/relationships/hyperlink" Target="consultantplus://offline/ref=12978377F5AE00579CBBD1BACC237A988731B8E6F1F2CF92CB3301E5ACc8P8O" TargetMode="External"/><Relationship Id="rId60" Type="http://schemas.openxmlformats.org/officeDocument/2006/relationships/hyperlink" Target="consultantplus://offline/ref=B0C01D875196C9397E4F283F8B4021E7FCABB1AE7F1EC5901645B0A057z8F7M" TargetMode="External"/><Relationship Id="rId65" Type="http://schemas.openxmlformats.org/officeDocument/2006/relationships/hyperlink" Target="https://login.consultant.ru/link/?req=doc&amp;base=LAW&amp;n=521615&amp;dst=100078" TargetMode="External"/><Relationship Id="rId73" Type="http://schemas.openxmlformats.org/officeDocument/2006/relationships/hyperlink" Target="https://login.consultant.ru/link/?req=doc&amp;base=LAW&amp;n=495710" TargetMode="External"/><Relationship Id="rId78" Type="http://schemas.openxmlformats.org/officeDocument/2006/relationships/hyperlink" Target="https://login.consultant.ru/link/?req=doc&amp;base=LAW&amp;n=495181&amp;dst=100022" TargetMode="External"/><Relationship Id="rId81" Type="http://schemas.openxmlformats.org/officeDocument/2006/relationships/hyperlink" Target="https://login.consultant.ru/link/?req=doc&amp;base=LAW&amp;n=495710" TargetMode="External"/><Relationship Id="rId86" Type="http://schemas.openxmlformats.org/officeDocument/2006/relationships/hyperlink" Target="consultantplus://offline/ref=72AF53146116EB494FA3CA0992559D3876A16C5E76C92A438783DB1ABC4E16DAA8AD7FDF46C3627E94FD8Ds5q0K" TargetMode="External"/><Relationship Id="rId94" Type="http://schemas.openxmlformats.org/officeDocument/2006/relationships/hyperlink" Target="https://login.consultant.ru/link/?req=doc&amp;base=LAW&amp;n=495710&amp;dst=3714" TargetMode="External"/><Relationship Id="rId99" Type="http://schemas.openxmlformats.org/officeDocument/2006/relationships/hyperlink" Target="consultantplus://offline/ref=72AF53146116EB494FA3CA0992559D3876A16C5E76C927478483DB1ABC4E16DAA8AD7FDF46C3627E94FB8Ds5q0K" TargetMode="External"/><Relationship Id="rId101" Type="http://schemas.openxmlformats.org/officeDocument/2006/relationships/hyperlink" Target="consultantplus://offline/ref=2ACBE99D5F39C4A998BB156E5B99E4AD9AE87D01B4C3C1BFB58F3AA5A5B79F3C4A6686177E3E0DADL3t1N" TargetMode="External"/><Relationship Id="rId122" Type="http://schemas.openxmlformats.org/officeDocument/2006/relationships/hyperlink" Target="consultantplus://offline/ref=72AF53146116EB494FA3D4048439C33370A2355373C02511DEDC8047EBs4q7K" TargetMode="External"/><Relationship Id="rId130" Type="http://schemas.openxmlformats.org/officeDocument/2006/relationships/hyperlink" Target="https://tulacityduma.gosuslugi.ru"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AF53146116EB494FA3CA0992559D3876A16C5E73C82B468783DB1ABC4E16DAA8AD7FDF46C3627E94FD8Cs5q4K" TargetMode="External"/><Relationship Id="rId13" Type="http://schemas.openxmlformats.org/officeDocument/2006/relationships/hyperlink" Target="consultantplus://offline/ref=72AF53146116EB494FA3CA0992559D3876A16C5E74CB27438483DB1ABC4E16DAA8AD7FDF46C3627E94FD8Cs5q6K" TargetMode="External"/><Relationship Id="rId18" Type="http://schemas.openxmlformats.org/officeDocument/2006/relationships/hyperlink" Target="consultantplus://offline/ref=72AF53146116EB494FA3CA0992559D3876A16C5E75CF26478183DB1ABC4E16DAA8AD7FDF46C3627E94FD8Cs5q4K" TargetMode="External"/><Relationship Id="rId39" Type="http://schemas.openxmlformats.org/officeDocument/2006/relationships/hyperlink" Target="consultantplus://offline/ref=79C7B41DF5E43AD762459A9C3D3680FEB262AEBC2369C88CBB9B85F023JDJAM" TargetMode="External"/><Relationship Id="rId109" Type="http://schemas.openxmlformats.org/officeDocument/2006/relationships/hyperlink" Target="https://login.consultant.ru/link/?req=doc&amp;base=LAW&amp;n=454116" TargetMode="External"/><Relationship Id="rId34" Type="http://schemas.openxmlformats.org/officeDocument/2006/relationships/hyperlink" Target="https://login.consultant.ru/link/?req=doc&amp;base=LAW&amp;n=495710" TargetMode="External"/><Relationship Id="rId50" Type="http://schemas.openxmlformats.org/officeDocument/2006/relationships/hyperlink" Target="consultantplus://offline/ref=72AF53146116EB494FA3D4048439C33370AD335578C92511DEDC8047EBs4q7K" TargetMode="External"/><Relationship Id="rId55" Type="http://schemas.openxmlformats.org/officeDocument/2006/relationships/hyperlink" Target="consultantplus://offline/ref=72AF53146116EB494FA3D4048439C33370A2355375CB2511DEDC8047EBs4q7K" TargetMode="External"/><Relationship Id="rId76" Type="http://schemas.openxmlformats.org/officeDocument/2006/relationships/hyperlink" Target="https://login.consultant.ru/link/?req=doc&amp;base=LAW&amp;n=495710&amp;dst=100370" TargetMode="External"/><Relationship Id="rId97" Type="http://schemas.openxmlformats.org/officeDocument/2006/relationships/hyperlink" Target="https://login.consultant.ru/link/?req=doc&amp;base=RLAW067&amp;n=148113&amp;dst=100356" TargetMode="External"/><Relationship Id="rId104" Type="http://schemas.openxmlformats.org/officeDocument/2006/relationships/hyperlink" Target="consultantplus://offline/ref=1E029EB198EF03969D4D0F2090BF4F31F1E4823214F4584DBFDDDD6E7AO9A6G" TargetMode="External"/><Relationship Id="rId120" Type="http://schemas.openxmlformats.org/officeDocument/2006/relationships/hyperlink" Target="consultantplus://offline/ref=C82E3A85C0AF2E96A0CD3B562F1BCF048D06E164A0A2171DB7601E4605F21FADCFA66343DC25073B08A7ED0CB0G2MBN" TargetMode="External"/><Relationship Id="rId125" Type="http://schemas.openxmlformats.org/officeDocument/2006/relationships/hyperlink" Target="https://tulacityduma.gosuslugi.ru" TargetMode="External"/><Relationship Id="rId7" Type="http://schemas.openxmlformats.org/officeDocument/2006/relationships/hyperlink" Target="consultantplus://offline/ref=72AF53146116EB494FA3CA0992559D3876A16C5E72CD28448783DB1ABC4E16DAA8AD7FDF46C3627E94FD8Cs5q4K" TargetMode="External"/><Relationship Id="rId71" Type="http://schemas.openxmlformats.org/officeDocument/2006/relationships/hyperlink" Target="https://login.consultant.ru/link/?req=doc&amp;base=LAW&amp;n=495710" TargetMode="External"/><Relationship Id="rId92" Type="http://schemas.openxmlformats.org/officeDocument/2006/relationships/hyperlink" Target="consultantplus://offline/ref=72AF53146116EB494FA3CA0992559D3876A16C5E76C927478483DB1ABC4E16DAA8AD7FDF46C3627E94FB8Ds5q0K" TargetMode="External"/><Relationship Id="rId2" Type="http://schemas.openxmlformats.org/officeDocument/2006/relationships/numbering" Target="numbering.xml"/><Relationship Id="rId29" Type="http://schemas.openxmlformats.org/officeDocument/2006/relationships/hyperlink" Target="consultantplus://offline/ref=72AF53146116EB494FA3CA0992559D3876A16C5E76C926458483DB1ABC4E16DAsAq8K" TargetMode="External"/><Relationship Id="rId24" Type="http://schemas.openxmlformats.org/officeDocument/2006/relationships/hyperlink" Target="consultantplus://offline/ref=72AF53146116EB494FA3D4048439C33373A235567B9E72138F898Es4q2K" TargetMode="External"/><Relationship Id="rId40" Type="http://schemas.openxmlformats.org/officeDocument/2006/relationships/hyperlink" Target="consultantplus://offline/ref=79C7B41DF5E43AD762459A9C3D3680FEB262AEBC2369C88CBB9B85F023DA2DA7C693115C37C3J8J0M" TargetMode="External"/><Relationship Id="rId45" Type="http://schemas.openxmlformats.org/officeDocument/2006/relationships/hyperlink" Target="consultantplus://offline/ref=79C7B41DF5E43AD762459A9C3D3680FEB262AEBC2369C88CBB9B85F023DA2DA7C693115C35CCJ8J8M" TargetMode="External"/><Relationship Id="rId66" Type="http://schemas.openxmlformats.org/officeDocument/2006/relationships/hyperlink" Target="https://login.consultant.ru/link/?req=doc&amp;base=LAW&amp;n=463827&amp;dst=100011" TargetMode="External"/><Relationship Id="rId87" Type="http://schemas.openxmlformats.org/officeDocument/2006/relationships/hyperlink" Target="consultantplus://offline/ref=72AF53146116EB494FA3CA0992559D3876A16C5E76C92A438783DB1ABC4E16DAA8AD7FDF46C3627E94FD8Ds5q0K" TargetMode="External"/><Relationship Id="rId110" Type="http://schemas.openxmlformats.org/officeDocument/2006/relationships/hyperlink" Target="consultantplus://offline/ref=72AF53146116EB494FA3D4048439C33373A235567B9E72138F898Es4q2K" TargetMode="External"/><Relationship Id="rId115" Type="http://schemas.openxmlformats.org/officeDocument/2006/relationships/hyperlink" Target="consultantplus://offline/ref=72AF53146116EB494FA3D4048439C33370A2355373C02511DEDC8047EBs4q7K" TargetMode="External"/><Relationship Id="rId131" Type="http://schemas.openxmlformats.org/officeDocument/2006/relationships/hyperlink" Target="https://tulacityduma.gosuslugi.ru" TargetMode="External"/><Relationship Id="rId136" Type="http://schemas.openxmlformats.org/officeDocument/2006/relationships/theme" Target="theme/theme1.xml"/><Relationship Id="rId61" Type="http://schemas.openxmlformats.org/officeDocument/2006/relationships/hyperlink" Target="consultantplus://offline/ref=C013EBF3C900318C87C4B9033FE761BA8AB7F0B42F83E89BBA23D4D15B8B9E6CCE8AAE1CB03BE630E3B78F78DF21002CEB4A687EE677s2L" TargetMode="External"/><Relationship Id="rId82" Type="http://schemas.openxmlformats.org/officeDocument/2006/relationships/hyperlink" Target="https://login.consultant.ru/link/?req=doc&amp;base=LAW&amp;n=495710" TargetMode="External"/><Relationship Id="rId19" Type="http://schemas.openxmlformats.org/officeDocument/2006/relationships/hyperlink" Target="consultantplus://offline/ref=72AF53146116EB494FA3CA0992559D3876A16C5E75C02D478283DB1ABC4E16DAA8AD7FDF46C3627E94FD8Cs5q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22FA-DAF1-49AE-8F4D-C06226E1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35742</Words>
  <Characters>203731</Characters>
  <Application>Microsoft Office Word</Application>
  <DocSecurity>4</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TurinaGV</dc:creator>
  <cp:lastModifiedBy>SidorovaON</cp:lastModifiedBy>
  <cp:revision>2</cp:revision>
  <dcterms:created xsi:type="dcterms:W3CDTF">2026-04-24T12:09:00Z</dcterms:created>
  <dcterms:modified xsi:type="dcterms:W3CDTF">2026-04-24T12:09:00Z</dcterms:modified>
</cp:coreProperties>
</file>